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56BE3" w14:textId="04EDDB3E" w:rsidR="00754544" w:rsidRDefault="00754544" w:rsidP="008063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бюджетной политики муниципального образования «</w:t>
      </w:r>
      <w:proofErr w:type="spellStart"/>
      <w:r>
        <w:rPr>
          <w:b/>
          <w:sz w:val="28"/>
          <w:szCs w:val="28"/>
        </w:rPr>
        <w:t>Хасынский</w:t>
      </w:r>
      <w:proofErr w:type="spellEnd"/>
      <w:r>
        <w:rPr>
          <w:b/>
          <w:sz w:val="28"/>
          <w:szCs w:val="28"/>
        </w:rPr>
        <w:t xml:space="preserve"> </w:t>
      </w:r>
      <w:r w:rsidR="00FB0929">
        <w:rPr>
          <w:b/>
          <w:sz w:val="28"/>
          <w:szCs w:val="28"/>
        </w:rPr>
        <w:t>муниципальный</w:t>
      </w:r>
      <w:r>
        <w:rPr>
          <w:b/>
          <w:sz w:val="28"/>
          <w:szCs w:val="28"/>
        </w:rPr>
        <w:t xml:space="preserve"> округ»</w:t>
      </w:r>
    </w:p>
    <w:p w14:paraId="4DA89A50" w14:textId="3D523AA2" w:rsidR="00754544" w:rsidRDefault="00754544" w:rsidP="0080639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</w:t>
      </w:r>
      <w:r w:rsidR="0051411F">
        <w:rPr>
          <w:b/>
          <w:sz w:val="28"/>
          <w:szCs w:val="28"/>
        </w:rPr>
        <w:t>2</w:t>
      </w:r>
      <w:r w:rsidR="00FB092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554F18">
        <w:rPr>
          <w:b/>
          <w:sz w:val="28"/>
          <w:szCs w:val="28"/>
        </w:rPr>
        <w:t>2</w:t>
      </w:r>
      <w:r w:rsidR="00FB092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</w:t>
      </w:r>
      <w:r w:rsidR="00BA248F">
        <w:rPr>
          <w:b/>
          <w:sz w:val="28"/>
          <w:szCs w:val="28"/>
        </w:rPr>
        <w:t>2</w:t>
      </w:r>
      <w:r w:rsidR="00FB092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14:paraId="5834C767" w14:textId="77777777" w:rsidR="00123EE0" w:rsidRDefault="00123EE0" w:rsidP="0080639C">
      <w:pPr>
        <w:spacing w:line="276" w:lineRule="auto"/>
        <w:ind w:firstLine="720"/>
        <w:jc w:val="both"/>
        <w:rPr>
          <w:sz w:val="28"/>
          <w:szCs w:val="28"/>
        </w:rPr>
      </w:pPr>
    </w:p>
    <w:p w14:paraId="7BD2B12D" w14:textId="4A421B62" w:rsidR="009F2837" w:rsidRDefault="00B16A6F" w:rsidP="0080639C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бюджетной политики муниципального образования «</w:t>
      </w:r>
      <w:proofErr w:type="spellStart"/>
      <w:r>
        <w:rPr>
          <w:sz w:val="28"/>
          <w:szCs w:val="28"/>
        </w:rPr>
        <w:t>Хасынский</w:t>
      </w:r>
      <w:proofErr w:type="spellEnd"/>
      <w:r>
        <w:rPr>
          <w:sz w:val="28"/>
          <w:szCs w:val="28"/>
        </w:rPr>
        <w:t xml:space="preserve"> </w:t>
      </w:r>
      <w:r w:rsidR="00FB0929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округ» (далее – МО «Хасынский </w:t>
      </w:r>
      <w:r w:rsidR="00FB0929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округ») на 202</w:t>
      </w:r>
      <w:r w:rsidR="00FB0929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FB0929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FB0929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подготовлены в соответствии с требованиями Бюджетного кодекса Российской Федерации и решения Собрания представителей Хасынского городского округа от 14.08.2018 № 26 «О бюджетном процессе в муниципальном образовании «Хасынский городской округ»»</w:t>
      </w:r>
      <w:r w:rsidR="001947B9">
        <w:rPr>
          <w:sz w:val="28"/>
          <w:szCs w:val="28"/>
        </w:rPr>
        <w:t xml:space="preserve"> </w:t>
      </w:r>
      <w:r w:rsidR="00664250">
        <w:rPr>
          <w:sz w:val="28"/>
          <w:szCs w:val="28"/>
        </w:rPr>
        <w:t xml:space="preserve">и являются базой для формирования бюджета МО «Хасынский </w:t>
      </w:r>
      <w:r w:rsidR="00FB0929">
        <w:rPr>
          <w:sz w:val="28"/>
          <w:szCs w:val="28"/>
        </w:rPr>
        <w:t>муниципальный</w:t>
      </w:r>
      <w:r w:rsidR="00664250">
        <w:rPr>
          <w:sz w:val="28"/>
          <w:szCs w:val="28"/>
        </w:rPr>
        <w:t xml:space="preserve"> округ» на 20</w:t>
      </w:r>
      <w:r w:rsidR="00FD3567">
        <w:rPr>
          <w:sz w:val="28"/>
          <w:szCs w:val="28"/>
        </w:rPr>
        <w:t>2</w:t>
      </w:r>
      <w:r w:rsidR="00FB0929">
        <w:rPr>
          <w:sz w:val="28"/>
          <w:szCs w:val="28"/>
        </w:rPr>
        <w:t>3</w:t>
      </w:r>
      <w:r w:rsidR="00664250">
        <w:rPr>
          <w:sz w:val="28"/>
          <w:szCs w:val="28"/>
        </w:rPr>
        <w:t xml:space="preserve"> год и на плановый период 202</w:t>
      </w:r>
      <w:r w:rsidR="00FB0929">
        <w:rPr>
          <w:sz w:val="28"/>
          <w:szCs w:val="28"/>
        </w:rPr>
        <w:t>4</w:t>
      </w:r>
      <w:r w:rsidR="00664250">
        <w:rPr>
          <w:sz w:val="28"/>
          <w:szCs w:val="28"/>
        </w:rPr>
        <w:t xml:space="preserve"> и 202</w:t>
      </w:r>
      <w:r w:rsidR="00FB0929">
        <w:rPr>
          <w:sz w:val="28"/>
          <w:szCs w:val="28"/>
        </w:rPr>
        <w:t>5</w:t>
      </w:r>
      <w:r w:rsidR="00664250">
        <w:rPr>
          <w:sz w:val="28"/>
          <w:szCs w:val="28"/>
        </w:rPr>
        <w:t xml:space="preserve"> годов</w:t>
      </w:r>
      <w:r w:rsidR="009F2837">
        <w:rPr>
          <w:sz w:val="28"/>
          <w:szCs w:val="28"/>
        </w:rPr>
        <w:t>.</w:t>
      </w:r>
    </w:p>
    <w:p w14:paraId="7F5ECEE9" w14:textId="213BF75D" w:rsidR="0039446A" w:rsidRDefault="002E3315" w:rsidP="0080639C">
      <w:pPr>
        <w:spacing w:line="276" w:lineRule="auto"/>
        <w:ind w:firstLine="708"/>
        <w:jc w:val="both"/>
        <w:rPr>
          <w:sz w:val="28"/>
          <w:szCs w:val="28"/>
        </w:rPr>
      </w:pPr>
      <w:r w:rsidRPr="002E3315">
        <w:rPr>
          <w:sz w:val="28"/>
          <w:szCs w:val="28"/>
        </w:rPr>
        <w:t xml:space="preserve">Основные направления бюджетной политики сохраняют преемственность приоритетов бюджетного цикла 2022-2024 годов </w:t>
      </w:r>
      <w:r w:rsidR="00664250">
        <w:rPr>
          <w:sz w:val="28"/>
          <w:szCs w:val="28"/>
        </w:rPr>
        <w:t>с учетом</w:t>
      </w:r>
      <w:r w:rsidR="0039446A">
        <w:rPr>
          <w:sz w:val="28"/>
          <w:szCs w:val="28"/>
        </w:rPr>
        <w:t xml:space="preserve"> </w:t>
      </w:r>
      <w:r w:rsidR="0039446A" w:rsidRPr="0039446A">
        <w:rPr>
          <w:sz w:val="28"/>
          <w:szCs w:val="28"/>
        </w:rPr>
        <w:t>национальных целей и стратегических задач развития Российской Федерации, которые определены Указами Президента Российской Федерации от 7 мая 2018 года № 204, от 21 июля 2020 года № 474, Послания Президента Российской Федерации Федеральному Собранию Российской Федерации от 21 апреля 2021 года,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и от 26 июня 2020г. № 427 «О мерах по социально-экономическому развитию Дальнего Востока».</w:t>
      </w:r>
    </w:p>
    <w:p w14:paraId="48AAA303" w14:textId="46D06ACA" w:rsidR="00B16A6F" w:rsidRDefault="00B16A6F" w:rsidP="0080639C">
      <w:pPr>
        <w:spacing w:line="276" w:lineRule="auto"/>
        <w:ind w:firstLine="720"/>
        <w:jc w:val="both"/>
        <w:rPr>
          <w:sz w:val="28"/>
          <w:szCs w:val="28"/>
        </w:rPr>
      </w:pPr>
      <w:r w:rsidRPr="00CF4839">
        <w:rPr>
          <w:sz w:val="28"/>
          <w:szCs w:val="28"/>
        </w:rPr>
        <w:t>Основные направления бюджетной политики</w:t>
      </w:r>
      <w:r w:rsidR="00FC716F">
        <w:rPr>
          <w:sz w:val="28"/>
          <w:szCs w:val="28"/>
        </w:rPr>
        <w:t xml:space="preserve"> </w:t>
      </w:r>
      <w:r w:rsidRPr="00CF4839">
        <w:rPr>
          <w:sz w:val="28"/>
          <w:szCs w:val="28"/>
        </w:rPr>
        <w:t>являются основой для формирования местного бюджета на 202</w:t>
      </w:r>
      <w:r w:rsidR="00FB0929">
        <w:rPr>
          <w:sz w:val="28"/>
          <w:szCs w:val="28"/>
        </w:rPr>
        <w:t>3</w:t>
      </w:r>
      <w:r w:rsidRPr="00CF4839">
        <w:rPr>
          <w:sz w:val="28"/>
          <w:szCs w:val="28"/>
        </w:rPr>
        <w:t xml:space="preserve"> год и на плановый период 202</w:t>
      </w:r>
      <w:r w:rsidR="00FB0929">
        <w:rPr>
          <w:sz w:val="28"/>
          <w:szCs w:val="28"/>
        </w:rPr>
        <w:t>4</w:t>
      </w:r>
      <w:r w:rsidRPr="00CF4839">
        <w:rPr>
          <w:sz w:val="28"/>
          <w:szCs w:val="28"/>
        </w:rPr>
        <w:t xml:space="preserve"> и 202</w:t>
      </w:r>
      <w:r w:rsidR="00FB0929">
        <w:rPr>
          <w:sz w:val="28"/>
          <w:szCs w:val="28"/>
        </w:rPr>
        <w:t>5</w:t>
      </w:r>
      <w:r w:rsidRPr="00CF4839">
        <w:rPr>
          <w:sz w:val="28"/>
          <w:szCs w:val="28"/>
        </w:rPr>
        <w:t xml:space="preserve"> годов и определяют основные подходы к </w:t>
      </w:r>
      <w:r w:rsidR="006C27A2">
        <w:rPr>
          <w:sz w:val="28"/>
          <w:szCs w:val="28"/>
        </w:rPr>
        <w:t xml:space="preserve">его </w:t>
      </w:r>
      <w:r w:rsidRPr="00CF4839">
        <w:rPr>
          <w:sz w:val="28"/>
          <w:szCs w:val="28"/>
        </w:rPr>
        <w:t xml:space="preserve">формированию, основных характеристик и прогнозируемых параметров местного бюджета </w:t>
      </w:r>
      <w:r w:rsidR="006C27A2" w:rsidRPr="00CF4839">
        <w:rPr>
          <w:sz w:val="28"/>
          <w:szCs w:val="28"/>
        </w:rPr>
        <w:t>на 202</w:t>
      </w:r>
      <w:r w:rsidR="00FB0929">
        <w:rPr>
          <w:sz w:val="28"/>
          <w:szCs w:val="28"/>
        </w:rPr>
        <w:t>3</w:t>
      </w:r>
      <w:r w:rsidR="006C27A2" w:rsidRPr="00CF4839">
        <w:rPr>
          <w:sz w:val="28"/>
          <w:szCs w:val="28"/>
        </w:rPr>
        <w:t xml:space="preserve"> год и на плановый период 202</w:t>
      </w:r>
      <w:r w:rsidR="00FB0929">
        <w:rPr>
          <w:sz w:val="28"/>
          <w:szCs w:val="28"/>
        </w:rPr>
        <w:t>4</w:t>
      </w:r>
      <w:r w:rsidR="006C27A2" w:rsidRPr="00CF4839">
        <w:rPr>
          <w:sz w:val="28"/>
          <w:szCs w:val="28"/>
        </w:rPr>
        <w:t xml:space="preserve"> и 202</w:t>
      </w:r>
      <w:r w:rsidR="00FB0929">
        <w:rPr>
          <w:sz w:val="28"/>
          <w:szCs w:val="28"/>
        </w:rPr>
        <w:t>5</w:t>
      </w:r>
      <w:r w:rsidR="006C27A2" w:rsidRPr="00CF4839">
        <w:rPr>
          <w:sz w:val="28"/>
          <w:szCs w:val="28"/>
        </w:rPr>
        <w:t xml:space="preserve"> годов</w:t>
      </w:r>
      <w:r w:rsidRPr="00CF4839">
        <w:rPr>
          <w:sz w:val="28"/>
          <w:szCs w:val="28"/>
        </w:rPr>
        <w:t>.</w:t>
      </w:r>
    </w:p>
    <w:p w14:paraId="1CF403D4" w14:textId="64DC17C2" w:rsidR="00DB3C05" w:rsidRDefault="00754544" w:rsidP="0080639C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бюджетной политики </w:t>
      </w:r>
      <w:r w:rsidR="006A5D65">
        <w:rPr>
          <w:sz w:val="28"/>
          <w:szCs w:val="28"/>
        </w:rPr>
        <w:t>МО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Хасынский</w:t>
      </w:r>
      <w:proofErr w:type="spellEnd"/>
      <w:r>
        <w:rPr>
          <w:sz w:val="28"/>
          <w:szCs w:val="28"/>
        </w:rPr>
        <w:t xml:space="preserve"> </w:t>
      </w:r>
      <w:r w:rsidR="002E3315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округ» на 20</w:t>
      </w:r>
      <w:r w:rsidR="008800F5">
        <w:rPr>
          <w:sz w:val="28"/>
          <w:szCs w:val="28"/>
        </w:rPr>
        <w:t>2</w:t>
      </w:r>
      <w:r w:rsidR="00FB0929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</w:t>
      </w:r>
      <w:r w:rsidR="00554F18">
        <w:rPr>
          <w:sz w:val="28"/>
          <w:szCs w:val="28"/>
        </w:rPr>
        <w:t>2</w:t>
      </w:r>
      <w:r w:rsidR="00FB0929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D32BE1">
        <w:rPr>
          <w:sz w:val="28"/>
          <w:szCs w:val="28"/>
        </w:rPr>
        <w:t>2</w:t>
      </w:r>
      <w:r w:rsidR="00FB0929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</w:t>
      </w:r>
      <w:r w:rsidR="00992B0F">
        <w:rPr>
          <w:sz w:val="28"/>
          <w:szCs w:val="28"/>
        </w:rPr>
        <w:t xml:space="preserve">– </w:t>
      </w:r>
      <w:r w:rsidR="00DB3C05">
        <w:rPr>
          <w:sz w:val="28"/>
          <w:szCs w:val="28"/>
        </w:rPr>
        <w:t>повышение эффективности управления муниципальными финансами</w:t>
      </w:r>
      <w:r w:rsidR="008E2ED6">
        <w:rPr>
          <w:sz w:val="28"/>
          <w:szCs w:val="28"/>
        </w:rPr>
        <w:t>.</w:t>
      </w:r>
    </w:p>
    <w:p w14:paraId="6F306320" w14:textId="0F67802E" w:rsidR="00DF67AD" w:rsidRDefault="00DB3C05" w:rsidP="0080639C">
      <w:pPr>
        <w:spacing w:line="276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4CC58C3" w14:textId="0D79469C" w:rsidR="00DF67AD" w:rsidRDefault="00554F18" w:rsidP="0080639C">
      <w:pPr>
        <w:autoSpaceDE w:val="0"/>
        <w:autoSpaceDN w:val="0"/>
        <w:adjustRightInd w:val="0"/>
        <w:spacing w:line="276" w:lineRule="auto"/>
        <w:jc w:val="center"/>
        <w:outlineLvl w:val="0"/>
        <w:rPr>
          <w:sz w:val="28"/>
          <w:szCs w:val="28"/>
        </w:rPr>
      </w:pPr>
      <w:r w:rsidRPr="00DF67AD">
        <w:rPr>
          <w:b/>
          <w:bCs/>
          <w:sz w:val="28"/>
          <w:szCs w:val="28"/>
        </w:rPr>
        <w:t xml:space="preserve">Основные </w:t>
      </w:r>
      <w:r w:rsidR="00DF67AD" w:rsidRPr="00DF67AD">
        <w:rPr>
          <w:b/>
          <w:bCs/>
          <w:sz w:val="28"/>
          <w:szCs w:val="28"/>
        </w:rPr>
        <w:t>направления</w:t>
      </w:r>
      <w:r w:rsidRPr="00DF67AD">
        <w:rPr>
          <w:b/>
          <w:bCs/>
          <w:sz w:val="28"/>
          <w:szCs w:val="28"/>
        </w:rPr>
        <w:t xml:space="preserve"> бюджетной политики </w:t>
      </w:r>
      <w:r w:rsidR="00DF67AD" w:rsidRPr="00DF67AD">
        <w:rPr>
          <w:b/>
          <w:bCs/>
          <w:sz w:val="28"/>
          <w:szCs w:val="28"/>
        </w:rPr>
        <w:t>МО «Хасынский городской округ» на 202</w:t>
      </w:r>
      <w:r w:rsidR="002E3315">
        <w:rPr>
          <w:b/>
          <w:bCs/>
          <w:sz w:val="28"/>
          <w:szCs w:val="28"/>
        </w:rPr>
        <w:t>3</w:t>
      </w:r>
      <w:r w:rsidR="00DF67AD" w:rsidRPr="00DF67AD">
        <w:rPr>
          <w:b/>
          <w:bCs/>
          <w:sz w:val="28"/>
          <w:szCs w:val="28"/>
        </w:rPr>
        <w:t xml:space="preserve"> год и на плановый период 202</w:t>
      </w:r>
      <w:r w:rsidR="002E3315">
        <w:rPr>
          <w:b/>
          <w:bCs/>
          <w:sz w:val="28"/>
          <w:szCs w:val="28"/>
        </w:rPr>
        <w:t>4</w:t>
      </w:r>
      <w:r w:rsidR="00DF67AD" w:rsidRPr="00DF67AD">
        <w:rPr>
          <w:b/>
          <w:bCs/>
          <w:sz w:val="28"/>
          <w:szCs w:val="28"/>
        </w:rPr>
        <w:t xml:space="preserve"> и 202</w:t>
      </w:r>
      <w:r w:rsidR="002E3315">
        <w:rPr>
          <w:b/>
          <w:bCs/>
          <w:sz w:val="28"/>
          <w:szCs w:val="28"/>
        </w:rPr>
        <w:t>5</w:t>
      </w:r>
      <w:r w:rsidR="00DF67AD" w:rsidRPr="00DF67AD">
        <w:rPr>
          <w:b/>
          <w:bCs/>
          <w:sz w:val="28"/>
          <w:szCs w:val="28"/>
        </w:rPr>
        <w:t xml:space="preserve"> годов </w:t>
      </w:r>
    </w:p>
    <w:p w14:paraId="098E4DF8" w14:textId="5C361457" w:rsidR="00BB01D2" w:rsidRDefault="00BB01D2" w:rsidP="0080639C">
      <w:pPr>
        <w:spacing w:before="100" w:beforeAutospacing="1" w:after="100" w:afterAutospacing="1" w:line="276" w:lineRule="auto"/>
        <w:ind w:firstLine="708"/>
        <w:jc w:val="both"/>
        <w:rPr>
          <w:sz w:val="28"/>
          <w:szCs w:val="28"/>
        </w:rPr>
      </w:pPr>
      <w:r w:rsidRPr="00765E7B">
        <w:rPr>
          <w:iCs/>
          <w:sz w:val="28"/>
          <w:szCs w:val="28"/>
        </w:rPr>
        <w:t xml:space="preserve">Бюджетная политика </w:t>
      </w:r>
      <w:r>
        <w:rPr>
          <w:iCs/>
          <w:sz w:val="28"/>
          <w:szCs w:val="28"/>
        </w:rPr>
        <w:t xml:space="preserve">в </w:t>
      </w: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Хасынский</w:t>
      </w:r>
      <w:proofErr w:type="spellEnd"/>
      <w:r>
        <w:rPr>
          <w:sz w:val="28"/>
          <w:szCs w:val="28"/>
        </w:rPr>
        <w:t xml:space="preserve"> </w:t>
      </w:r>
      <w:r w:rsidR="002E3315">
        <w:rPr>
          <w:sz w:val="28"/>
          <w:szCs w:val="28"/>
        </w:rPr>
        <w:t>муниципальный</w:t>
      </w:r>
      <w:r w:rsidR="002E33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округ» </w:t>
      </w:r>
      <w:r w:rsidRPr="00765E7B">
        <w:rPr>
          <w:iCs/>
          <w:sz w:val="28"/>
          <w:szCs w:val="28"/>
        </w:rPr>
        <w:t xml:space="preserve">реализуется через </w:t>
      </w:r>
      <w:r w:rsidRPr="000F0DC6">
        <w:rPr>
          <w:iCs/>
          <w:sz w:val="28"/>
          <w:szCs w:val="28"/>
        </w:rPr>
        <w:t xml:space="preserve">исполнение действующих расходных обязательств, возникших в результате принятых нормативных правовых актов при </w:t>
      </w:r>
      <w:bookmarkStart w:id="0" w:name="_Hlk56701937"/>
      <w:r w:rsidRPr="000F0DC6">
        <w:rPr>
          <w:iCs/>
          <w:sz w:val="28"/>
          <w:szCs w:val="28"/>
        </w:rPr>
        <w:t xml:space="preserve">осуществлении </w:t>
      </w:r>
      <w:r w:rsidR="003B72F9" w:rsidRPr="000F0DC6">
        <w:rPr>
          <w:iCs/>
          <w:sz w:val="28"/>
          <w:szCs w:val="28"/>
        </w:rPr>
        <w:t xml:space="preserve">полномочий </w:t>
      </w:r>
      <w:r w:rsidRPr="000F0DC6">
        <w:rPr>
          <w:iCs/>
          <w:sz w:val="28"/>
          <w:szCs w:val="28"/>
        </w:rPr>
        <w:t xml:space="preserve">органами </w:t>
      </w:r>
      <w:r>
        <w:rPr>
          <w:iCs/>
          <w:sz w:val="28"/>
          <w:szCs w:val="28"/>
        </w:rPr>
        <w:t xml:space="preserve">местного самоуправления </w:t>
      </w:r>
      <w:r>
        <w:rPr>
          <w:sz w:val="28"/>
          <w:szCs w:val="28"/>
        </w:rPr>
        <w:t xml:space="preserve">МО </w:t>
      </w:r>
      <w:r>
        <w:rPr>
          <w:sz w:val="28"/>
          <w:szCs w:val="28"/>
        </w:rPr>
        <w:lastRenderedPageBreak/>
        <w:t>«</w:t>
      </w:r>
      <w:proofErr w:type="spellStart"/>
      <w:r>
        <w:rPr>
          <w:sz w:val="28"/>
          <w:szCs w:val="28"/>
        </w:rPr>
        <w:t>Хасынский</w:t>
      </w:r>
      <w:proofErr w:type="spellEnd"/>
      <w:r>
        <w:rPr>
          <w:sz w:val="28"/>
          <w:szCs w:val="28"/>
        </w:rPr>
        <w:t xml:space="preserve"> </w:t>
      </w:r>
      <w:r w:rsidR="002E3315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округ» </w:t>
      </w:r>
      <w:r w:rsidRPr="000F0DC6">
        <w:rPr>
          <w:iCs/>
          <w:sz w:val="28"/>
          <w:szCs w:val="28"/>
        </w:rPr>
        <w:t xml:space="preserve">по предметам ведения </w:t>
      </w:r>
      <w:r w:rsidR="000831E0">
        <w:rPr>
          <w:iCs/>
          <w:sz w:val="28"/>
          <w:szCs w:val="28"/>
        </w:rPr>
        <w:t>и по предметам совместного ведения</w:t>
      </w:r>
      <w:r w:rsidR="000831E0" w:rsidRPr="000F0DC6">
        <w:rPr>
          <w:iCs/>
          <w:sz w:val="28"/>
          <w:szCs w:val="28"/>
        </w:rPr>
        <w:t>, указанных в Федерально</w:t>
      </w:r>
      <w:r w:rsidR="000831E0">
        <w:rPr>
          <w:iCs/>
          <w:sz w:val="28"/>
          <w:szCs w:val="28"/>
        </w:rPr>
        <w:t>м</w:t>
      </w:r>
      <w:r w:rsidR="000831E0" w:rsidRPr="000F0DC6">
        <w:rPr>
          <w:iCs/>
          <w:sz w:val="28"/>
          <w:szCs w:val="28"/>
        </w:rPr>
        <w:t xml:space="preserve"> закон</w:t>
      </w:r>
      <w:r w:rsidR="000831E0">
        <w:rPr>
          <w:iCs/>
          <w:sz w:val="28"/>
          <w:szCs w:val="28"/>
        </w:rPr>
        <w:t>е</w:t>
      </w:r>
      <w:r w:rsidR="000831E0" w:rsidRPr="000F0DC6">
        <w:rPr>
          <w:iCs/>
          <w:sz w:val="28"/>
          <w:szCs w:val="28"/>
        </w:rPr>
        <w:t xml:space="preserve"> от 6 октября </w:t>
      </w:r>
      <w:r w:rsidR="000831E0">
        <w:rPr>
          <w:iCs/>
          <w:sz w:val="28"/>
          <w:szCs w:val="28"/>
        </w:rPr>
        <w:t>2003</w:t>
      </w:r>
      <w:r w:rsidR="000831E0" w:rsidRPr="000F0DC6">
        <w:rPr>
          <w:iCs/>
          <w:sz w:val="28"/>
          <w:szCs w:val="28"/>
        </w:rPr>
        <w:t xml:space="preserve"> г. № 1</w:t>
      </w:r>
      <w:r w:rsidR="000831E0">
        <w:rPr>
          <w:iCs/>
          <w:sz w:val="28"/>
          <w:szCs w:val="28"/>
        </w:rPr>
        <w:t>31</w:t>
      </w:r>
      <w:r w:rsidR="000831E0" w:rsidRPr="000F0DC6">
        <w:rPr>
          <w:iCs/>
          <w:sz w:val="28"/>
          <w:szCs w:val="28"/>
        </w:rPr>
        <w:t xml:space="preserve">-ФЗ «Об общих принципах организации </w:t>
      </w:r>
      <w:r w:rsidR="000831E0">
        <w:rPr>
          <w:iCs/>
          <w:sz w:val="28"/>
          <w:szCs w:val="28"/>
        </w:rPr>
        <w:t>местного самоуправления</w:t>
      </w:r>
      <w:r w:rsidR="000831E0" w:rsidRPr="000F0DC6">
        <w:rPr>
          <w:iCs/>
          <w:sz w:val="28"/>
          <w:szCs w:val="28"/>
        </w:rPr>
        <w:t xml:space="preserve"> </w:t>
      </w:r>
      <w:r w:rsidR="000831E0">
        <w:rPr>
          <w:iCs/>
          <w:sz w:val="28"/>
          <w:szCs w:val="28"/>
        </w:rPr>
        <w:t xml:space="preserve">в </w:t>
      </w:r>
      <w:r w:rsidR="000831E0" w:rsidRPr="000F0DC6">
        <w:rPr>
          <w:iCs/>
          <w:sz w:val="28"/>
          <w:szCs w:val="28"/>
        </w:rPr>
        <w:t>Российской Федерации».</w:t>
      </w:r>
    </w:p>
    <w:bookmarkEnd w:id="0"/>
    <w:p w14:paraId="4F32689B" w14:textId="351B13EE" w:rsidR="008C27F4" w:rsidRPr="000F0DC6" w:rsidRDefault="003A0ABB" w:rsidP="0080639C">
      <w:pPr>
        <w:pStyle w:val="ac"/>
        <w:shd w:val="clear" w:color="auto" w:fill="auto"/>
        <w:spacing w:before="0" w:line="276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С учетом</w:t>
      </w:r>
      <w:r w:rsidRPr="002A0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ограничений при </w:t>
      </w:r>
      <w:r w:rsidRPr="002A0716">
        <w:rPr>
          <w:sz w:val="28"/>
          <w:szCs w:val="28"/>
        </w:rPr>
        <w:t>рост</w:t>
      </w:r>
      <w:r>
        <w:rPr>
          <w:sz w:val="28"/>
          <w:szCs w:val="28"/>
        </w:rPr>
        <w:t>е</w:t>
      </w:r>
      <w:r w:rsidRPr="002A0716">
        <w:rPr>
          <w:sz w:val="28"/>
          <w:szCs w:val="28"/>
        </w:rPr>
        <w:t xml:space="preserve"> социальной нагрузки на </w:t>
      </w:r>
      <w:r>
        <w:rPr>
          <w:sz w:val="28"/>
          <w:szCs w:val="28"/>
        </w:rPr>
        <w:t>местный</w:t>
      </w:r>
      <w:r w:rsidRPr="002A0716">
        <w:rPr>
          <w:sz w:val="28"/>
          <w:szCs w:val="28"/>
        </w:rPr>
        <w:t xml:space="preserve"> бюджет </w:t>
      </w:r>
      <w:r w:rsidR="008C27F4">
        <w:rPr>
          <w:sz w:val="28"/>
          <w:szCs w:val="28"/>
        </w:rPr>
        <w:t xml:space="preserve">формирование </w:t>
      </w:r>
      <w:r w:rsidR="008C27F4" w:rsidRPr="000F0DC6">
        <w:rPr>
          <w:sz w:val="28"/>
          <w:szCs w:val="28"/>
        </w:rPr>
        <w:t>и распределению предельных бюджетных ассигнований</w:t>
      </w:r>
      <w:r w:rsidR="008C27F4">
        <w:rPr>
          <w:sz w:val="28"/>
          <w:szCs w:val="28"/>
        </w:rPr>
        <w:t xml:space="preserve"> на исполнение </w:t>
      </w:r>
      <w:r w:rsidR="008C27F4" w:rsidRPr="000F0DC6">
        <w:rPr>
          <w:sz w:val="28"/>
          <w:szCs w:val="28"/>
        </w:rPr>
        <w:t xml:space="preserve">расходных полномочий и </w:t>
      </w:r>
      <w:r w:rsidR="008C27F4">
        <w:rPr>
          <w:sz w:val="28"/>
          <w:szCs w:val="28"/>
        </w:rPr>
        <w:t>муниципальных</w:t>
      </w:r>
      <w:r w:rsidR="008C27F4" w:rsidRPr="000F0DC6">
        <w:rPr>
          <w:sz w:val="28"/>
          <w:szCs w:val="28"/>
        </w:rPr>
        <w:t xml:space="preserve"> программ должны о</w:t>
      </w:r>
      <w:r w:rsidR="008C27F4">
        <w:rPr>
          <w:sz w:val="28"/>
          <w:szCs w:val="28"/>
        </w:rPr>
        <w:t>существляться</w:t>
      </w:r>
      <w:r w:rsidR="008C27F4" w:rsidRPr="000F0DC6">
        <w:rPr>
          <w:sz w:val="28"/>
          <w:szCs w:val="28"/>
        </w:rPr>
        <w:t xml:space="preserve"> исходя из показателей социально-экономического развития, ретроспективных показателей исполнения бюджета и приоритетов бюджетной политики. </w:t>
      </w:r>
      <w:bookmarkStart w:id="1" w:name="_GoBack"/>
    </w:p>
    <w:bookmarkEnd w:id="1"/>
    <w:p w14:paraId="5BE3E49D" w14:textId="212FEC05" w:rsidR="008C27F4" w:rsidRPr="000F0DC6" w:rsidRDefault="008C27F4" w:rsidP="0080639C">
      <w:pPr>
        <w:pStyle w:val="ac"/>
        <w:shd w:val="clear" w:color="auto" w:fill="auto"/>
        <w:spacing w:before="0" w:line="276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0F0DC6">
        <w:rPr>
          <w:sz w:val="28"/>
          <w:szCs w:val="28"/>
        </w:rPr>
        <w:t xml:space="preserve"> формировани</w:t>
      </w:r>
      <w:r>
        <w:rPr>
          <w:sz w:val="28"/>
          <w:szCs w:val="28"/>
        </w:rPr>
        <w:t>и</w:t>
      </w:r>
      <w:r w:rsidRPr="000F0DC6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учитывать</w:t>
      </w:r>
      <w:r w:rsidRPr="000F0DC6">
        <w:rPr>
          <w:sz w:val="28"/>
          <w:szCs w:val="28"/>
        </w:rPr>
        <w:t xml:space="preserve"> приоритетность расходов с учетом их значимости, готовности к реализации, возможности переноса на плановый период и других факторов</w:t>
      </w:r>
      <w:r>
        <w:rPr>
          <w:sz w:val="28"/>
          <w:szCs w:val="28"/>
        </w:rPr>
        <w:t xml:space="preserve">, что </w:t>
      </w:r>
      <w:r w:rsidRPr="000F0DC6">
        <w:rPr>
          <w:sz w:val="28"/>
          <w:szCs w:val="28"/>
        </w:rPr>
        <w:t>позвол</w:t>
      </w:r>
      <w:r>
        <w:rPr>
          <w:sz w:val="28"/>
          <w:szCs w:val="28"/>
        </w:rPr>
        <w:t>и</w:t>
      </w:r>
      <w:r w:rsidRPr="000F0DC6">
        <w:rPr>
          <w:sz w:val="28"/>
          <w:szCs w:val="28"/>
        </w:rPr>
        <w:t>т быстрее адаптировать бюджет к изменению потребностей и внешних условий.</w:t>
      </w:r>
    </w:p>
    <w:p w14:paraId="430C96BD" w14:textId="7F6AF785" w:rsidR="003A0ABB" w:rsidRDefault="008C27F4" w:rsidP="0080639C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A0ABB" w:rsidRPr="00AB2758">
        <w:rPr>
          <w:sz w:val="28"/>
          <w:szCs w:val="28"/>
        </w:rPr>
        <w:t>сновны</w:t>
      </w:r>
      <w:r>
        <w:rPr>
          <w:sz w:val="28"/>
          <w:szCs w:val="28"/>
        </w:rPr>
        <w:t>ми</w:t>
      </w:r>
      <w:r w:rsidR="003A0ABB" w:rsidRPr="00AB2758">
        <w:rPr>
          <w:sz w:val="28"/>
          <w:szCs w:val="28"/>
        </w:rPr>
        <w:t xml:space="preserve"> направлениями бюджетной политики </w:t>
      </w:r>
      <w:r w:rsidR="003A0ABB">
        <w:rPr>
          <w:sz w:val="28"/>
          <w:szCs w:val="28"/>
        </w:rPr>
        <w:t>МО «</w:t>
      </w:r>
      <w:proofErr w:type="spellStart"/>
      <w:r w:rsidR="003A0ABB">
        <w:rPr>
          <w:sz w:val="28"/>
          <w:szCs w:val="28"/>
        </w:rPr>
        <w:t>Хасынский</w:t>
      </w:r>
      <w:proofErr w:type="spellEnd"/>
      <w:r w:rsidR="003A0ABB">
        <w:rPr>
          <w:sz w:val="28"/>
          <w:szCs w:val="28"/>
        </w:rPr>
        <w:t xml:space="preserve"> </w:t>
      </w:r>
      <w:r w:rsidR="002E3315">
        <w:rPr>
          <w:sz w:val="28"/>
          <w:szCs w:val="28"/>
        </w:rPr>
        <w:t>муниципальный</w:t>
      </w:r>
      <w:r w:rsidR="002E3315">
        <w:rPr>
          <w:sz w:val="28"/>
          <w:szCs w:val="28"/>
        </w:rPr>
        <w:t xml:space="preserve"> </w:t>
      </w:r>
      <w:r w:rsidR="003A0ABB">
        <w:rPr>
          <w:sz w:val="28"/>
          <w:szCs w:val="28"/>
        </w:rPr>
        <w:t xml:space="preserve">округ» </w:t>
      </w:r>
      <w:r w:rsidR="003A0ABB" w:rsidRPr="00AB2758">
        <w:rPr>
          <w:sz w:val="28"/>
          <w:szCs w:val="28"/>
        </w:rPr>
        <w:t>на 202</w:t>
      </w:r>
      <w:r w:rsidR="002E3315">
        <w:rPr>
          <w:sz w:val="28"/>
          <w:szCs w:val="28"/>
        </w:rPr>
        <w:t>3</w:t>
      </w:r>
      <w:r w:rsidR="003A0ABB" w:rsidRPr="00AB2758">
        <w:rPr>
          <w:sz w:val="28"/>
          <w:szCs w:val="28"/>
        </w:rPr>
        <w:t xml:space="preserve"> год и на плановый период 202</w:t>
      </w:r>
      <w:r w:rsidR="002E3315">
        <w:rPr>
          <w:sz w:val="28"/>
          <w:szCs w:val="28"/>
        </w:rPr>
        <w:t>4</w:t>
      </w:r>
      <w:r w:rsidR="003A0ABB" w:rsidRPr="00AB2758">
        <w:rPr>
          <w:sz w:val="28"/>
          <w:szCs w:val="28"/>
        </w:rPr>
        <w:t xml:space="preserve"> и 202</w:t>
      </w:r>
      <w:r w:rsidR="002E3315">
        <w:rPr>
          <w:sz w:val="28"/>
          <w:szCs w:val="28"/>
        </w:rPr>
        <w:t>5</w:t>
      </w:r>
      <w:r w:rsidR="003A0ABB" w:rsidRPr="00AB2758">
        <w:rPr>
          <w:sz w:val="28"/>
          <w:szCs w:val="28"/>
        </w:rPr>
        <w:t xml:space="preserve"> годов определены следующие</w:t>
      </w:r>
      <w:r w:rsidR="003A0ABB">
        <w:rPr>
          <w:sz w:val="28"/>
          <w:szCs w:val="28"/>
        </w:rPr>
        <w:t>:</w:t>
      </w:r>
    </w:p>
    <w:p w14:paraId="408F990A" w14:textId="703CBA5F" w:rsidR="003A0ABB" w:rsidRPr="00133F5A" w:rsidRDefault="003A0ABB" w:rsidP="0080639C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33F5A">
        <w:rPr>
          <w:sz w:val="28"/>
          <w:szCs w:val="28"/>
        </w:rPr>
        <w:t xml:space="preserve"> - обеспечение сбалансирова</w:t>
      </w:r>
      <w:r>
        <w:rPr>
          <w:sz w:val="28"/>
          <w:szCs w:val="28"/>
        </w:rPr>
        <w:t>нности и повышение устойчивости бюджета МО «</w:t>
      </w:r>
      <w:proofErr w:type="spellStart"/>
      <w:r>
        <w:rPr>
          <w:sz w:val="28"/>
          <w:szCs w:val="28"/>
        </w:rPr>
        <w:t>Хасынский</w:t>
      </w:r>
      <w:proofErr w:type="spellEnd"/>
      <w:r>
        <w:rPr>
          <w:sz w:val="28"/>
          <w:szCs w:val="28"/>
        </w:rPr>
        <w:t xml:space="preserve"> </w:t>
      </w:r>
      <w:r w:rsidR="000F41B7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округ</w:t>
      </w:r>
      <w:r w:rsidR="00EA099F">
        <w:rPr>
          <w:sz w:val="28"/>
          <w:szCs w:val="28"/>
        </w:rPr>
        <w:t>»</w:t>
      </w:r>
      <w:r w:rsidRPr="00133F5A">
        <w:rPr>
          <w:sz w:val="28"/>
          <w:szCs w:val="28"/>
        </w:rPr>
        <w:t>;</w:t>
      </w:r>
    </w:p>
    <w:p w14:paraId="054BC5DF" w14:textId="77777777" w:rsidR="00F762D9" w:rsidRDefault="003A0ABB" w:rsidP="0080639C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33F5A">
        <w:rPr>
          <w:sz w:val="28"/>
          <w:szCs w:val="28"/>
        </w:rPr>
        <w:t xml:space="preserve">- </w:t>
      </w:r>
      <w:r w:rsidR="008E0CE3" w:rsidRPr="00133F5A">
        <w:rPr>
          <w:sz w:val="28"/>
          <w:szCs w:val="28"/>
        </w:rPr>
        <w:t>обеспечение</w:t>
      </w:r>
      <w:r w:rsidR="008E0CE3">
        <w:rPr>
          <w:sz w:val="28"/>
          <w:szCs w:val="28"/>
        </w:rPr>
        <w:t xml:space="preserve"> </w:t>
      </w:r>
      <w:r w:rsidR="008E0CE3" w:rsidRPr="00133F5A">
        <w:rPr>
          <w:sz w:val="28"/>
          <w:szCs w:val="28"/>
        </w:rPr>
        <w:t>приоритетов</w:t>
      </w:r>
      <w:r w:rsidRPr="00133F5A">
        <w:rPr>
          <w:sz w:val="28"/>
          <w:szCs w:val="28"/>
        </w:rPr>
        <w:t xml:space="preserve"> бюджетных расходов, направленных</w:t>
      </w:r>
      <w:r>
        <w:rPr>
          <w:sz w:val="28"/>
          <w:szCs w:val="28"/>
        </w:rPr>
        <w:t xml:space="preserve"> на </w:t>
      </w:r>
      <w:r w:rsidRPr="00C92623">
        <w:rPr>
          <w:sz w:val="28"/>
          <w:szCs w:val="28"/>
        </w:rPr>
        <w:t>достижение национальных целей развития</w:t>
      </w:r>
      <w:r>
        <w:rPr>
          <w:sz w:val="28"/>
          <w:szCs w:val="28"/>
        </w:rPr>
        <w:t>,</w:t>
      </w:r>
      <w:r w:rsidRPr="00133F5A">
        <w:rPr>
          <w:sz w:val="28"/>
          <w:szCs w:val="28"/>
        </w:rPr>
        <w:t xml:space="preserve"> на повышение уровня </w:t>
      </w:r>
      <w:r>
        <w:rPr>
          <w:sz w:val="28"/>
          <w:szCs w:val="28"/>
        </w:rPr>
        <w:t xml:space="preserve">благосостояния </w:t>
      </w:r>
      <w:r w:rsidRPr="00133F5A">
        <w:rPr>
          <w:sz w:val="28"/>
          <w:szCs w:val="28"/>
        </w:rPr>
        <w:t>и качества жизни жителей</w:t>
      </w:r>
      <w:r>
        <w:rPr>
          <w:sz w:val="28"/>
          <w:szCs w:val="28"/>
        </w:rPr>
        <w:t xml:space="preserve"> округа</w:t>
      </w:r>
      <w:r w:rsidRPr="00133F5A">
        <w:rPr>
          <w:sz w:val="28"/>
          <w:szCs w:val="28"/>
        </w:rPr>
        <w:t>;</w:t>
      </w:r>
    </w:p>
    <w:p w14:paraId="370CA7A1" w14:textId="77777777" w:rsidR="0080639C" w:rsidRDefault="00F762D9" w:rsidP="0080639C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39C" w:rsidRPr="0080639C">
        <w:rPr>
          <w:sz w:val="28"/>
          <w:szCs w:val="28"/>
        </w:rPr>
        <w:t>обеспечение реализации указов Президента Российской Федерации в части сохранения достигнутого соотношения оплаты труда в сферах образования</w:t>
      </w:r>
      <w:r w:rsidR="0080639C">
        <w:rPr>
          <w:sz w:val="28"/>
          <w:szCs w:val="28"/>
        </w:rPr>
        <w:t xml:space="preserve"> и</w:t>
      </w:r>
      <w:r w:rsidR="0080639C" w:rsidRPr="0080639C">
        <w:rPr>
          <w:sz w:val="28"/>
          <w:szCs w:val="28"/>
        </w:rPr>
        <w:t xml:space="preserve"> культуры</w:t>
      </w:r>
      <w:r w:rsidR="0080639C">
        <w:rPr>
          <w:sz w:val="28"/>
          <w:szCs w:val="28"/>
        </w:rPr>
        <w:t>;</w:t>
      </w:r>
    </w:p>
    <w:p w14:paraId="368541CC" w14:textId="0AD56191" w:rsidR="00EA099F" w:rsidRDefault="0080639C" w:rsidP="0080639C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80639C">
        <w:rPr>
          <w:sz w:val="28"/>
          <w:szCs w:val="28"/>
        </w:rPr>
        <w:t xml:space="preserve"> </w:t>
      </w:r>
      <w:r w:rsidR="00EA099F">
        <w:rPr>
          <w:sz w:val="28"/>
          <w:szCs w:val="28"/>
        </w:rPr>
        <w:t>-</w:t>
      </w:r>
      <w:r w:rsidR="00EA099F" w:rsidRPr="00EA099F">
        <w:rPr>
          <w:sz w:val="28"/>
          <w:szCs w:val="28"/>
        </w:rPr>
        <w:t xml:space="preserve"> </w:t>
      </w:r>
      <w:r w:rsidR="00EA099F">
        <w:rPr>
          <w:sz w:val="28"/>
          <w:szCs w:val="28"/>
        </w:rPr>
        <w:t xml:space="preserve">увеличение доли расходов, сформированных программно-целевым методом планирования, в общем объеме расходов бюджета </w:t>
      </w:r>
      <w:bookmarkStart w:id="2" w:name="_Hlk117530683"/>
      <w:r w:rsidR="00EA099F">
        <w:rPr>
          <w:sz w:val="28"/>
          <w:szCs w:val="28"/>
        </w:rPr>
        <w:t>МО «</w:t>
      </w:r>
      <w:proofErr w:type="spellStart"/>
      <w:r w:rsidR="00EA099F">
        <w:rPr>
          <w:sz w:val="28"/>
          <w:szCs w:val="28"/>
        </w:rPr>
        <w:t>Хасынский</w:t>
      </w:r>
      <w:proofErr w:type="spellEnd"/>
      <w:r w:rsidR="00EA099F">
        <w:rPr>
          <w:sz w:val="28"/>
          <w:szCs w:val="28"/>
        </w:rPr>
        <w:t xml:space="preserve"> </w:t>
      </w:r>
      <w:r w:rsidR="00C558FC">
        <w:rPr>
          <w:sz w:val="28"/>
          <w:szCs w:val="28"/>
        </w:rPr>
        <w:t>муниципальный</w:t>
      </w:r>
      <w:r w:rsidR="00EA099F">
        <w:rPr>
          <w:sz w:val="28"/>
          <w:szCs w:val="28"/>
        </w:rPr>
        <w:t xml:space="preserve"> округ»</w:t>
      </w:r>
      <w:r w:rsidR="00EA099F" w:rsidRPr="00133F5A">
        <w:rPr>
          <w:sz w:val="28"/>
          <w:szCs w:val="28"/>
        </w:rPr>
        <w:t>;</w:t>
      </w:r>
      <w:bookmarkEnd w:id="2"/>
    </w:p>
    <w:p w14:paraId="4B18F7BC" w14:textId="5A340070" w:rsidR="00EA099F" w:rsidRPr="00AB2758" w:rsidRDefault="003A0ABB" w:rsidP="0080639C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099F" w:rsidRPr="00AB2758">
        <w:rPr>
          <w:sz w:val="28"/>
          <w:szCs w:val="28"/>
        </w:rPr>
        <w:t xml:space="preserve">обеспечение </w:t>
      </w:r>
      <w:r w:rsidR="00DB3C05">
        <w:rPr>
          <w:sz w:val="28"/>
          <w:szCs w:val="28"/>
        </w:rPr>
        <w:t xml:space="preserve">прозрачности и </w:t>
      </w:r>
      <w:r w:rsidR="00EA099F" w:rsidRPr="00AB2758">
        <w:rPr>
          <w:sz w:val="28"/>
          <w:szCs w:val="28"/>
        </w:rPr>
        <w:t xml:space="preserve">открытости </w:t>
      </w:r>
      <w:r w:rsidR="00DB3C05">
        <w:rPr>
          <w:sz w:val="28"/>
          <w:szCs w:val="28"/>
        </w:rPr>
        <w:t>общественных муниципальных финансов для граждан</w:t>
      </w:r>
      <w:r w:rsidR="00EA099F">
        <w:rPr>
          <w:sz w:val="28"/>
          <w:szCs w:val="28"/>
        </w:rPr>
        <w:t>.</w:t>
      </w:r>
    </w:p>
    <w:p w14:paraId="2D26D92F" w14:textId="77777777" w:rsidR="0080639C" w:rsidRDefault="000F41B7" w:rsidP="0080639C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 w:rsidRPr="00CD6F65">
        <w:rPr>
          <w:rFonts w:eastAsiaTheme="minorEastAsia"/>
          <w:sz w:val="28"/>
          <w:szCs w:val="28"/>
        </w:rPr>
        <w:t xml:space="preserve">Для обеспечения эффективного и рационального управления </w:t>
      </w:r>
      <w:r>
        <w:rPr>
          <w:rFonts w:eastAsiaTheme="minorEastAsia"/>
          <w:sz w:val="28"/>
          <w:szCs w:val="28"/>
        </w:rPr>
        <w:t xml:space="preserve">средствами бюджета </w:t>
      </w: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Хасынский</w:t>
      </w:r>
      <w:proofErr w:type="spellEnd"/>
      <w:r>
        <w:rPr>
          <w:sz w:val="28"/>
          <w:szCs w:val="28"/>
        </w:rPr>
        <w:t xml:space="preserve"> муниципальный округ»</w:t>
      </w:r>
      <w:r>
        <w:rPr>
          <w:sz w:val="28"/>
          <w:szCs w:val="28"/>
        </w:rPr>
        <w:t xml:space="preserve"> </w:t>
      </w:r>
      <w:r w:rsidRPr="00CD6F65">
        <w:rPr>
          <w:rFonts w:eastAsiaTheme="minorEastAsia"/>
          <w:sz w:val="28"/>
          <w:szCs w:val="28"/>
        </w:rPr>
        <w:t>в целях обеспечения выполнения социальных обязательств, повышения доступности и качества бюджетных услуг, поддержки и развития экономики, развития инфраструктуры муниципальн</w:t>
      </w:r>
      <w:r w:rsidR="00BE5FB3">
        <w:rPr>
          <w:rFonts w:eastAsiaTheme="minorEastAsia"/>
          <w:sz w:val="28"/>
          <w:szCs w:val="28"/>
        </w:rPr>
        <w:t>ого</w:t>
      </w:r>
      <w:r w:rsidRPr="00CD6F65">
        <w:rPr>
          <w:rFonts w:eastAsiaTheme="minorEastAsia"/>
          <w:sz w:val="28"/>
          <w:szCs w:val="28"/>
        </w:rPr>
        <w:t xml:space="preserve"> образовани</w:t>
      </w:r>
      <w:r w:rsidR="00BE5FB3">
        <w:rPr>
          <w:rFonts w:eastAsiaTheme="minorEastAsia"/>
          <w:sz w:val="28"/>
          <w:szCs w:val="28"/>
        </w:rPr>
        <w:t>я</w:t>
      </w:r>
      <w:r w:rsidRPr="00CD6F65">
        <w:rPr>
          <w:rFonts w:eastAsiaTheme="minorEastAsia"/>
          <w:sz w:val="28"/>
          <w:szCs w:val="28"/>
        </w:rPr>
        <w:t>, повышение операционной эффективности будет осуществляться с учетом следующих мер:</w:t>
      </w:r>
    </w:p>
    <w:p w14:paraId="27B59663" w14:textId="77777777" w:rsidR="0080639C" w:rsidRDefault="00BE5FB3" w:rsidP="0080639C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Pr="00CD6F65">
        <w:rPr>
          <w:rFonts w:eastAsiaTheme="minorEastAsia"/>
          <w:sz w:val="28"/>
          <w:szCs w:val="28"/>
        </w:rPr>
        <w:t xml:space="preserve">повышение качества финансового менеджмента главных администраторов средств </w:t>
      </w:r>
      <w:r>
        <w:rPr>
          <w:rFonts w:eastAsiaTheme="minorEastAsia"/>
          <w:sz w:val="28"/>
          <w:szCs w:val="28"/>
        </w:rPr>
        <w:t xml:space="preserve">местного </w:t>
      </w:r>
      <w:r w:rsidRPr="00CD6F65">
        <w:rPr>
          <w:rFonts w:eastAsiaTheme="minorEastAsia"/>
          <w:sz w:val="28"/>
          <w:szCs w:val="28"/>
        </w:rPr>
        <w:t>бюджета;</w:t>
      </w:r>
    </w:p>
    <w:p w14:paraId="4ACA0E24" w14:textId="77777777" w:rsidR="0080639C" w:rsidRDefault="0080639C" w:rsidP="0080639C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</w:t>
      </w:r>
      <w:r w:rsidR="00AD6CB0">
        <w:rPr>
          <w:rFonts w:eastAsiaTheme="minorEastAsia"/>
          <w:sz w:val="28"/>
          <w:szCs w:val="28"/>
        </w:rPr>
        <w:t xml:space="preserve">- </w:t>
      </w:r>
      <w:r w:rsidR="00BE5FB3" w:rsidRPr="00CD6F65">
        <w:rPr>
          <w:rFonts w:eastAsiaTheme="minorEastAsia"/>
          <w:sz w:val="28"/>
          <w:szCs w:val="28"/>
        </w:rPr>
        <w:t xml:space="preserve">обеспечение социальных обязательств перед населением, включая обеспечение оплаты труда в </w:t>
      </w:r>
      <w:r w:rsidR="00BE5FB3">
        <w:rPr>
          <w:rFonts w:eastAsiaTheme="minorEastAsia"/>
          <w:sz w:val="28"/>
          <w:szCs w:val="28"/>
        </w:rPr>
        <w:t>муниципальном</w:t>
      </w:r>
      <w:r w:rsidR="00BE5FB3" w:rsidRPr="00CD6F65">
        <w:rPr>
          <w:rFonts w:eastAsiaTheme="minorEastAsia"/>
          <w:sz w:val="28"/>
          <w:szCs w:val="28"/>
        </w:rPr>
        <w:t xml:space="preserve"> секторе экономики с учетом роста минимального размера оплаты труда, безусловное исполнение публичных нормативных обязательств;</w:t>
      </w:r>
    </w:p>
    <w:p w14:paraId="2656D0DE" w14:textId="77777777" w:rsidR="0080639C" w:rsidRDefault="00BE5FB3" w:rsidP="0080639C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Pr="00CD6F65">
        <w:rPr>
          <w:rFonts w:eastAsiaTheme="minorEastAsia"/>
          <w:sz w:val="28"/>
          <w:szCs w:val="28"/>
        </w:rPr>
        <w:t xml:space="preserve"> обеспечение соблюдения норматива формирования расходов на содержание органов </w:t>
      </w:r>
      <w:r>
        <w:rPr>
          <w:rFonts w:eastAsiaTheme="minorEastAsia"/>
          <w:sz w:val="28"/>
          <w:szCs w:val="28"/>
        </w:rPr>
        <w:t xml:space="preserve">местного самоуправления </w:t>
      </w: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Хасынский</w:t>
      </w:r>
      <w:proofErr w:type="spellEnd"/>
      <w:r>
        <w:rPr>
          <w:sz w:val="28"/>
          <w:szCs w:val="28"/>
        </w:rPr>
        <w:t xml:space="preserve"> муниципальный округ»</w:t>
      </w:r>
      <w:r w:rsidRPr="00CD6F65">
        <w:rPr>
          <w:rFonts w:eastAsiaTheme="minorEastAsia"/>
          <w:sz w:val="28"/>
          <w:szCs w:val="28"/>
        </w:rPr>
        <w:t xml:space="preserve">, установленного </w:t>
      </w:r>
      <w:r>
        <w:rPr>
          <w:rFonts w:eastAsiaTheme="minorEastAsia"/>
          <w:sz w:val="28"/>
          <w:szCs w:val="28"/>
        </w:rPr>
        <w:t xml:space="preserve">для </w:t>
      </w:r>
      <w:proofErr w:type="spellStart"/>
      <w:r>
        <w:rPr>
          <w:rFonts w:eastAsiaTheme="minorEastAsia"/>
          <w:sz w:val="28"/>
          <w:szCs w:val="28"/>
        </w:rPr>
        <w:t>Хасынского</w:t>
      </w:r>
      <w:proofErr w:type="spellEnd"/>
      <w:r>
        <w:rPr>
          <w:rFonts w:eastAsiaTheme="minorEastAsia"/>
          <w:sz w:val="28"/>
          <w:szCs w:val="28"/>
        </w:rPr>
        <w:t xml:space="preserve"> муниципального округа Правительством</w:t>
      </w:r>
      <w:r w:rsidRPr="00CD6F65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Магаданской</w:t>
      </w:r>
      <w:r>
        <w:rPr>
          <w:rFonts w:eastAsiaTheme="minorEastAsia"/>
          <w:sz w:val="28"/>
          <w:szCs w:val="28"/>
        </w:rPr>
        <w:t xml:space="preserve"> области</w:t>
      </w:r>
      <w:r w:rsidRPr="00CD6F65">
        <w:rPr>
          <w:rFonts w:eastAsiaTheme="minorEastAsia"/>
          <w:sz w:val="28"/>
          <w:szCs w:val="28"/>
        </w:rPr>
        <w:t>;</w:t>
      </w:r>
    </w:p>
    <w:p w14:paraId="35C7FB87" w14:textId="77777777" w:rsidR="0080639C" w:rsidRDefault="00BE5FB3" w:rsidP="0080639C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CD6F65">
        <w:rPr>
          <w:rFonts w:eastAsiaTheme="minorEastAsia"/>
          <w:sz w:val="28"/>
          <w:szCs w:val="28"/>
        </w:rPr>
        <w:t>недопущение принятия новых расходных обязательств, не обеспеченных источниками финансирования</w:t>
      </w:r>
      <w:r>
        <w:rPr>
          <w:rFonts w:eastAsiaTheme="minorEastAsia"/>
          <w:sz w:val="28"/>
          <w:szCs w:val="28"/>
        </w:rPr>
        <w:t>;</w:t>
      </w:r>
    </w:p>
    <w:p w14:paraId="4C35074D" w14:textId="2F930232" w:rsidR="00BE5FB3" w:rsidRPr="00CD6F65" w:rsidRDefault="00BE5FB3" w:rsidP="0080639C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CD6F65">
        <w:rPr>
          <w:rFonts w:eastAsiaTheme="minorEastAsia"/>
          <w:sz w:val="28"/>
          <w:szCs w:val="28"/>
        </w:rPr>
        <w:t xml:space="preserve">совершенствование механизмов внутреннего </w:t>
      </w:r>
      <w:r w:rsidR="00AD6CB0">
        <w:rPr>
          <w:rFonts w:eastAsiaTheme="minorEastAsia"/>
          <w:sz w:val="28"/>
          <w:szCs w:val="28"/>
        </w:rPr>
        <w:t>муниципального</w:t>
      </w:r>
      <w:r w:rsidRPr="00CD6F65">
        <w:rPr>
          <w:rFonts w:eastAsiaTheme="minorEastAsia"/>
          <w:sz w:val="28"/>
          <w:szCs w:val="28"/>
        </w:rPr>
        <w:t xml:space="preserve">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14:paraId="5B6BE3BC" w14:textId="655A0339" w:rsidR="00287516" w:rsidRPr="00FD702B" w:rsidRDefault="00287516" w:rsidP="0080639C">
      <w:pPr>
        <w:pStyle w:val="ConsPlusNormal"/>
        <w:spacing w:line="276" w:lineRule="auto"/>
        <w:ind w:firstLine="540"/>
        <w:jc w:val="both"/>
      </w:pPr>
      <w:r w:rsidRPr="00FD702B">
        <w:t xml:space="preserve">Неотъемлемым условием эффективной реализации обозначенной бюджетной политики в </w:t>
      </w:r>
      <w:r w:rsidR="00BE5FB3">
        <w:t>долгосрочной перспективе</w:t>
      </w:r>
      <w:r w:rsidRPr="00FD702B">
        <w:t xml:space="preserve"> является </w:t>
      </w:r>
      <w:r w:rsidR="00AD6CB0" w:rsidRPr="00CD6F65">
        <w:rPr>
          <w:rFonts w:eastAsiaTheme="minorEastAsia"/>
          <w:lang w:eastAsia="ru-RU"/>
        </w:rPr>
        <w:t xml:space="preserve">вовлечение общественности в бюджетный процесс, в том числе при реализации инициативных проектов граждан, проведении общественных (публичных) слушаний (обсуждений) </w:t>
      </w:r>
      <w:r w:rsidR="00AD6CB0" w:rsidRPr="00AD6CB0">
        <w:t xml:space="preserve">по вопросам, связанным с планированием и исполнением </w:t>
      </w:r>
      <w:r w:rsidR="00AD6CB0">
        <w:t>местного</w:t>
      </w:r>
      <w:r w:rsidR="00AD6CB0" w:rsidRPr="00AD6CB0">
        <w:t xml:space="preserve"> бюджета</w:t>
      </w:r>
      <w:r w:rsidRPr="00FD702B">
        <w:t>.</w:t>
      </w:r>
    </w:p>
    <w:p w14:paraId="550C8EAB" w14:textId="77777777" w:rsidR="00287516" w:rsidRDefault="00287516" w:rsidP="002875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22C4699E" w14:textId="77777777" w:rsidR="00287516" w:rsidRPr="00BE16CE" w:rsidRDefault="00287516" w:rsidP="00287516">
      <w:pPr>
        <w:tabs>
          <w:tab w:val="left" w:pos="3696"/>
        </w:tabs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ab/>
        <w:t>______________</w:t>
      </w:r>
    </w:p>
    <w:p w14:paraId="6414AA83" w14:textId="77777777" w:rsidR="006121FE" w:rsidRDefault="006121FE" w:rsidP="00287516">
      <w:pPr>
        <w:spacing w:before="100" w:beforeAutospacing="1" w:after="100" w:afterAutospacing="1"/>
        <w:jc w:val="both"/>
        <w:rPr>
          <w:sz w:val="28"/>
          <w:szCs w:val="28"/>
        </w:rPr>
      </w:pPr>
    </w:p>
    <w:p w14:paraId="07DE54CF" w14:textId="77777777" w:rsidR="00420C3E" w:rsidRDefault="00420C3E" w:rsidP="00287516">
      <w:pPr>
        <w:ind w:firstLine="720"/>
        <w:jc w:val="both"/>
        <w:rPr>
          <w:sz w:val="28"/>
          <w:szCs w:val="28"/>
        </w:rPr>
      </w:pPr>
    </w:p>
    <w:p w14:paraId="77684E48" w14:textId="77777777" w:rsidR="00420C3E" w:rsidRDefault="00420C3E" w:rsidP="00287516">
      <w:pPr>
        <w:ind w:firstLine="720"/>
        <w:jc w:val="both"/>
        <w:rPr>
          <w:sz w:val="28"/>
          <w:szCs w:val="28"/>
        </w:rPr>
      </w:pPr>
    </w:p>
    <w:p w14:paraId="77900C20" w14:textId="77777777" w:rsidR="00754544" w:rsidRPr="00BE16CE" w:rsidRDefault="00754544" w:rsidP="001C33D5">
      <w:pPr>
        <w:pStyle w:val="a3"/>
        <w:tabs>
          <w:tab w:val="left" w:pos="0"/>
        </w:tabs>
        <w:autoSpaceDE w:val="0"/>
        <w:autoSpaceDN w:val="0"/>
        <w:adjustRightInd w:val="0"/>
        <w:ind w:left="0"/>
        <w:jc w:val="center"/>
      </w:pPr>
      <w:r w:rsidRPr="006F1694">
        <w:rPr>
          <w:b/>
          <w:sz w:val="28"/>
          <w:szCs w:val="28"/>
        </w:rPr>
        <w:t xml:space="preserve"> </w:t>
      </w:r>
    </w:p>
    <w:sectPr w:rsidR="00754544" w:rsidRPr="00BE16CE" w:rsidSect="00F733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2551" w14:textId="77777777" w:rsidR="00A46530" w:rsidRDefault="00A46530" w:rsidP="00F7333D">
      <w:r>
        <w:separator/>
      </w:r>
    </w:p>
  </w:endnote>
  <w:endnote w:type="continuationSeparator" w:id="0">
    <w:p w14:paraId="7EC21557" w14:textId="77777777" w:rsidR="00A46530" w:rsidRDefault="00A46530" w:rsidP="00F7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9518F" w14:textId="77777777" w:rsidR="00A46530" w:rsidRDefault="00A46530" w:rsidP="00F7333D">
      <w:r>
        <w:separator/>
      </w:r>
    </w:p>
  </w:footnote>
  <w:footnote w:type="continuationSeparator" w:id="0">
    <w:p w14:paraId="35B7188B" w14:textId="77777777" w:rsidR="00A46530" w:rsidRDefault="00A46530" w:rsidP="00F7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86C1D" w14:textId="77777777" w:rsidR="00754544" w:rsidRDefault="001B1AD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B6B1A">
      <w:rPr>
        <w:noProof/>
      </w:rPr>
      <w:t>6</w:t>
    </w:r>
    <w:r>
      <w:rPr>
        <w:noProof/>
      </w:rPr>
      <w:fldChar w:fldCharType="end"/>
    </w:r>
  </w:p>
  <w:p w14:paraId="5F38642F" w14:textId="77777777" w:rsidR="00754544" w:rsidRDefault="007545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9382A"/>
    <w:multiLevelType w:val="hybridMultilevel"/>
    <w:tmpl w:val="B63C9898"/>
    <w:lvl w:ilvl="0" w:tplc="54FE0E4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26E9779A"/>
    <w:multiLevelType w:val="hybridMultilevel"/>
    <w:tmpl w:val="F66E5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495928"/>
    <w:multiLevelType w:val="hybridMultilevel"/>
    <w:tmpl w:val="6E6481EC"/>
    <w:lvl w:ilvl="0" w:tplc="A3126C12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498065E3"/>
    <w:multiLevelType w:val="hybridMultilevel"/>
    <w:tmpl w:val="738E9834"/>
    <w:lvl w:ilvl="0" w:tplc="37AAE68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4CD7B19"/>
    <w:multiLevelType w:val="hybridMultilevel"/>
    <w:tmpl w:val="A788BE72"/>
    <w:lvl w:ilvl="0" w:tplc="5CCA0C60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8C723FA"/>
    <w:multiLevelType w:val="hybridMultilevel"/>
    <w:tmpl w:val="5086B4F8"/>
    <w:lvl w:ilvl="0" w:tplc="E09C805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 w15:restartNumberingAfterBreak="0">
    <w:nsid w:val="5FA22691"/>
    <w:multiLevelType w:val="hybridMultilevel"/>
    <w:tmpl w:val="A6D00E9A"/>
    <w:lvl w:ilvl="0" w:tplc="470040DC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0A"/>
    <w:rsid w:val="00003EE9"/>
    <w:rsid w:val="0000618A"/>
    <w:rsid w:val="00013348"/>
    <w:rsid w:val="00031A3F"/>
    <w:rsid w:val="00041076"/>
    <w:rsid w:val="00062803"/>
    <w:rsid w:val="0007179A"/>
    <w:rsid w:val="00074AED"/>
    <w:rsid w:val="000831E0"/>
    <w:rsid w:val="00084467"/>
    <w:rsid w:val="00084F29"/>
    <w:rsid w:val="00097B48"/>
    <w:rsid w:val="000B748B"/>
    <w:rsid w:val="000D7B36"/>
    <w:rsid w:val="000E0F0A"/>
    <w:rsid w:val="000F41B7"/>
    <w:rsid w:val="000F78B1"/>
    <w:rsid w:val="00110476"/>
    <w:rsid w:val="00121DA5"/>
    <w:rsid w:val="00123EE0"/>
    <w:rsid w:val="00141283"/>
    <w:rsid w:val="001517BC"/>
    <w:rsid w:val="00154B10"/>
    <w:rsid w:val="001639FF"/>
    <w:rsid w:val="001947B9"/>
    <w:rsid w:val="001A45DA"/>
    <w:rsid w:val="001B1AD7"/>
    <w:rsid w:val="001B32CB"/>
    <w:rsid w:val="001C33D5"/>
    <w:rsid w:val="001E69E7"/>
    <w:rsid w:val="00221D9D"/>
    <w:rsid w:val="00225FDC"/>
    <w:rsid w:val="00251656"/>
    <w:rsid w:val="00253DC8"/>
    <w:rsid w:val="00255AA1"/>
    <w:rsid w:val="002602BF"/>
    <w:rsid w:val="00267732"/>
    <w:rsid w:val="0027317E"/>
    <w:rsid w:val="0027576F"/>
    <w:rsid w:val="00285F3E"/>
    <w:rsid w:val="00287516"/>
    <w:rsid w:val="002A2B74"/>
    <w:rsid w:val="002C576D"/>
    <w:rsid w:val="002C66E6"/>
    <w:rsid w:val="002E0989"/>
    <w:rsid w:val="002E3315"/>
    <w:rsid w:val="003071A8"/>
    <w:rsid w:val="003079AC"/>
    <w:rsid w:val="0031416E"/>
    <w:rsid w:val="00355504"/>
    <w:rsid w:val="00355FED"/>
    <w:rsid w:val="00361627"/>
    <w:rsid w:val="00373A2A"/>
    <w:rsid w:val="00383772"/>
    <w:rsid w:val="00385BE8"/>
    <w:rsid w:val="0039446A"/>
    <w:rsid w:val="00394C1C"/>
    <w:rsid w:val="00395E7B"/>
    <w:rsid w:val="003A0ABB"/>
    <w:rsid w:val="003B6864"/>
    <w:rsid w:val="003B72F9"/>
    <w:rsid w:val="003C17FA"/>
    <w:rsid w:val="003E4C04"/>
    <w:rsid w:val="004054BE"/>
    <w:rsid w:val="00412A2B"/>
    <w:rsid w:val="00416BE3"/>
    <w:rsid w:val="00420C3E"/>
    <w:rsid w:val="004326EF"/>
    <w:rsid w:val="00451011"/>
    <w:rsid w:val="004522B5"/>
    <w:rsid w:val="00480D6A"/>
    <w:rsid w:val="004964BA"/>
    <w:rsid w:val="004A10EA"/>
    <w:rsid w:val="004B3FCC"/>
    <w:rsid w:val="004D48E7"/>
    <w:rsid w:val="004E3672"/>
    <w:rsid w:val="004E77F3"/>
    <w:rsid w:val="00512EFD"/>
    <w:rsid w:val="0051411F"/>
    <w:rsid w:val="00521E49"/>
    <w:rsid w:val="00524251"/>
    <w:rsid w:val="00554F18"/>
    <w:rsid w:val="005B6158"/>
    <w:rsid w:val="005E2E37"/>
    <w:rsid w:val="00611E05"/>
    <w:rsid w:val="006121FE"/>
    <w:rsid w:val="00614809"/>
    <w:rsid w:val="0062202E"/>
    <w:rsid w:val="00622DF6"/>
    <w:rsid w:val="00631CF9"/>
    <w:rsid w:val="0064220E"/>
    <w:rsid w:val="00664250"/>
    <w:rsid w:val="00694731"/>
    <w:rsid w:val="0069647B"/>
    <w:rsid w:val="00696C23"/>
    <w:rsid w:val="00697016"/>
    <w:rsid w:val="006A144D"/>
    <w:rsid w:val="006A5D65"/>
    <w:rsid w:val="006C09F0"/>
    <w:rsid w:val="006C27A2"/>
    <w:rsid w:val="006C7C3B"/>
    <w:rsid w:val="006F055D"/>
    <w:rsid w:val="006F1694"/>
    <w:rsid w:val="007023B5"/>
    <w:rsid w:val="007037B3"/>
    <w:rsid w:val="007047C5"/>
    <w:rsid w:val="00732CCE"/>
    <w:rsid w:val="00747E1D"/>
    <w:rsid w:val="00754544"/>
    <w:rsid w:val="007651CC"/>
    <w:rsid w:val="00785D83"/>
    <w:rsid w:val="007B05A3"/>
    <w:rsid w:val="007B24C7"/>
    <w:rsid w:val="007C3D6A"/>
    <w:rsid w:val="007D2EAC"/>
    <w:rsid w:val="007D5F94"/>
    <w:rsid w:val="007F70CA"/>
    <w:rsid w:val="0080639C"/>
    <w:rsid w:val="00836DDC"/>
    <w:rsid w:val="00840ADE"/>
    <w:rsid w:val="008800F5"/>
    <w:rsid w:val="008A49B7"/>
    <w:rsid w:val="008C17A2"/>
    <w:rsid w:val="008C27F4"/>
    <w:rsid w:val="008E0CE3"/>
    <w:rsid w:val="008E2ED6"/>
    <w:rsid w:val="008F32B1"/>
    <w:rsid w:val="00923B8E"/>
    <w:rsid w:val="0093156E"/>
    <w:rsid w:val="0093742A"/>
    <w:rsid w:val="00937BAD"/>
    <w:rsid w:val="00961D1D"/>
    <w:rsid w:val="0096638F"/>
    <w:rsid w:val="0097540D"/>
    <w:rsid w:val="00992B0F"/>
    <w:rsid w:val="009D1048"/>
    <w:rsid w:val="009D34EB"/>
    <w:rsid w:val="009E02E5"/>
    <w:rsid w:val="009F2837"/>
    <w:rsid w:val="00A04FD3"/>
    <w:rsid w:val="00A21A15"/>
    <w:rsid w:val="00A46530"/>
    <w:rsid w:val="00A81A19"/>
    <w:rsid w:val="00A8231C"/>
    <w:rsid w:val="00A942E0"/>
    <w:rsid w:val="00AA36C9"/>
    <w:rsid w:val="00AB2A63"/>
    <w:rsid w:val="00AD6CB0"/>
    <w:rsid w:val="00AF7D49"/>
    <w:rsid w:val="00B06823"/>
    <w:rsid w:val="00B137F6"/>
    <w:rsid w:val="00B16A6F"/>
    <w:rsid w:val="00B179EE"/>
    <w:rsid w:val="00B3682B"/>
    <w:rsid w:val="00B40914"/>
    <w:rsid w:val="00B41DF8"/>
    <w:rsid w:val="00B435EB"/>
    <w:rsid w:val="00B65698"/>
    <w:rsid w:val="00B9492E"/>
    <w:rsid w:val="00BA248F"/>
    <w:rsid w:val="00BB01D2"/>
    <w:rsid w:val="00BB3FD4"/>
    <w:rsid w:val="00BB5D2B"/>
    <w:rsid w:val="00BC2A12"/>
    <w:rsid w:val="00BC7000"/>
    <w:rsid w:val="00BD1749"/>
    <w:rsid w:val="00BD47CB"/>
    <w:rsid w:val="00BD6917"/>
    <w:rsid w:val="00BE16CE"/>
    <w:rsid w:val="00BE5867"/>
    <w:rsid w:val="00BE5FB3"/>
    <w:rsid w:val="00BE66A5"/>
    <w:rsid w:val="00BF2062"/>
    <w:rsid w:val="00C17D5F"/>
    <w:rsid w:val="00C4255B"/>
    <w:rsid w:val="00C426C3"/>
    <w:rsid w:val="00C558FC"/>
    <w:rsid w:val="00C61D40"/>
    <w:rsid w:val="00C70A6D"/>
    <w:rsid w:val="00C75E37"/>
    <w:rsid w:val="00C80C5E"/>
    <w:rsid w:val="00C80C61"/>
    <w:rsid w:val="00C92623"/>
    <w:rsid w:val="00CC63DA"/>
    <w:rsid w:val="00CF4839"/>
    <w:rsid w:val="00D055AC"/>
    <w:rsid w:val="00D12671"/>
    <w:rsid w:val="00D14555"/>
    <w:rsid w:val="00D21FD7"/>
    <w:rsid w:val="00D27459"/>
    <w:rsid w:val="00D32982"/>
    <w:rsid w:val="00D32BE1"/>
    <w:rsid w:val="00D515F4"/>
    <w:rsid w:val="00D818B4"/>
    <w:rsid w:val="00DB3C05"/>
    <w:rsid w:val="00DF2B26"/>
    <w:rsid w:val="00DF63B9"/>
    <w:rsid w:val="00DF67AD"/>
    <w:rsid w:val="00E47900"/>
    <w:rsid w:val="00E80F94"/>
    <w:rsid w:val="00E932C5"/>
    <w:rsid w:val="00E97768"/>
    <w:rsid w:val="00EA099F"/>
    <w:rsid w:val="00EB6B1A"/>
    <w:rsid w:val="00ED0B2E"/>
    <w:rsid w:val="00EF0132"/>
    <w:rsid w:val="00EF3A38"/>
    <w:rsid w:val="00F13B5F"/>
    <w:rsid w:val="00F211D4"/>
    <w:rsid w:val="00F45CB0"/>
    <w:rsid w:val="00F7333D"/>
    <w:rsid w:val="00F748F9"/>
    <w:rsid w:val="00F762D9"/>
    <w:rsid w:val="00F858D1"/>
    <w:rsid w:val="00F860D3"/>
    <w:rsid w:val="00F941F8"/>
    <w:rsid w:val="00FB0929"/>
    <w:rsid w:val="00FB3787"/>
    <w:rsid w:val="00FC716F"/>
    <w:rsid w:val="00FD3567"/>
    <w:rsid w:val="00FD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CA0E5"/>
  <w15:docId w15:val="{5A0EE8A7-D314-4559-95D0-4419029F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6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F3A38"/>
    <w:pPr>
      <w:ind w:left="720"/>
      <w:contextualSpacing/>
    </w:pPr>
  </w:style>
  <w:style w:type="character" w:styleId="a4">
    <w:name w:val="Hyperlink"/>
    <w:uiPriority w:val="99"/>
    <w:semiHidden/>
    <w:rsid w:val="00BE16CE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2C6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F733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7333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F733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7333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5E3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21D9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221D9D"/>
    <w:rPr>
      <w:rFonts w:ascii="Segoe UI" w:eastAsia="Times New Roman" w:hAnsi="Segoe UI" w:cs="Segoe UI"/>
      <w:sz w:val="18"/>
      <w:szCs w:val="18"/>
    </w:rPr>
  </w:style>
  <w:style w:type="character" w:customStyle="1" w:styleId="1">
    <w:name w:val="Основной текст Знак1"/>
    <w:basedOn w:val="a0"/>
    <w:link w:val="ac"/>
    <w:uiPriority w:val="99"/>
    <w:rsid w:val="008C27F4"/>
    <w:rPr>
      <w:rFonts w:ascii="Times New Roman" w:hAnsi="Times New Roman"/>
      <w:sz w:val="27"/>
      <w:szCs w:val="27"/>
      <w:shd w:val="clear" w:color="auto" w:fill="FFFFFF"/>
    </w:rPr>
  </w:style>
  <w:style w:type="paragraph" w:styleId="ac">
    <w:name w:val="Body Text"/>
    <w:basedOn w:val="a"/>
    <w:link w:val="1"/>
    <w:uiPriority w:val="99"/>
    <w:rsid w:val="008C27F4"/>
    <w:pPr>
      <w:shd w:val="clear" w:color="auto" w:fill="FFFFFF"/>
      <w:spacing w:before="240" w:line="322" w:lineRule="exact"/>
      <w:jc w:val="both"/>
    </w:pPr>
    <w:rPr>
      <w:rFonts w:eastAsia="Calibri"/>
      <w:sz w:val="27"/>
      <w:szCs w:val="27"/>
    </w:rPr>
  </w:style>
  <w:style w:type="character" w:customStyle="1" w:styleId="ad">
    <w:name w:val="Основной текст Знак"/>
    <w:basedOn w:val="a0"/>
    <w:uiPriority w:val="99"/>
    <w:semiHidden/>
    <w:rsid w:val="008C27F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59931-D2A3-4D15-8983-69B73E32A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Семенова</dc:creator>
  <cp:keywords/>
  <dc:description/>
  <cp:lastModifiedBy>Оксана Гордиенко</cp:lastModifiedBy>
  <cp:revision>4</cp:revision>
  <cp:lastPrinted>2019-10-04T01:53:00Z</cp:lastPrinted>
  <dcterms:created xsi:type="dcterms:W3CDTF">2022-10-24T06:53:00Z</dcterms:created>
  <dcterms:modified xsi:type="dcterms:W3CDTF">2022-10-24T08:29:00Z</dcterms:modified>
</cp:coreProperties>
</file>