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F1" w:rsidRDefault="00BF76F1">
      <w:pPr>
        <w:pStyle w:val="ConsPlusNormal"/>
        <w:outlineLvl w:val="0"/>
      </w:pPr>
    </w:p>
    <w:p w:rsidR="00BF76F1" w:rsidRDefault="00BF76F1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BF76F1" w:rsidRDefault="00BF76F1">
      <w:pPr>
        <w:pStyle w:val="ConsPlusTitle"/>
        <w:jc w:val="center"/>
      </w:pPr>
    </w:p>
    <w:p w:rsidR="00BF76F1" w:rsidRDefault="00BF76F1">
      <w:pPr>
        <w:pStyle w:val="ConsPlusTitle"/>
        <w:jc w:val="center"/>
      </w:pPr>
      <w:r>
        <w:t>ПОСТАНОВЛЕНИЕ</w:t>
      </w:r>
    </w:p>
    <w:p w:rsidR="00BF76F1" w:rsidRDefault="00BF76F1">
      <w:pPr>
        <w:pStyle w:val="ConsPlusTitle"/>
        <w:jc w:val="center"/>
      </w:pPr>
      <w:r>
        <w:t>от 19 сентября 2019 г. N 421</w:t>
      </w:r>
    </w:p>
    <w:p w:rsidR="00BF76F1" w:rsidRDefault="00BF76F1">
      <w:pPr>
        <w:pStyle w:val="ConsPlusTitle"/>
        <w:jc w:val="center"/>
      </w:pPr>
    </w:p>
    <w:p w:rsidR="00BF76F1" w:rsidRDefault="00BF76F1">
      <w:pPr>
        <w:pStyle w:val="ConsPlusTitle"/>
        <w:jc w:val="center"/>
      </w:pPr>
      <w:r>
        <w:t>ОБ УТВЕРЖДЕНИИ МУНИЦИПАЛЬНОЙ ПРОГРАММЫ "</w:t>
      </w:r>
      <w:bookmarkStart w:id="0" w:name="_GoBack"/>
      <w:r>
        <w:t>РАЗВИТИЕ МАЛОГО</w:t>
      </w:r>
    </w:p>
    <w:p w:rsidR="00BF76F1" w:rsidRDefault="00BF76F1">
      <w:pPr>
        <w:pStyle w:val="ConsPlusTitle"/>
        <w:jc w:val="center"/>
      </w:pPr>
      <w:r>
        <w:t>И СРЕДНЕГО ПРЕДПРИНИМАТЕЛЬСТВА</w:t>
      </w:r>
      <w:bookmarkEnd w:id="0"/>
      <w:r>
        <w:t xml:space="preserve"> В ХАСЫНСКОМ ГОРОДСКОМ ОКРУГЕ"</w:t>
      </w:r>
    </w:p>
    <w:p w:rsidR="00BF76F1" w:rsidRDefault="00BF76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F76F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76F1" w:rsidRDefault="00BF76F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76F1" w:rsidRDefault="00BF76F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76F1" w:rsidRDefault="00BF76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76F1" w:rsidRDefault="00BF76F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BF76F1" w:rsidRDefault="00BF76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19.02.2020 </w:t>
            </w:r>
            <w:hyperlink r:id="rId4">
              <w:r>
                <w:rPr>
                  <w:color w:val="0000FF"/>
                </w:rPr>
                <w:t>N 86</w:t>
              </w:r>
            </w:hyperlink>
            <w:r>
              <w:rPr>
                <w:color w:val="392C69"/>
              </w:rPr>
              <w:t xml:space="preserve">, от 21.07.2020 </w:t>
            </w:r>
            <w:hyperlink r:id="rId5">
              <w:r>
                <w:rPr>
                  <w:color w:val="0000FF"/>
                </w:rPr>
                <w:t>N 355</w:t>
              </w:r>
            </w:hyperlink>
            <w:r>
              <w:rPr>
                <w:color w:val="392C69"/>
              </w:rPr>
              <w:t xml:space="preserve">, от 09.11.2020 </w:t>
            </w:r>
            <w:hyperlink r:id="rId6">
              <w:r>
                <w:rPr>
                  <w:color w:val="0000FF"/>
                </w:rPr>
                <w:t>N 539</w:t>
              </w:r>
            </w:hyperlink>
            <w:r>
              <w:rPr>
                <w:color w:val="392C69"/>
              </w:rPr>
              <w:t>,</w:t>
            </w:r>
          </w:p>
          <w:p w:rsidR="00BF76F1" w:rsidRDefault="00BF76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 xml:space="preserve">, от 11.05.2021 </w:t>
            </w:r>
            <w:hyperlink r:id="rId8">
              <w:r>
                <w:rPr>
                  <w:color w:val="0000FF"/>
                </w:rPr>
                <w:t>N 184</w:t>
              </w:r>
            </w:hyperlink>
            <w:r>
              <w:rPr>
                <w:color w:val="392C69"/>
              </w:rPr>
              <w:t xml:space="preserve">, от 23.06.2021 </w:t>
            </w:r>
            <w:hyperlink r:id="rId9">
              <w:r>
                <w:rPr>
                  <w:color w:val="0000FF"/>
                </w:rPr>
                <w:t>N 248</w:t>
              </w:r>
            </w:hyperlink>
            <w:r>
              <w:rPr>
                <w:color w:val="392C69"/>
              </w:rPr>
              <w:t>,</w:t>
            </w:r>
          </w:p>
          <w:p w:rsidR="00BF76F1" w:rsidRDefault="00BF76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10">
              <w:r>
                <w:rPr>
                  <w:color w:val="0000FF"/>
                </w:rPr>
                <w:t>N 29</w:t>
              </w:r>
            </w:hyperlink>
            <w:r>
              <w:rPr>
                <w:color w:val="0000FF"/>
              </w:rPr>
              <w:t xml:space="preserve">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</w:t>
            </w:r>
            <w:r w:rsidRPr="00BF76F1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76F1" w:rsidRDefault="00BF76F1">
            <w:pPr>
              <w:pStyle w:val="ConsPlusNormal"/>
            </w:pPr>
          </w:p>
        </w:tc>
      </w:tr>
    </w:tbl>
    <w:p w:rsidR="00BF76F1" w:rsidRDefault="00BF76F1">
      <w:pPr>
        <w:pStyle w:val="ConsPlusNormal"/>
        <w:jc w:val="both"/>
      </w:pPr>
    </w:p>
    <w:p w:rsidR="00BF76F1" w:rsidRDefault="00BF76F1">
      <w:pPr>
        <w:pStyle w:val="ConsPlusNormal"/>
        <w:jc w:val="center"/>
      </w:pPr>
    </w:p>
    <w:p w:rsidR="00BF76F1" w:rsidRDefault="00BF76F1">
      <w:pPr>
        <w:pStyle w:val="ConsPlusTitle"/>
        <w:jc w:val="center"/>
        <w:outlineLvl w:val="1"/>
      </w:pPr>
      <w:r>
        <w:t>Паспорт</w:t>
      </w:r>
    </w:p>
    <w:p w:rsidR="00BF76F1" w:rsidRDefault="00BF76F1">
      <w:pPr>
        <w:pStyle w:val="ConsPlusTitle"/>
        <w:jc w:val="center"/>
        <w:outlineLvl w:val="1"/>
      </w:pPr>
      <w:r>
        <w:t xml:space="preserve"> муниципальной программы "Развитие малого и среднего</w:t>
      </w:r>
    </w:p>
    <w:p w:rsidR="00BF76F1" w:rsidRDefault="00BF76F1">
      <w:pPr>
        <w:pStyle w:val="ConsPlusTitle"/>
        <w:jc w:val="center"/>
      </w:pPr>
      <w:r>
        <w:t>предпринимательства в Хасынском городском округе"</w:t>
      </w:r>
    </w:p>
    <w:p w:rsidR="00BF76F1" w:rsidRDefault="00BF76F1">
      <w:pPr>
        <w:pStyle w:val="ConsPlusNormal"/>
        <w:jc w:val="center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</w:p>
    <w:p w:rsidR="00BF76F1" w:rsidRDefault="00BF76F1">
      <w:pPr>
        <w:pStyle w:val="ConsPlusNormal"/>
        <w:jc w:val="center"/>
      </w:pPr>
      <w:r>
        <w:t>от 09.11.2020 N 539)</w:t>
      </w:r>
    </w:p>
    <w:p w:rsidR="00BF76F1" w:rsidRDefault="00BF76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030"/>
      </w:tblGrid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Муниципальная программа "Развитие малого и среднего предпринимательства в Хасынском городском округе"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09.11.2020 N 539)</w:t>
            </w:r>
          </w:p>
        </w:tc>
      </w:tr>
      <w:tr w:rsidR="00BF76F1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BF76F1" w:rsidRDefault="00BF76F1">
            <w:pPr>
              <w:pStyle w:val="ConsPlusNormal"/>
              <w:jc w:val="both"/>
            </w:pPr>
            <w:r>
              <w:t>Основание для разработки Программы</w:t>
            </w:r>
          </w:p>
        </w:tc>
        <w:tc>
          <w:tcPr>
            <w:tcW w:w="7030" w:type="dxa"/>
          </w:tcPr>
          <w:p w:rsidR="00BF76F1" w:rsidRDefault="00BF76F1">
            <w:pPr>
              <w:pStyle w:val="ConsPlusNormal"/>
              <w:jc w:val="both"/>
            </w:pPr>
            <w:r>
              <w:t xml:space="preserve">Федеральные законы от 24.07.2007 </w:t>
            </w:r>
            <w:hyperlink r:id="rId13">
              <w:r>
                <w:rPr>
                  <w:color w:val="0000FF"/>
                </w:rPr>
                <w:t>N 209-ФЗ</w:t>
              </w:r>
            </w:hyperlink>
            <w:r>
              <w:t xml:space="preserve"> "О развитии малого и среднего предпринимательства в Российской Федерации", от 06.10.2003 </w:t>
            </w:r>
            <w:hyperlink r:id="rId14">
              <w:r>
                <w:rPr>
                  <w:color w:val="0000FF"/>
                </w:rPr>
                <w:t>N 131-ФЗ</w:t>
              </w:r>
            </w:hyperlink>
            <w:r>
              <w:t xml:space="preserve"> "Об общих принципах местного самоуправления в Российской Федерации"</w:t>
            </w:r>
          </w:p>
        </w:tc>
      </w:tr>
      <w:tr w:rsidR="00BF76F1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BF76F1" w:rsidRDefault="00BF76F1">
            <w:pPr>
              <w:pStyle w:val="ConsPlusNormal"/>
              <w:jc w:val="both"/>
            </w:pPr>
            <w:r>
              <w:t>Заказчик Программы</w:t>
            </w:r>
          </w:p>
        </w:tc>
        <w:tc>
          <w:tcPr>
            <w:tcW w:w="7030" w:type="dxa"/>
          </w:tcPr>
          <w:p w:rsidR="00BF76F1" w:rsidRDefault="00BF76F1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Разработчик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Отдел экономики Администрации Хасынского городского округа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19.02.2020 </w:t>
            </w:r>
            <w:hyperlink r:id="rId15">
              <w:r>
                <w:rPr>
                  <w:color w:val="0000FF"/>
                </w:rPr>
                <w:t>N 86</w:t>
              </w:r>
            </w:hyperlink>
            <w:r>
              <w:t xml:space="preserve">, от 21.07.2020 </w:t>
            </w:r>
            <w:hyperlink r:id="rId16">
              <w:r>
                <w:rPr>
                  <w:color w:val="0000FF"/>
                </w:rPr>
                <w:t>N 355</w:t>
              </w:r>
            </w:hyperlink>
            <w:r>
              <w:rPr>
                <w:color w:val="0000FF"/>
              </w:rPr>
              <w:t xml:space="preserve">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263)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 w:rsidRPr="00BF76F1">
              <w:rPr>
                <w:szCs w:val="20"/>
              </w:rPr>
              <w:t>Отдел экономики Администрации Хасынского городского округа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 xml:space="preserve">(в ред. Постановлений администрации Хасынского городского округа от 19.02.2020 </w:t>
            </w:r>
            <w:hyperlink r:id="rId17">
              <w:r w:rsidRPr="00BF76F1">
                <w:rPr>
                  <w:color w:val="0000FF"/>
                  <w:szCs w:val="20"/>
                </w:rPr>
                <w:t>N 86</w:t>
              </w:r>
            </w:hyperlink>
            <w:r w:rsidRPr="00BF76F1">
              <w:rPr>
                <w:szCs w:val="20"/>
              </w:rPr>
              <w:t xml:space="preserve">, от 21.07.2020 </w:t>
            </w:r>
            <w:hyperlink r:id="rId18">
              <w:r w:rsidRPr="00BF76F1">
                <w:rPr>
                  <w:color w:val="0000FF"/>
                  <w:szCs w:val="20"/>
                </w:rPr>
                <w:t>N 355</w:t>
              </w:r>
            </w:hyperlink>
            <w:r w:rsidRPr="00BF76F1">
              <w:rPr>
                <w:color w:val="0000FF"/>
                <w:szCs w:val="20"/>
              </w:rPr>
              <w:t xml:space="preserve">, </w:t>
            </w:r>
            <w:r w:rsidRPr="00BF76F1">
              <w:rPr>
                <w:szCs w:val="20"/>
              </w:rPr>
              <w:t xml:space="preserve">от 13.07.2022 </w:t>
            </w:r>
            <w:r w:rsidRPr="00BF76F1">
              <w:rPr>
                <w:color w:val="0000FF"/>
                <w:szCs w:val="20"/>
              </w:rPr>
              <w:t>№ 263</w:t>
            </w:r>
            <w:r w:rsidRPr="00BF76F1">
              <w:rPr>
                <w:szCs w:val="20"/>
              </w:rPr>
              <w:t>)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Исполнители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- отдел экономики Администрации Хасынского городского округа;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- Комитет финансов Хасынского городского округа;</w:t>
            </w:r>
          </w:p>
          <w:p w:rsidR="00BF76F1" w:rsidRPr="00BF76F1" w:rsidRDefault="00BF76F1" w:rsidP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- структурные подразделения Администрации Хасынского городского округа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19.02.2020 </w:t>
            </w:r>
            <w:hyperlink r:id="rId19">
              <w:r>
                <w:rPr>
                  <w:color w:val="0000FF"/>
                </w:rPr>
                <w:t>N 86</w:t>
              </w:r>
            </w:hyperlink>
            <w:r>
              <w:t xml:space="preserve">, от 21.07.2020 </w:t>
            </w:r>
            <w:hyperlink r:id="rId20">
              <w:r>
                <w:rPr>
                  <w:color w:val="0000FF"/>
                </w:rPr>
                <w:t>N 355</w:t>
              </w:r>
            </w:hyperlink>
            <w:r>
              <w:rPr>
                <w:color w:val="0000FF"/>
              </w:rPr>
              <w:t xml:space="preserve">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</w:t>
            </w:r>
            <w:r w:rsidRPr="00BF76F1">
              <w:t>)</w:t>
            </w:r>
          </w:p>
        </w:tc>
      </w:tr>
      <w:tr w:rsidR="00BF76F1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BF76F1" w:rsidRDefault="00BF76F1">
            <w:pPr>
              <w:pStyle w:val="ConsPlusNormal"/>
              <w:jc w:val="both"/>
            </w:pPr>
            <w:r>
              <w:t>Цель и задачи Программы</w:t>
            </w:r>
          </w:p>
        </w:tc>
        <w:tc>
          <w:tcPr>
            <w:tcW w:w="7030" w:type="dxa"/>
          </w:tcPr>
          <w:p w:rsidR="00BF76F1" w:rsidRDefault="00BF76F1">
            <w:pPr>
              <w:pStyle w:val="ConsPlusNormal"/>
              <w:jc w:val="both"/>
            </w:pPr>
            <w:r>
              <w:t xml:space="preserve">Цель - обеспечение благоприятных условий для дальнейшего устойчивого и динамичного развития малого и среднего предпринимательства, как основного компонента рыночной экономики, важнейшего инструмента создания новых рабочих мест, насыщения рынка товаров и услуг, источника пополнения консолидированного </w:t>
            </w:r>
            <w:r>
              <w:lastRenderedPageBreak/>
              <w:t>бюджета, повышение конкурентоспособности субъектов малого и среднего предпринимательства в Хасынском городском округе.</w:t>
            </w:r>
          </w:p>
          <w:p w:rsidR="00BF76F1" w:rsidRDefault="00BF76F1">
            <w:pPr>
              <w:pStyle w:val="ConsPlusNormal"/>
              <w:jc w:val="both"/>
            </w:pPr>
            <w:r>
              <w:t>Задачи:</w:t>
            </w:r>
          </w:p>
          <w:p w:rsidR="00BF76F1" w:rsidRDefault="00BF76F1">
            <w:pPr>
              <w:pStyle w:val="ConsPlusNormal"/>
              <w:jc w:val="both"/>
            </w:pPr>
            <w:r>
              <w:t>- участие в совершенствовании законодательства и нормативно-правовой базы в интересах малого и среднего предпринимательства;</w:t>
            </w:r>
          </w:p>
          <w:p w:rsidR="00BF76F1" w:rsidRDefault="00BF76F1">
            <w:pPr>
              <w:pStyle w:val="ConsPlusNormal"/>
              <w:jc w:val="both"/>
            </w:pPr>
            <w:r>
              <w:t>- развитие информационной поддержки малого и среднего предпринимательства;</w:t>
            </w:r>
          </w:p>
          <w:p w:rsidR="00BF76F1" w:rsidRDefault="00BF76F1">
            <w:pPr>
              <w:pStyle w:val="ConsPlusNormal"/>
              <w:jc w:val="both"/>
            </w:pPr>
            <w:r>
              <w:t>- привлечение малого и среднего предпринимательства для выполнения муниципальных закупок муниципального образования "Хасынский городской округ" на поставку (закупку) продукции (товаров и услуг);</w:t>
            </w:r>
          </w:p>
          <w:p w:rsidR="00BF76F1" w:rsidRDefault="00BF76F1">
            <w:pPr>
              <w:pStyle w:val="ConsPlusNormal"/>
              <w:jc w:val="both"/>
            </w:pPr>
            <w:r>
              <w:t>- оказание финансовой поддержки субъектам малого и среднего предпринимательства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lastRenderedPageBreak/>
              <w:t>Объем и источник финансирования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Общий объем финансирования Программы составляет - 3070,0 тыс. рублей, из них: средства бюджета муниципального образования «Хасынский городской округ» - 2670,0 тыс. рублей, областного бюджета – 400,0 тыс. рублей, в том числе по годам: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2020 год – 400,0 тыс. рублей, из них: средства бюджета муниципального образования «Хасынский городской округ» - 400,0 тыс. рублей, областного бюджета – 0,0 тыс. рублей;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2021 год – 430,0 тыс. рублей, из них: средства бюджета муниципального образования «Хасынский городской округ» - 430,0 тыс. рублей, областного бюджета – 0,0 тыс. рублей;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2022 год – 860,0 тыс. рублей, из них: средства бюджета муниципального образования «Хасынский городской округ» - 460,0 тыс. рублей, областного бюджета – 400,0 тыс. рублей;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2023 год – 460,0 тыс. рублей, из них: средства бюджета муниципального образования «Хасынский городской округ» - 460,0 тыс. рублей, областного бюджета – 0,0 тыс. рублей;</w:t>
            </w:r>
          </w:p>
          <w:p w:rsidR="00BF76F1" w:rsidRPr="00BF76F1" w:rsidRDefault="00BF76F1" w:rsidP="00BF76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6F1">
              <w:rPr>
                <w:rFonts w:ascii="Arial" w:hAnsi="Arial" w:cs="Arial"/>
                <w:sz w:val="20"/>
                <w:szCs w:val="20"/>
              </w:rPr>
              <w:t>2024 год – 460,0 тыс. рублей, из них: средства бюджета муниципального образования «Хасынский городской округ» - 460,0 тыс. рублей, областного бюджета – 0,0 тыс. рублей;</w:t>
            </w:r>
          </w:p>
          <w:p w:rsidR="00BF76F1" w:rsidRPr="00BF76F1" w:rsidRDefault="00BF76F1" w:rsidP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2025 год – 460,0 тыс. рублей, из них: средства бюджета муниципального образования «Хасынский городской округ» - 460,0 тыс. рублей, областного бюджета – 0,0 тыс. рублей.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27.01.2022 N 29,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</w:t>
            </w:r>
            <w:r w:rsidRPr="00BF76F1">
              <w:t>)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Срок реализации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2020-2025 годы.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09.11.2020 </w:t>
            </w:r>
            <w:hyperlink r:id="rId22">
              <w:r>
                <w:rPr>
                  <w:color w:val="0000FF"/>
                </w:rPr>
                <w:t>N 539</w:t>
              </w:r>
            </w:hyperlink>
            <w:r>
              <w:t xml:space="preserve">, от 23.06.2021 </w:t>
            </w:r>
            <w:hyperlink r:id="rId23">
              <w:r>
                <w:rPr>
                  <w:color w:val="0000FF"/>
                </w:rPr>
                <w:t>N 248</w:t>
              </w:r>
            </w:hyperlink>
            <w:r>
              <w:rPr>
                <w:color w:val="0000FF"/>
              </w:rPr>
              <w:t xml:space="preserve">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</w:t>
            </w:r>
            <w:r w:rsidRPr="00BF76F1">
              <w:t>)</w:t>
            </w:r>
          </w:p>
        </w:tc>
      </w:tr>
      <w:tr w:rsidR="00BF76F1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BF76F1" w:rsidRDefault="00BF76F1">
            <w:pPr>
              <w:pStyle w:val="ConsPlusNormal"/>
              <w:jc w:val="both"/>
            </w:pPr>
            <w:r>
              <w:t>Ожидаемый конечный результат Программы,</w:t>
            </w:r>
          </w:p>
        </w:tc>
        <w:tc>
          <w:tcPr>
            <w:tcW w:w="7030" w:type="dxa"/>
          </w:tcPr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Улучшение экономических показателей деятельности малого и среднего предпринимательства:</w:t>
            </w:r>
          </w:p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- увеличение числа малых предприятий (с учетом микропредприятий);</w:t>
            </w:r>
          </w:p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- увеличение числа индивидуальных предпринимателей;</w:t>
            </w:r>
          </w:p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- увеличение численности работников малых предприятий (с учетом микропредприятий);</w:t>
            </w:r>
          </w:p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>- доля закупок, размещенных у малых предприятий, в общем объеме поставок товаров (работ, услуг) для муниципальных нужд Хасынского городского округа, не менее 15%</w:t>
            </w:r>
          </w:p>
        </w:tc>
      </w:tr>
      <w:tr w:rsidR="00BF76F1">
        <w:tc>
          <w:tcPr>
            <w:tcW w:w="2041" w:type="dxa"/>
            <w:tcBorders>
              <w:bottom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t>Контроль за исполнением муниципальной</w:t>
            </w:r>
          </w:p>
          <w:p w:rsidR="00BF76F1" w:rsidRDefault="00BF76F1">
            <w:pPr>
              <w:pStyle w:val="ConsPlusNormal"/>
              <w:jc w:val="both"/>
            </w:pPr>
            <w:r>
              <w:t>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BF76F1" w:rsidRPr="00BF76F1" w:rsidRDefault="00BF76F1">
            <w:pPr>
              <w:pStyle w:val="ConsPlusNormal"/>
              <w:jc w:val="both"/>
              <w:rPr>
                <w:szCs w:val="20"/>
              </w:rPr>
            </w:pPr>
            <w:r w:rsidRPr="00BF76F1">
              <w:rPr>
                <w:szCs w:val="20"/>
              </w:rPr>
              <w:t xml:space="preserve">Отдел экономики Администрации Хасынского городского округа осуществляет контроль за ходом исполнения мероприятий Программы в соответствии с постановлением Администрации Хасынского городского округа от 20.11.2015 № 439 «Об утверждении Порядка принятия решений о разработке, формировании, реализации и оценки </w:t>
            </w:r>
            <w:r w:rsidRPr="00BF76F1">
              <w:rPr>
                <w:szCs w:val="20"/>
              </w:rPr>
              <w:lastRenderedPageBreak/>
              <w:t>эффективности муниципальных программ в муниципальном образовании «Хасынский городской округ» и о признании утратившим силу постановления Администрации Хасынского района от 18.04.2014 № 129»</w:t>
            </w:r>
          </w:p>
        </w:tc>
      </w:tr>
      <w:tr w:rsidR="00BF76F1">
        <w:tc>
          <w:tcPr>
            <w:tcW w:w="9071" w:type="dxa"/>
            <w:gridSpan w:val="2"/>
            <w:tcBorders>
              <w:top w:val="nil"/>
            </w:tcBorders>
          </w:tcPr>
          <w:p w:rsidR="00BF76F1" w:rsidRDefault="00BF76F1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Хасынского городского округа от 19.02.2020 </w:t>
            </w:r>
            <w:hyperlink r:id="rId24">
              <w:r>
                <w:rPr>
                  <w:color w:val="0000FF"/>
                </w:rPr>
                <w:t>N 86</w:t>
              </w:r>
            </w:hyperlink>
            <w:r>
              <w:t xml:space="preserve">, от 21.07.2020 </w:t>
            </w:r>
            <w:hyperlink r:id="rId25">
              <w:r>
                <w:rPr>
                  <w:color w:val="0000FF"/>
                </w:rPr>
                <w:t>N 355</w:t>
              </w:r>
            </w:hyperlink>
            <w:r>
              <w:rPr>
                <w:color w:val="0000FF"/>
              </w:rPr>
              <w:t xml:space="preserve">, </w:t>
            </w:r>
            <w:r w:rsidRPr="00BF76F1">
              <w:t xml:space="preserve">от 13.07.2022 </w:t>
            </w:r>
            <w:r>
              <w:rPr>
                <w:color w:val="0000FF"/>
              </w:rPr>
              <w:t>№ 263</w:t>
            </w:r>
            <w:r w:rsidRPr="00BF76F1">
              <w:t>)</w:t>
            </w:r>
          </w:p>
        </w:tc>
      </w:tr>
    </w:tbl>
    <w:p w:rsidR="00FC2700" w:rsidRDefault="00FC2700"/>
    <w:sectPr w:rsidR="00FC2700" w:rsidSect="00BF76F1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F1"/>
    <w:rsid w:val="00BF76F1"/>
    <w:rsid w:val="00EF44D7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01AB-90F0-4C2D-A74B-F154A874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F7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F76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rsid w:val="00BF7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D2001828578ACFDDF1A2457D5D19E1927B08AB529C2E458DE09EE278CFD22667F85C67F14C0E5B27C8B1152F4B6CA88E667EEF5A555A511DF08El7Y0D" TargetMode="External"/><Relationship Id="rId13" Type="http://schemas.openxmlformats.org/officeDocument/2006/relationships/hyperlink" Target="consultantplus://offline/ref=77D2001828578ACFDDF1BC486B3143EF9F7256A253922615D0BFC5BF2FC6D87120B70525B5410D5E24C3E541604A30EEDC757DE85A565A4Dl1YDD" TargetMode="External"/><Relationship Id="rId18" Type="http://schemas.openxmlformats.org/officeDocument/2006/relationships/hyperlink" Target="consultantplus://offline/ref=77D2001828578ACFDDF1A2457D5D19E1927B08AB5295284289E09EE278CFD22667F85C67F14C0E5B27C8B1172F4B6CA88E667EEF5A555A511DF08El7Y0D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7D2001828578ACFDDF1A2457D5D19E1927B08AB5A9429438FEFC3E87096DE2460F70370F605025A27C8B110221469BD9F3E71EA434A5B4F01F28C70l4Y8D" TargetMode="External"/><Relationship Id="rId7" Type="http://schemas.openxmlformats.org/officeDocument/2006/relationships/hyperlink" Target="consultantplus://offline/ref=77D2001828578ACFDDF1A2457D5D19E1927B08AB52922A428DE09EE278CFD22667F85C67F14C0E5B27C8B1152F4B6CA88E667EEF5A555A511DF08El7Y0D" TargetMode="External"/><Relationship Id="rId12" Type="http://schemas.openxmlformats.org/officeDocument/2006/relationships/hyperlink" Target="consultantplus://offline/ref=77D2001828578ACFDDF1A2457D5D19E1927B08AB52962A478CE09EE278CFD22667F85C67F14C0E5B27C8B0112F4B6CA88E667EEF5A555A511DF08El7Y0D" TargetMode="External"/><Relationship Id="rId17" Type="http://schemas.openxmlformats.org/officeDocument/2006/relationships/hyperlink" Target="consultantplus://offline/ref=77D2001828578ACFDDF1A2457D5D19E1927B08AB539C29448CE09EE278CFD22667F85C67F14C0E5B27C8B1172F4B6CA88E667EEF5A555A511DF08El7Y0D" TargetMode="External"/><Relationship Id="rId25" Type="http://schemas.openxmlformats.org/officeDocument/2006/relationships/hyperlink" Target="consultantplus://offline/ref=77D2001828578ACFDDF1A2457D5D19E1927B08AB5295284289E09EE278CFD22667F85C67F14C0E5B27C8B1192F4B6CA88E667EEF5A555A511DF08El7Y0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D2001828578ACFDDF1A2457D5D19E1927B08AB5295284289E09EE278CFD22667F85C67F14C0E5B27C8B1162F4B6CA88E667EEF5A555A511DF08El7Y0D" TargetMode="External"/><Relationship Id="rId20" Type="http://schemas.openxmlformats.org/officeDocument/2006/relationships/hyperlink" Target="consultantplus://offline/ref=77D2001828578ACFDDF1A2457D5D19E1927B08AB5295284289E09EE278CFD22667F85C67F14C0E5B27C8B1182F4B6CA88E667EEF5A555A511DF08El7Y0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D2001828578ACFDDF1A2457D5D19E1927B08AB52962A478CE09EE278CFD22667F85C67F14C0E5B27C8B1152F4B6CA88E667EEF5A555A511DF08El7Y0D" TargetMode="External"/><Relationship Id="rId11" Type="http://schemas.openxmlformats.org/officeDocument/2006/relationships/hyperlink" Target="consultantplus://offline/ref=77D2001828578ACFDDF1A2457D5D19E1927B08AB52962A478CE09EE278CFD22667F85C67F14C0E5B27C8B0102F4B6CA88E667EEF5A555A511DF08El7Y0D" TargetMode="External"/><Relationship Id="rId24" Type="http://schemas.openxmlformats.org/officeDocument/2006/relationships/hyperlink" Target="consultantplus://offline/ref=77D2001828578ACFDDF1A2457D5D19E1927B08AB539C29448CE09EE278CFD22667F85C67F14C0E5B27C8B1192F4B6CA88E667EEF5A555A511DF08El7Y0D" TargetMode="External"/><Relationship Id="rId5" Type="http://schemas.openxmlformats.org/officeDocument/2006/relationships/hyperlink" Target="consultantplus://offline/ref=77D2001828578ACFDDF1A2457D5D19E1927B08AB5295284289E09EE278CFD22667F85C67F14C0E5B27C8B1152F4B6CA88E667EEF5A555A511DF08El7Y0D" TargetMode="External"/><Relationship Id="rId15" Type="http://schemas.openxmlformats.org/officeDocument/2006/relationships/hyperlink" Target="consultantplus://offline/ref=77D2001828578ACFDDF1A2457D5D19E1927B08AB539C29448CE09EE278CFD22667F85C67F14C0E5B27C8B1162F4B6CA88E667EEF5A555A511DF08El7Y0D" TargetMode="External"/><Relationship Id="rId23" Type="http://schemas.openxmlformats.org/officeDocument/2006/relationships/hyperlink" Target="consultantplus://offline/ref=77D2001828578ACFDDF1A2457D5D19E1927B08AB529C29448DE09EE278CFD22667F85C67F14C0E5B27C8B1192F4B6CA88E667EEF5A555A511DF08El7Y0D" TargetMode="External"/><Relationship Id="rId10" Type="http://schemas.openxmlformats.org/officeDocument/2006/relationships/hyperlink" Target="consultantplus://offline/ref=77D2001828578ACFDDF1A2457D5D19E1927B08AB5A9429438FEFC3E87096DE2460F70370F605025A27C8B110211469BD9F3E71EA434A5B4F01F28C70l4Y8D" TargetMode="External"/><Relationship Id="rId19" Type="http://schemas.openxmlformats.org/officeDocument/2006/relationships/hyperlink" Target="consultantplus://offline/ref=77D2001828578ACFDDF1A2457D5D19E1927B08AB539C29448CE09EE278CFD22667F85C67F14C0E5B27C8B1182F4B6CA88E667EEF5A555A511DF08El7Y0D" TargetMode="External"/><Relationship Id="rId4" Type="http://schemas.openxmlformats.org/officeDocument/2006/relationships/hyperlink" Target="consultantplus://offline/ref=77D2001828578ACFDDF1A2457D5D19E1927B08AB539C29448CE09EE278CFD22667F85C67F14C0E5B27C8B1152F4B6CA88E667EEF5A555A511DF08El7Y0D" TargetMode="External"/><Relationship Id="rId9" Type="http://schemas.openxmlformats.org/officeDocument/2006/relationships/hyperlink" Target="consultantplus://offline/ref=77D2001828578ACFDDF1A2457D5D19E1927B08AB529C29448DE09EE278CFD22667F85C67F14C0E5B27C8B1152F4B6CA88E667EEF5A555A511DF08El7Y0D" TargetMode="External"/><Relationship Id="rId14" Type="http://schemas.openxmlformats.org/officeDocument/2006/relationships/hyperlink" Target="consultantplus://offline/ref=77D2001828578ACFDDF1BC486B3143EF9F7254A753932615D0BFC5BF2FC6D87120B70525B5400C532FC3E541604A30EEDC757DE85A565A4Dl1YDD" TargetMode="External"/><Relationship Id="rId22" Type="http://schemas.openxmlformats.org/officeDocument/2006/relationships/hyperlink" Target="consultantplus://offline/ref=77D2001828578ACFDDF1A2457D5D19E1927B08AB52962A478CE09EE278CFD22667F85C67F14C0E5B27C8B0152F4B6CA88E667EEF5A555A511DF08El7Y0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2022-10-27T03:33:00Z</cp:lastPrinted>
  <dcterms:created xsi:type="dcterms:W3CDTF">2022-10-27T06:32:00Z</dcterms:created>
  <dcterms:modified xsi:type="dcterms:W3CDTF">2022-10-27T06:32:00Z</dcterms:modified>
</cp:coreProperties>
</file>