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C50" w:rsidRPr="00E84C50" w:rsidRDefault="00E84C50" w:rsidP="00E84C50">
      <w:pPr>
        <w:shd w:val="clear" w:color="auto" w:fill="FDFDFD"/>
        <w:spacing w:after="300" w:line="240" w:lineRule="auto"/>
        <w:outlineLvl w:val="0"/>
        <w:rPr>
          <w:rFonts w:ascii="Segoe UI" w:eastAsia="Times New Roman" w:hAnsi="Segoe UI" w:cs="Segoe UI"/>
          <w:color w:val="3B4256"/>
          <w:kern w:val="36"/>
          <w:sz w:val="63"/>
          <w:szCs w:val="63"/>
          <w:lang w:eastAsia="ru-RU"/>
        </w:rPr>
      </w:pPr>
      <w:r w:rsidRPr="00E84C50">
        <w:rPr>
          <w:rFonts w:ascii="Segoe UI" w:eastAsia="Times New Roman" w:hAnsi="Segoe UI" w:cs="Segoe UI"/>
          <w:color w:val="3B4256"/>
          <w:kern w:val="36"/>
          <w:sz w:val="63"/>
          <w:szCs w:val="63"/>
          <w:lang w:eastAsia="ru-RU"/>
        </w:rPr>
        <w:t>Уведомление!</w:t>
      </w:r>
    </w:p>
    <w:p w:rsidR="00E84C50" w:rsidRPr="00E84C50" w:rsidRDefault="00E84C50" w:rsidP="00E84C50">
      <w:pPr>
        <w:shd w:val="clear" w:color="auto" w:fill="FDFDFD"/>
        <w:spacing w:line="330" w:lineRule="atLeast"/>
        <w:rPr>
          <w:rFonts w:ascii="Tahoma" w:eastAsia="Times New Roman" w:hAnsi="Tahoma" w:cs="Tahoma"/>
          <w:color w:val="3B4256"/>
          <w:sz w:val="27"/>
          <w:szCs w:val="27"/>
          <w:lang w:eastAsia="ru-RU"/>
        </w:rPr>
      </w:pPr>
      <w:r w:rsidRPr="00E84C50">
        <w:rPr>
          <w:rFonts w:ascii="Tahoma" w:eastAsia="Times New Roman" w:hAnsi="Tahoma" w:cs="Tahoma"/>
          <w:noProof/>
          <w:color w:val="3B4256"/>
          <w:sz w:val="27"/>
          <w:szCs w:val="27"/>
          <w:lang w:eastAsia="ru-RU"/>
        </w:rPr>
        <w:drawing>
          <wp:inline distT="0" distB="0" distL="0" distR="0" wp14:anchorId="644FC674" wp14:editId="20F7F2C6">
            <wp:extent cx="5026025" cy="2828925"/>
            <wp:effectExtent l="0" t="0" r="3175" b="9525"/>
            <wp:docPr id="2" name="Рисунок 2" descr="3ddd55d1e507d76973eae3b2f60eb8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ddd55d1e507d76973eae3b2f60eb87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60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C50" w:rsidRPr="00E84C50" w:rsidRDefault="00E84C50" w:rsidP="00E84C50">
      <w:pPr>
        <w:shd w:val="clear" w:color="auto" w:fill="FDFDFD"/>
        <w:spacing w:after="225" w:line="240" w:lineRule="auto"/>
        <w:jc w:val="both"/>
        <w:textAlignment w:val="baseline"/>
        <w:outlineLvl w:val="1"/>
        <w:rPr>
          <w:rFonts w:ascii="Tahoma" w:eastAsia="Times New Roman" w:hAnsi="Tahoma" w:cs="Tahoma"/>
          <w:color w:val="3B4256"/>
          <w:sz w:val="36"/>
          <w:szCs w:val="36"/>
          <w:lang w:eastAsia="ru-RU"/>
        </w:rPr>
      </w:pPr>
      <w:r w:rsidRPr="00E84C50">
        <w:rPr>
          <w:rFonts w:ascii="Trebuchet MS" w:eastAsia="Times New Roman" w:hAnsi="Trebuchet MS" w:cs="Tahoma"/>
          <w:color w:val="3B4256"/>
          <w:sz w:val="27"/>
          <w:szCs w:val="27"/>
          <w:lang w:eastAsia="ru-RU"/>
        </w:rPr>
        <w:t>Администрация Хасынского городского округа начинает сбор предложений для формирования Плана проведения экспертизы муниципальных нормативных правовых актов муниципального образования «Хасынский городской округ» на 2022 год в соответствии с требованиями Порядка проведения оценки регулирующего воздействия проектов муниципальных нормативных правовых актов муниципального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округ», утвержденного постановлением Администрации Хасынского городского округа от 04.05.2017 № 499.</w:t>
      </w:r>
    </w:p>
    <w:p w:rsidR="00E84C50" w:rsidRPr="00E84C50" w:rsidRDefault="00E84C50" w:rsidP="00E84C50">
      <w:pPr>
        <w:shd w:val="clear" w:color="auto" w:fill="FDFDFD"/>
        <w:spacing w:line="240" w:lineRule="auto"/>
        <w:jc w:val="both"/>
        <w:textAlignment w:val="baseline"/>
        <w:rPr>
          <w:rFonts w:ascii="Trebuchet MS" w:eastAsia="Times New Roman" w:hAnsi="Trebuchet MS" w:cs="Tahoma"/>
          <w:color w:val="000000"/>
          <w:sz w:val="24"/>
          <w:szCs w:val="24"/>
          <w:lang w:eastAsia="ru-RU"/>
        </w:rPr>
      </w:pPr>
      <w:r w:rsidRPr="00E84C50">
        <w:rPr>
          <w:rFonts w:ascii="Trebuchet MS" w:eastAsia="Times New Roman" w:hAnsi="Trebuchet MS" w:cs="Tahoma"/>
          <w:color w:val="000000"/>
          <w:sz w:val="24"/>
          <w:szCs w:val="24"/>
          <w:lang w:eastAsia="ru-RU"/>
        </w:rPr>
        <w:t xml:space="preserve">Предложения принимаются управлением экономического развития Администрации Хасынского городского округа до 1 ноября 2022 года включительно по адресу: п. Палатка, ул. Ленина д. 76, </w:t>
      </w:r>
      <w:proofErr w:type="spellStart"/>
      <w:r w:rsidRPr="00E84C50">
        <w:rPr>
          <w:rFonts w:ascii="Trebuchet MS" w:eastAsia="Times New Roman" w:hAnsi="Trebuchet MS" w:cs="Tahoma"/>
          <w:color w:val="000000"/>
          <w:sz w:val="24"/>
          <w:szCs w:val="24"/>
          <w:lang w:eastAsia="ru-RU"/>
        </w:rPr>
        <w:t>каб</w:t>
      </w:r>
      <w:proofErr w:type="spellEnd"/>
      <w:r w:rsidRPr="00E84C50">
        <w:rPr>
          <w:rFonts w:ascii="Trebuchet MS" w:eastAsia="Times New Roman" w:hAnsi="Trebuchet MS" w:cs="Tahoma"/>
          <w:color w:val="000000"/>
          <w:sz w:val="24"/>
          <w:szCs w:val="24"/>
          <w:lang w:eastAsia="ru-RU"/>
        </w:rPr>
        <w:t>. 39, 41, 8(41342)9-22-31, e-</w:t>
      </w:r>
      <w:proofErr w:type="spellStart"/>
      <w:r w:rsidRPr="00E84C50">
        <w:rPr>
          <w:rFonts w:ascii="Trebuchet MS" w:eastAsia="Times New Roman" w:hAnsi="Trebuchet MS" w:cs="Tahoma"/>
          <w:color w:val="000000"/>
          <w:sz w:val="24"/>
          <w:szCs w:val="24"/>
          <w:lang w:eastAsia="ru-RU"/>
        </w:rPr>
        <w:t>mail</w:t>
      </w:r>
      <w:proofErr w:type="spellEnd"/>
      <w:r w:rsidRPr="00E84C50">
        <w:rPr>
          <w:rFonts w:ascii="Trebuchet MS" w:eastAsia="Times New Roman" w:hAnsi="Trebuchet MS" w:cs="Tahoma"/>
          <w:color w:val="000000"/>
          <w:sz w:val="24"/>
          <w:szCs w:val="24"/>
          <w:lang w:eastAsia="ru-RU"/>
        </w:rPr>
        <w:t>: ekonom_adm-xr@rambler.ru.</w:t>
      </w:r>
    </w:p>
    <w:p w:rsidR="00BB7D36" w:rsidRDefault="00BB7D36">
      <w:bookmarkStart w:id="0" w:name="_GoBack"/>
      <w:bookmarkEnd w:id="0"/>
    </w:p>
    <w:sectPr w:rsidR="00BB7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C50"/>
    <w:rsid w:val="00BB7D36"/>
    <w:rsid w:val="00E8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5B60A-FC9A-40B7-B8C1-26544FD8F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2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32944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50503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26737">
              <w:marLeft w:val="0"/>
              <w:marRight w:val="0"/>
              <w:marTop w:val="1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Майструк Ольга Николаевна</dc:creator>
  <cp:keywords/>
  <dc:description/>
  <cp:lastModifiedBy>Майструк Ольга Николаевна</cp:lastModifiedBy>
  <cp:revision>1</cp:revision>
  <dcterms:created xsi:type="dcterms:W3CDTF">2024-08-28T05:29:00Z</dcterms:created>
  <dcterms:modified xsi:type="dcterms:W3CDTF">2024-08-28T05:30:00Z</dcterms:modified>
</cp:coreProperties>
</file>