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6E" w:rsidRPr="00E75F6E" w:rsidRDefault="00E75F6E" w:rsidP="00E75F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  <w:t>Досудебный (внесудебный) порядок обжалования решений и действий (бездействия) органа, предоставляющего государственную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E75F6E" w:rsidRPr="00E75F6E" w:rsidRDefault="00E75F6E" w:rsidP="00E75F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 w:bidi="ru-RU"/>
        </w:rPr>
      </w:pPr>
    </w:p>
    <w:p w:rsidR="00E75F6E" w:rsidRPr="00E75F6E" w:rsidRDefault="00E75F6E" w:rsidP="00E75F6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  <w:r w:rsidRPr="00E75F6E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Заявитель (представитель Заявителя) имеет право на обжалование решения и (или) действий (бездействия) Уполномоченного органа, должностных лиц Уполномоченного органа, </w:t>
      </w:r>
      <w:r w:rsidRPr="00E75F6E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 w:bidi="ru-RU"/>
        </w:rPr>
        <w:t>МФЦ</w:t>
      </w:r>
      <w:r w:rsidRPr="00E75F6E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, а также должностных лиц </w:t>
      </w:r>
      <w:r w:rsidRPr="00E75F6E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 w:bidi="ru-RU"/>
        </w:rPr>
        <w:t>МФЦ</w:t>
      </w:r>
      <w:r w:rsidRPr="00E75F6E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при предоставлении муниципальной услуги в досудебном (внесудебном) порядке (далее - жалоба).</w:t>
      </w:r>
    </w:p>
    <w:p w:rsidR="00E75F6E" w:rsidRPr="00E75F6E" w:rsidRDefault="00E75F6E" w:rsidP="00E75F6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</w:p>
    <w:p w:rsidR="00E75F6E" w:rsidRPr="00E75F6E" w:rsidRDefault="00E75F6E" w:rsidP="00E75F6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</w:pPr>
      <w:r w:rsidRPr="00E75F6E"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  <w:t xml:space="preserve">Органы местного самоуправления, организации и уполномоченные на рассмотрение </w:t>
      </w:r>
    </w:p>
    <w:p w:rsidR="00E75F6E" w:rsidRPr="00E75F6E" w:rsidRDefault="00E75F6E" w:rsidP="00E75F6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</w:pPr>
      <w:r w:rsidRPr="00E75F6E">
        <w:rPr>
          <w:rFonts w:ascii="Times New Roman" w:eastAsia="Times New Roman" w:hAnsi="Times New Roman"/>
          <w:b/>
          <w:spacing w:val="1"/>
          <w:sz w:val="24"/>
          <w:szCs w:val="24"/>
          <w:lang w:eastAsia="ru-RU"/>
        </w:rPr>
        <w:t>жалобы лица, которым может быть направлена жалоба Заявителя в досудебном (внесудебном) порядке</w:t>
      </w:r>
    </w:p>
    <w:p w:rsidR="00E75F6E" w:rsidRPr="00E75F6E" w:rsidRDefault="00E75F6E" w:rsidP="00E75F6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</w:p>
    <w:p w:rsidR="00E75F6E" w:rsidRPr="00E75F6E" w:rsidRDefault="00E75F6E" w:rsidP="00E75F6E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1"/>
          <w:sz w:val="24"/>
          <w:szCs w:val="24"/>
          <w:lang w:eastAsia="ru-RU"/>
        </w:rPr>
      </w:pPr>
      <w:r w:rsidRPr="00E75F6E">
        <w:rPr>
          <w:rFonts w:ascii="Times New Roman" w:eastAsia="Times New Roman" w:hAnsi="Times New Roman"/>
          <w:spacing w:val="1"/>
          <w:sz w:val="24"/>
          <w:szCs w:val="24"/>
          <w:lang w:eastAsia="ru-RU"/>
        </w:rPr>
        <w:t xml:space="preserve"> В досудебном (внесудебном) порядке Заявитель (представитель Заявителя) вправе обратиться с жалобой в письменной форме на бумажном носителе или в электронной форме.</w:t>
      </w: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Жалоба подается в Администрацию Хасынского муниципального округа Магаданской области, в </w:t>
      </w:r>
      <w:r w:rsidRPr="00E75F6E">
        <w:rPr>
          <w:rFonts w:ascii="Times New Roman" w:eastAsia="Courier New" w:hAnsi="Times New Roman" w:cs="Courier New"/>
          <w:color w:val="000000"/>
          <w:sz w:val="24"/>
          <w:szCs w:val="24"/>
          <w:lang w:eastAsia="ru-RU" w:bidi="ru-RU"/>
        </w:rPr>
        <w:t>Уполномоченный орган</w:t>
      </w: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, МФЦ либо в соответствующий орган государственной власти, являющийся учредителем МФЦ (далее - учредитель МФЦ). </w:t>
      </w: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Жалобы на решения и действия (бездействие) руководителя, либо должностных лиц </w:t>
      </w:r>
      <w:r w:rsidRPr="00E75F6E">
        <w:rPr>
          <w:rFonts w:ascii="Times New Roman" w:eastAsia="Courier New" w:hAnsi="Times New Roman" w:cs="Courier New"/>
          <w:color w:val="000000"/>
          <w:sz w:val="24"/>
          <w:szCs w:val="24"/>
          <w:lang w:eastAsia="ru-RU" w:bidi="ru-RU"/>
        </w:rPr>
        <w:t>Уполномоченного органа</w:t>
      </w: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, подаются главе Хасынского муниципального округа Магаданской области.</w:t>
      </w: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Жалобы на решения и действия (бездействие) должностного лица МФЦ подаются руководителю этого МФЦ. </w:t>
      </w: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Жалобы на решения и действия (бездействие) МФЦ подаются учредителю МФЦ. </w:t>
      </w: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Жалобы на решения и действия (бездействие) должностных лиц организаций, предусмотренных частью 1.1 статьи 16 Федерального закона № 210-ФЗ, подаются руководителям этих организаций. </w:t>
      </w: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Жалоба может быть направлена по почте, через МФЦ, с использованием информационно-телекоммуникационной сети «Интернет», </w:t>
      </w:r>
      <w:r w:rsidRPr="00E75F6E">
        <w:rPr>
          <w:rFonts w:ascii="Times New Roman" w:eastAsia="Courier New" w:hAnsi="Times New Roman" w:cs="Courier New"/>
          <w:color w:val="000000"/>
          <w:sz w:val="24"/>
          <w:szCs w:val="24"/>
          <w:lang w:eastAsia="ru-RU" w:bidi="ru-RU"/>
        </w:rPr>
        <w:t>ЕПГУ</w:t>
      </w: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, информационной системы досудебного обжалования, а также может быть принята при личном приеме Заявителя (представителя Заявителя). </w:t>
      </w: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  <w:t xml:space="preserve">Способы информирования заявителей  о порядке </w:t>
      </w: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  <w:t>подачи и рассмотрения жалобы, в том числе с использованием ЕПГУ</w:t>
      </w:r>
    </w:p>
    <w:p w:rsidR="00E75F6E" w:rsidRPr="00E75F6E" w:rsidRDefault="00E75F6E" w:rsidP="00E75F6E">
      <w:pPr>
        <w:widowControl w:val="0"/>
        <w:shd w:val="clear" w:color="auto" w:fill="FFFFFF"/>
        <w:tabs>
          <w:tab w:val="left" w:pos="1276"/>
        </w:tabs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</w:pPr>
    </w:p>
    <w:p w:rsidR="00E75F6E" w:rsidRPr="00E75F6E" w:rsidRDefault="00E75F6E" w:rsidP="00E75F6E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 Заявителя).</w:t>
      </w:r>
    </w:p>
    <w:p w:rsidR="00E75F6E" w:rsidRPr="00E75F6E" w:rsidRDefault="00E75F6E" w:rsidP="00E75F6E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:rsidR="00E75F6E" w:rsidRPr="00E75F6E" w:rsidRDefault="00E75F6E" w:rsidP="00E75F6E">
      <w:pPr>
        <w:widowControl w:val="0"/>
        <w:spacing w:after="0" w:line="240" w:lineRule="auto"/>
        <w:ind w:left="20" w:hanging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 xml:space="preserve">Перечень нормативных правовых актов, регулирующих порядок досудебного </w:t>
      </w:r>
    </w:p>
    <w:p w:rsidR="00E75F6E" w:rsidRPr="00E75F6E" w:rsidRDefault="00E75F6E" w:rsidP="00E75F6E">
      <w:pPr>
        <w:widowControl w:val="0"/>
        <w:spacing w:after="0" w:line="240" w:lineRule="auto"/>
        <w:ind w:left="20" w:hanging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E75F6E" w:rsidRPr="00E75F6E" w:rsidRDefault="00E75F6E" w:rsidP="00E75F6E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:rsidR="00E75F6E" w:rsidRPr="00E75F6E" w:rsidRDefault="00E75F6E" w:rsidP="00E75F6E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Порядок досудебного (внесудебного) обжалования решений и действий (бездействия) Уполномоченного органа, а также его должностных лиц регулируется:</w:t>
      </w:r>
    </w:p>
    <w:p w:rsidR="00E75F6E" w:rsidRPr="00E75F6E" w:rsidRDefault="00E75F6E" w:rsidP="00E75F6E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E75F6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а) Федеральным законом № 210-ФЗ;</w:t>
      </w:r>
    </w:p>
    <w:p w:rsidR="00C172F4" w:rsidRPr="00E75F6E" w:rsidRDefault="00E75F6E" w:rsidP="00E75F6E">
      <w:pPr>
        <w:rPr>
          <w:rFonts w:ascii="Times New Roman" w:hAnsi="Times New Roman"/>
          <w:szCs w:val="28"/>
        </w:rPr>
      </w:pP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>б) постановлением Правительства Российской Федерации от 20 ноября 2012 года № 1198</w:t>
      </w:r>
      <w:r w:rsidRPr="00E75F6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ab/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sectPr w:rsidR="00C172F4" w:rsidRPr="00E75F6E" w:rsidSect="00585C5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726" w:rsidRDefault="000C0726" w:rsidP="00F86425">
      <w:pPr>
        <w:spacing w:after="0" w:line="240" w:lineRule="auto"/>
      </w:pPr>
      <w:r>
        <w:separator/>
      </w:r>
    </w:p>
  </w:endnote>
  <w:endnote w:type="continuationSeparator" w:id="1">
    <w:p w:rsidR="000C0726" w:rsidRDefault="000C0726" w:rsidP="00F86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726" w:rsidRDefault="000C0726" w:rsidP="00F86425">
      <w:pPr>
        <w:spacing w:after="0" w:line="240" w:lineRule="auto"/>
      </w:pPr>
      <w:r>
        <w:separator/>
      </w:r>
    </w:p>
  </w:footnote>
  <w:footnote w:type="continuationSeparator" w:id="1">
    <w:p w:rsidR="000C0726" w:rsidRDefault="000C0726" w:rsidP="00F86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26" w:rsidRPr="00585C58" w:rsidRDefault="0030347C">
    <w:pPr>
      <w:pStyle w:val="a3"/>
      <w:jc w:val="center"/>
      <w:rPr>
        <w:rFonts w:ascii="Times New Roman" w:hAnsi="Times New Roman"/>
        <w:sz w:val="24"/>
        <w:szCs w:val="24"/>
      </w:rPr>
    </w:pPr>
    <w:r w:rsidRPr="00585C58">
      <w:rPr>
        <w:rFonts w:ascii="Times New Roman" w:hAnsi="Times New Roman"/>
        <w:noProof/>
        <w:sz w:val="24"/>
        <w:szCs w:val="24"/>
      </w:rPr>
      <w:fldChar w:fldCharType="begin"/>
    </w:r>
    <w:r w:rsidR="000C0726" w:rsidRPr="00585C58">
      <w:rPr>
        <w:rFonts w:ascii="Times New Roman" w:hAnsi="Times New Roman"/>
        <w:noProof/>
        <w:sz w:val="24"/>
        <w:szCs w:val="24"/>
      </w:rPr>
      <w:instrText>PAGE   \* MERGEFORMAT</w:instrText>
    </w:r>
    <w:r w:rsidRPr="00585C58">
      <w:rPr>
        <w:rFonts w:ascii="Times New Roman" w:hAnsi="Times New Roman"/>
        <w:noProof/>
        <w:sz w:val="24"/>
        <w:szCs w:val="24"/>
      </w:rPr>
      <w:fldChar w:fldCharType="separate"/>
    </w:r>
    <w:r w:rsidR="00E75F6E">
      <w:rPr>
        <w:rFonts w:ascii="Times New Roman" w:hAnsi="Times New Roman"/>
        <w:noProof/>
        <w:sz w:val="24"/>
        <w:szCs w:val="24"/>
      </w:rPr>
      <w:t>2</w:t>
    </w:r>
    <w:r w:rsidRPr="00585C58">
      <w:rPr>
        <w:rFonts w:ascii="Times New Roman" w:hAnsi="Times New Roman"/>
        <w:noProof/>
        <w:sz w:val="24"/>
        <w:szCs w:val="24"/>
      </w:rPr>
      <w:fldChar w:fldCharType="end"/>
    </w:r>
  </w:p>
  <w:p w:rsidR="000C0726" w:rsidRDefault="000C072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F5F1E"/>
    <w:multiLevelType w:val="hybridMultilevel"/>
    <w:tmpl w:val="09A093C4"/>
    <w:lvl w:ilvl="0" w:tplc="27A8C9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382276C"/>
    <w:multiLevelType w:val="hybridMultilevel"/>
    <w:tmpl w:val="D082A0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6978B8"/>
    <w:multiLevelType w:val="multilevel"/>
    <w:tmpl w:val="5EF8D3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60700393"/>
    <w:multiLevelType w:val="hybridMultilevel"/>
    <w:tmpl w:val="28E8A432"/>
    <w:lvl w:ilvl="0" w:tplc="E27C7202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2DB"/>
    <w:rsid w:val="0000411D"/>
    <w:rsid w:val="00011A26"/>
    <w:rsid w:val="00024471"/>
    <w:rsid w:val="000532EE"/>
    <w:rsid w:val="00057CD3"/>
    <w:rsid w:val="00070D41"/>
    <w:rsid w:val="0008092A"/>
    <w:rsid w:val="00083148"/>
    <w:rsid w:val="000859AC"/>
    <w:rsid w:val="000A6254"/>
    <w:rsid w:val="000C0726"/>
    <w:rsid w:val="000C7D9A"/>
    <w:rsid w:val="000F216E"/>
    <w:rsid w:val="001120D2"/>
    <w:rsid w:val="0016783B"/>
    <w:rsid w:val="00191A3D"/>
    <w:rsid w:val="001D23B3"/>
    <w:rsid w:val="001D4EA4"/>
    <w:rsid w:val="001E38AC"/>
    <w:rsid w:val="001F58A9"/>
    <w:rsid w:val="0022595B"/>
    <w:rsid w:val="00281F13"/>
    <w:rsid w:val="002836A7"/>
    <w:rsid w:val="00292DAE"/>
    <w:rsid w:val="002C754D"/>
    <w:rsid w:val="0030347C"/>
    <w:rsid w:val="0033468F"/>
    <w:rsid w:val="003815EB"/>
    <w:rsid w:val="003A3A5B"/>
    <w:rsid w:val="003A5D08"/>
    <w:rsid w:val="003C23CB"/>
    <w:rsid w:val="003D5019"/>
    <w:rsid w:val="003D6F0A"/>
    <w:rsid w:val="00416095"/>
    <w:rsid w:val="0044173D"/>
    <w:rsid w:val="004553B1"/>
    <w:rsid w:val="0049339C"/>
    <w:rsid w:val="004D0A89"/>
    <w:rsid w:val="004F442D"/>
    <w:rsid w:val="004F6EBC"/>
    <w:rsid w:val="005107AD"/>
    <w:rsid w:val="0051614F"/>
    <w:rsid w:val="0053221E"/>
    <w:rsid w:val="0057434D"/>
    <w:rsid w:val="00585C58"/>
    <w:rsid w:val="00595401"/>
    <w:rsid w:val="005B4166"/>
    <w:rsid w:val="00605335"/>
    <w:rsid w:val="006060E3"/>
    <w:rsid w:val="00610E40"/>
    <w:rsid w:val="006362FC"/>
    <w:rsid w:val="006611DB"/>
    <w:rsid w:val="006613C5"/>
    <w:rsid w:val="00714524"/>
    <w:rsid w:val="00760EEF"/>
    <w:rsid w:val="00783EE6"/>
    <w:rsid w:val="00790812"/>
    <w:rsid w:val="00794F31"/>
    <w:rsid w:val="00796914"/>
    <w:rsid w:val="007C0F37"/>
    <w:rsid w:val="007C4B24"/>
    <w:rsid w:val="007D2E5A"/>
    <w:rsid w:val="007D4AE4"/>
    <w:rsid w:val="007D6560"/>
    <w:rsid w:val="007E52BF"/>
    <w:rsid w:val="008063D7"/>
    <w:rsid w:val="00827E82"/>
    <w:rsid w:val="00843300"/>
    <w:rsid w:val="00844CD5"/>
    <w:rsid w:val="008575B2"/>
    <w:rsid w:val="008668A1"/>
    <w:rsid w:val="008B790E"/>
    <w:rsid w:val="008B7B6F"/>
    <w:rsid w:val="008D47C4"/>
    <w:rsid w:val="00925E97"/>
    <w:rsid w:val="00936A38"/>
    <w:rsid w:val="00947544"/>
    <w:rsid w:val="00961253"/>
    <w:rsid w:val="00980362"/>
    <w:rsid w:val="009868C6"/>
    <w:rsid w:val="009902D1"/>
    <w:rsid w:val="009905F5"/>
    <w:rsid w:val="009975D6"/>
    <w:rsid w:val="009C0FE2"/>
    <w:rsid w:val="00A07BE9"/>
    <w:rsid w:val="00A37F9B"/>
    <w:rsid w:val="00A4321E"/>
    <w:rsid w:val="00A60C59"/>
    <w:rsid w:val="00AC0667"/>
    <w:rsid w:val="00AE0ED0"/>
    <w:rsid w:val="00B2127F"/>
    <w:rsid w:val="00B23D06"/>
    <w:rsid w:val="00B24631"/>
    <w:rsid w:val="00B301B9"/>
    <w:rsid w:val="00B33C42"/>
    <w:rsid w:val="00B44CDD"/>
    <w:rsid w:val="00B572DB"/>
    <w:rsid w:val="00B65EAB"/>
    <w:rsid w:val="00B80504"/>
    <w:rsid w:val="00BA45FB"/>
    <w:rsid w:val="00BA64DF"/>
    <w:rsid w:val="00BB2099"/>
    <w:rsid w:val="00BE388B"/>
    <w:rsid w:val="00BF0139"/>
    <w:rsid w:val="00C172F4"/>
    <w:rsid w:val="00C177B3"/>
    <w:rsid w:val="00C3288F"/>
    <w:rsid w:val="00C942CB"/>
    <w:rsid w:val="00CB20D1"/>
    <w:rsid w:val="00CE0396"/>
    <w:rsid w:val="00D0279F"/>
    <w:rsid w:val="00D232BD"/>
    <w:rsid w:val="00D24C67"/>
    <w:rsid w:val="00D32FEE"/>
    <w:rsid w:val="00D44040"/>
    <w:rsid w:val="00D606A7"/>
    <w:rsid w:val="00D6643E"/>
    <w:rsid w:val="00D66665"/>
    <w:rsid w:val="00D66C3F"/>
    <w:rsid w:val="00D90C7A"/>
    <w:rsid w:val="00DA2B89"/>
    <w:rsid w:val="00DB4FD7"/>
    <w:rsid w:val="00DD7E32"/>
    <w:rsid w:val="00E06B00"/>
    <w:rsid w:val="00E336D9"/>
    <w:rsid w:val="00E35B14"/>
    <w:rsid w:val="00E43435"/>
    <w:rsid w:val="00E43481"/>
    <w:rsid w:val="00E659DB"/>
    <w:rsid w:val="00E660AB"/>
    <w:rsid w:val="00E70FBE"/>
    <w:rsid w:val="00E7563E"/>
    <w:rsid w:val="00E75F6E"/>
    <w:rsid w:val="00EA52D2"/>
    <w:rsid w:val="00ED1345"/>
    <w:rsid w:val="00F1537A"/>
    <w:rsid w:val="00F33321"/>
    <w:rsid w:val="00F40EF9"/>
    <w:rsid w:val="00F44EE5"/>
    <w:rsid w:val="00F46A66"/>
    <w:rsid w:val="00F611ED"/>
    <w:rsid w:val="00F86425"/>
    <w:rsid w:val="00FA0C55"/>
    <w:rsid w:val="00FB2EB7"/>
    <w:rsid w:val="00FD7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86425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F86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86425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F86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F86425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link w:val="20"/>
    <w:uiPriority w:val="99"/>
    <w:locked/>
    <w:rsid w:val="009905F5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9">
    <w:name w:val="Основной текст_"/>
    <w:link w:val="1"/>
    <w:locked/>
    <w:rsid w:val="009905F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905F5"/>
    <w:pPr>
      <w:shd w:val="clear" w:color="auto" w:fill="FFFFFF"/>
      <w:spacing w:after="360" w:line="24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1">
    <w:name w:val="Основной текст1"/>
    <w:basedOn w:val="a"/>
    <w:link w:val="a9"/>
    <w:uiPriority w:val="99"/>
    <w:rsid w:val="009905F5"/>
    <w:pPr>
      <w:shd w:val="clear" w:color="auto" w:fill="FFFFFF"/>
      <w:spacing w:before="360" w:after="0" w:line="335" w:lineRule="exact"/>
      <w:ind w:firstLine="520"/>
      <w:jc w:val="both"/>
    </w:pPr>
    <w:rPr>
      <w:rFonts w:ascii="Times New Roman" w:eastAsia="Times New Roman" w:hAnsi="Times New Roman"/>
      <w:sz w:val="27"/>
      <w:szCs w:val="27"/>
    </w:rPr>
  </w:style>
  <w:style w:type="paragraph" w:styleId="aa">
    <w:name w:val="List Paragraph"/>
    <w:basedOn w:val="a"/>
    <w:uiPriority w:val="99"/>
    <w:qFormat/>
    <w:rsid w:val="00AE0ED0"/>
    <w:pPr>
      <w:ind w:left="720"/>
      <w:contextualSpacing/>
    </w:pPr>
  </w:style>
  <w:style w:type="paragraph" w:customStyle="1" w:styleId="Default">
    <w:name w:val="Default"/>
    <w:uiPriority w:val="99"/>
    <w:rsid w:val="003D50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Body Text"/>
    <w:basedOn w:val="a"/>
    <w:link w:val="ac"/>
    <w:unhideWhenUsed/>
    <w:rsid w:val="0051614F"/>
    <w:pPr>
      <w:spacing w:after="120" w:line="240" w:lineRule="auto"/>
    </w:pPr>
    <w:rPr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51614F"/>
    <w:rPr>
      <w:sz w:val="24"/>
      <w:szCs w:val="24"/>
      <w:lang w:eastAsia="ar-SA"/>
    </w:rPr>
  </w:style>
  <w:style w:type="character" w:customStyle="1" w:styleId="3">
    <w:name w:val="Основной текст (3)_"/>
    <w:basedOn w:val="a0"/>
    <w:link w:val="30"/>
    <w:rsid w:val="00CB20D1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rsid w:val="00CB20D1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color w:val="000000"/>
      <w:sz w:val="26"/>
      <w:szCs w:val="26"/>
      <w:lang w:eastAsia="ru-RU" w:bidi="ru-RU"/>
    </w:rPr>
  </w:style>
  <w:style w:type="paragraph" w:customStyle="1" w:styleId="30">
    <w:name w:val="Основной текст (3)"/>
    <w:basedOn w:val="a"/>
    <w:link w:val="3"/>
    <w:rsid w:val="00CB20D1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31">
    <w:name w:val="Основной текст3"/>
    <w:basedOn w:val="a"/>
    <w:rsid w:val="00CB20D1"/>
    <w:pPr>
      <w:widowControl w:val="0"/>
      <w:shd w:val="clear" w:color="auto" w:fill="FFFFFF"/>
      <w:spacing w:before="240" w:after="420" w:line="480" w:lineRule="exact"/>
      <w:jc w:val="both"/>
    </w:pPr>
    <w:rPr>
      <w:rFonts w:ascii="Times New Roman" w:eastAsia="Times New Roman" w:hAnsi="Times New Roman"/>
      <w:spacing w:val="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00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2</Pages>
  <Words>360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Виталий Лядов</cp:lastModifiedBy>
  <cp:revision>64</cp:revision>
  <cp:lastPrinted>2022-08-15T01:07:00Z</cp:lastPrinted>
  <dcterms:created xsi:type="dcterms:W3CDTF">2018-01-18T03:47:00Z</dcterms:created>
  <dcterms:modified xsi:type="dcterms:W3CDTF">2024-01-28T23:50:00Z</dcterms:modified>
</cp:coreProperties>
</file>