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4709" w:rsidRPr="00C34709" w:rsidRDefault="00C34709" w:rsidP="00C3470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4709">
        <w:rPr>
          <w:rFonts w:ascii="Times New Roman" w:hAnsi="Times New Roman" w:cs="Times New Roman"/>
          <w:b/>
          <w:bCs/>
          <w:sz w:val="28"/>
          <w:szCs w:val="28"/>
        </w:rPr>
        <w:t>Досудебный (внесудебный) порядок обжалования решений</w:t>
      </w:r>
    </w:p>
    <w:p w:rsidR="00C34709" w:rsidRPr="00C34709" w:rsidRDefault="00C34709" w:rsidP="00C3470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4709">
        <w:rPr>
          <w:rFonts w:ascii="Times New Roman" w:hAnsi="Times New Roman" w:cs="Times New Roman"/>
          <w:b/>
          <w:bCs/>
          <w:sz w:val="28"/>
          <w:szCs w:val="28"/>
        </w:rPr>
        <w:t xml:space="preserve">и действий (бездействия) органа, предоставляющего муниципальную услугу «Предоставление информации об объектах учета, содержащейся в реестре имущества Магаданской области, об объектах учета </w:t>
      </w:r>
      <w:r w:rsidR="00731319">
        <w:rPr>
          <w:rFonts w:ascii="Times New Roman" w:hAnsi="Times New Roman" w:cs="Times New Roman"/>
          <w:b/>
          <w:bCs/>
          <w:sz w:val="28"/>
          <w:szCs w:val="28"/>
        </w:rPr>
        <w:t xml:space="preserve">из </w:t>
      </w:r>
      <w:r w:rsidRPr="00C34709">
        <w:rPr>
          <w:rFonts w:ascii="Times New Roman" w:hAnsi="Times New Roman" w:cs="Times New Roman"/>
          <w:b/>
          <w:bCs/>
          <w:sz w:val="28"/>
          <w:szCs w:val="28"/>
        </w:rPr>
        <w:t>реестра муниципального имущества», а также должностных лиц</w:t>
      </w:r>
    </w:p>
    <w:p w:rsidR="00C34709" w:rsidRPr="00C34709" w:rsidRDefault="00C34709" w:rsidP="00C3470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4709">
        <w:rPr>
          <w:rFonts w:ascii="Times New Roman" w:hAnsi="Times New Roman" w:cs="Times New Roman"/>
          <w:b/>
          <w:bCs/>
          <w:sz w:val="28"/>
          <w:szCs w:val="28"/>
        </w:rPr>
        <w:t>или муниципальных служащих</w:t>
      </w:r>
    </w:p>
    <w:p w:rsidR="00C34709" w:rsidRPr="004D64E9" w:rsidRDefault="00C34709" w:rsidP="00C347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34709" w:rsidRPr="004D64E9" w:rsidRDefault="00C34709" w:rsidP="00C347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64E9">
        <w:rPr>
          <w:rFonts w:ascii="Times New Roman" w:hAnsi="Times New Roman" w:cs="Times New Roman"/>
          <w:sz w:val="28"/>
          <w:szCs w:val="28"/>
        </w:rPr>
        <w:t>1. Заявитель имеет право на обжалование решений и действий (бездействия) органа, предоставляющего муниципальную услугу, а также должностных лиц и муниципальных служащих в досудебном (внесудебном) порядке.</w:t>
      </w:r>
    </w:p>
    <w:p w:rsidR="00C34709" w:rsidRPr="004D64E9" w:rsidRDefault="00C34709" w:rsidP="00C347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64E9">
        <w:rPr>
          <w:rFonts w:ascii="Times New Roman" w:hAnsi="Times New Roman" w:cs="Times New Roman"/>
          <w:sz w:val="28"/>
          <w:szCs w:val="28"/>
        </w:rPr>
        <w:t>2. Заявитель может обратиться с жалобой, в том числе в следующих случаях:</w:t>
      </w:r>
    </w:p>
    <w:p w:rsidR="00C34709" w:rsidRPr="004D64E9" w:rsidRDefault="00C34709" w:rsidP="00C347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64E9">
        <w:rPr>
          <w:rFonts w:ascii="Times New Roman" w:hAnsi="Times New Roman" w:cs="Times New Roman"/>
          <w:sz w:val="28"/>
          <w:szCs w:val="28"/>
        </w:rPr>
        <w:t>2.1. Нарушение срока регистрации запроса заявителя о предоставлении муниципальной услуги.</w:t>
      </w:r>
    </w:p>
    <w:p w:rsidR="00C34709" w:rsidRPr="004D64E9" w:rsidRDefault="00C34709" w:rsidP="00C347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D64E9">
        <w:rPr>
          <w:rFonts w:ascii="Times New Roman" w:hAnsi="Times New Roman" w:cs="Times New Roman"/>
          <w:sz w:val="28"/>
          <w:szCs w:val="28"/>
        </w:rPr>
        <w:t>.2. Нарушение срока предоставления муниципальной услуги.</w:t>
      </w:r>
    </w:p>
    <w:p w:rsidR="00C34709" w:rsidRPr="004D64E9" w:rsidRDefault="00C34709" w:rsidP="00C347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64E9">
        <w:rPr>
          <w:rFonts w:ascii="Times New Roman" w:hAnsi="Times New Roman" w:cs="Times New Roman"/>
          <w:sz w:val="28"/>
          <w:szCs w:val="28"/>
        </w:rPr>
        <w:t>2.3.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услуги.</w:t>
      </w:r>
    </w:p>
    <w:p w:rsidR="00C34709" w:rsidRPr="004D64E9" w:rsidRDefault="00C34709" w:rsidP="00C347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64E9">
        <w:rPr>
          <w:rFonts w:ascii="Times New Roman" w:hAnsi="Times New Roman" w:cs="Times New Roman"/>
          <w:sz w:val="28"/>
          <w:szCs w:val="28"/>
        </w:rPr>
        <w:t>2.4.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заявителя.</w:t>
      </w:r>
    </w:p>
    <w:p w:rsidR="00C34709" w:rsidRPr="004D64E9" w:rsidRDefault="00C34709" w:rsidP="00C347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64E9">
        <w:rPr>
          <w:rFonts w:ascii="Times New Roman" w:hAnsi="Times New Roman" w:cs="Times New Roman"/>
          <w:sz w:val="28"/>
          <w:szCs w:val="28"/>
        </w:rPr>
        <w:t>2.5.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C34709" w:rsidRPr="004D64E9" w:rsidRDefault="00C34709" w:rsidP="00C347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64E9">
        <w:rPr>
          <w:rFonts w:ascii="Times New Roman" w:hAnsi="Times New Roman" w:cs="Times New Roman"/>
          <w:sz w:val="28"/>
          <w:szCs w:val="28"/>
        </w:rPr>
        <w:t>2.6.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C34709" w:rsidRPr="004D64E9" w:rsidRDefault="00C34709" w:rsidP="00C347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64E9">
        <w:rPr>
          <w:rFonts w:ascii="Times New Roman" w:hAnsi="Times New Roman" w:cs="Times New Roman"/>
          <w:sz w:val="28"/>
          <w:szCs w:val="28"/>
        </w:rPr>
        <w:t>3. Общие требования к порядку подачи и рассмотрения жалобы:</w:t>
      </w:r>
    </w:p>
    <w:p w:rsidR="00C34709" w:rsidRPr="004D64E9" w:rsidRDefault="00C34709" w:rsidP="00C347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239"/>
      <w:bookmarkEnd w:id="0"/>
      <w:r w:rsidRPr="004D64E9">
        <w:rPr>
          <w:rFonts w:ascii="Times New Roman" w:hAnsi="Times New Roman" w:cs="Times New Roman"/>
          <w:sz w:val="28"/>
          <w:szCs w:val="28"/>
        </w:rPr>
        <w:t>3.1. Жалоба подается в письменной форме на бумажном носителе или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C34709" w:rsidRPr="004D64E9" w:rsidRDefault="00C34709" w:rsidP="00C347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64E9">
        <w:rPr>
          <w:rFonts w:ascii="Times New Roman" w:hAnsi="Times New Roman" w:cs="Times New Roman"/>
          <w:sz w:val="28"/>
          <w:szCs w:val="28"/>
        </w:rPr>
        <w:t xml:space="preserve">3.2. Жалоба может быть направлена по почте, через многофункциональный центр, </w:t>
      </w:r>
      <w:r w:rsidR="00731319">
        <w:rPr>
          <w:rFonts w:ascii="Times New Roman" w:hAnsi="Times New Roman" w:cs="Times New Roman"/>
          <w:sz w:val="28"/>
          <w:szCs w:val="28"/>
        </w:rPr>
        <w:t xml:space="preserve">на </w:t>
      </w:r>
      <w:r w:rsidRPr="004D64E9">
        <w:rPr>
          <w:rFonts w:ascii="Times New Roman" w:hAnsi="Times New Roman" w:cs="Times New Roman"/>
          <w:sz w:val="28"/>
          <w:szCs w:val="28"/>
        </w:rPr>
        <w:t>официальн</w:t>
      </w:r>
      <w:r w:rsidR="00731319">
        <w:rPr>
          <w:rFonts w:ascii="Times New Roman" w:hAnsi="Times New Roman" w:cs="Times New Roman"/>
          <w:sz w:val="28"/>
          <w:szCs w:val="28"/>
        </w:rPr>
        <w:t>ый</w:t>
      </w:r>
      <w:r w:rsidRPr="004D64E9">
        <w:rPr>
          <w:rFonts w:ascii="Times New Roman" w:hAnsi="Times New Roman" w:cs="Times New Roman"/>
          <w:sz w:val="28"/>
          <w:szCs w:val="28"/>
        </w:rPr>
        <w:t xml:space="preserve"> сайт </w:t>
      </w:r>
      <w:r w:rsidR="00731319">
        <w:rPr>
          <w:rFonts w:ascii="Times New Roman" w:hAnsi="Times New Roman" w:cs="Times New Roman"/>
          <w:sz w:val="28"/>
          <w:szCs w:val="28"/>
        </w:rPr>
        <w:t>муниципального образования «Хасынский муниципальный округ Магаданской области»</w:t>
      </w:r>
      <w:r w:rsidRPr="004D64E9">
        <w:rPr>
          <w:rFonts w:ascii="Times New Roman" w:hAnsi="Times New Roman" w:cs="Times New Roman"/>
          <w:sz w:val="28"/>
          <w:szCs w:val="28"/>
        </w:rPr>
        <w:t>, един</w:t>
      </w:r>
      <w:r w:rsidR="00731319">
        <w:rPr>
          <w:rFonts w:ascii="Times New Roman" w:hAnsi="Times New Roman" w:cs="Times New Roman"/>
          <w:sz w:val="28"/>
          <w:szCs w:val="28"/>
        </w:rPr>
        <w:t>ый</w:t>
      </w:r>
      <w:r w:rsidRPr="004D64E9">
        <w:rPr>
          <w:rFonts w:ascii="Times New Roman" w:hAnsi="Times New Roman" w:cs="Times New Roman"/>
          <w:sz w:val="28"/>
          <w:szCs w:val="28"/>
        </w:rPr>
        <w:t xml:space="preserve"> портала государственных и муниципальных услуг</w:t>
      </w:r>
      <w:r w:rsidR="00731319">
        <w:rPr>
          <w:rFonts w:ascii="Times New Roman" w:hAnsi="Times New Roman" w:cs="Times New Roman"/>
          <w:sz w:val="28"/>
          <w:szCs w:val="28"/>
        </w:rPr>
        <w:t>,</w:t>
      </w:r>
      <w:r w:rsidRPr="004D64E9">
        <w:rPr>
          <w:rFonts w:ascii="Times New Roman" w:hAnsi="Times New Roman" w:cs="Times New Roman"/>
          <w:sz w:val="28"/>
          <w:szCs w:val="28"/>
        </w:rPr>
        <w:t xml:space="preserve"> а также может быть принята при личном приеме заявителя.</w:t>
      </w:r>
    </w:p>
    <w:p w:rsidR="00C34709" w:rsidRPr="004D64E9" w:rsidRDefault="00C34709" w:rsidP="00C347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64E9">
        <w:rPr>
          <w:rFonts w:ascii="Times New Roman" w:hAnsi="Times New Roman" w:cs="Times New Roman"/>
          <w:sz w:val="28"/>
          <w:szCs w:val="28"/>
        </w:rPr>
        <w:lastRenderedPageBreak/>
        <w:t>3.3. Особенности подачи и рассмотрения жалоб на решения и действия (бездействие) органов местного самоуправления и их должностных лиц, муниципальных служащих устанавливаются муниципальными правовыми актами.</w:t>
      </w:r>
    </w:p>
    <w:p w:rsidR="00C34709" w:rsidRPr="004D64E9" w:rsidRDefault="00C34709" w:rsidP="00C347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64E9">
        <w:rPr>
          <w:rFonts w:ascii="Times New Roman" w:hAnsi="Times New Roman" w:cs="Times New Roman"/>
          <w:sz w:val="28"/>
          <w:szCs w:val="28"/>
        </w:rPr>
        <w:t>3.4. Жалоба должна содержать:</w:t>
      </w:r>
    </w:p>
    <w:p w:rsidR="00C34709" w:rsidRPr="004D64E9" w:rsidRDefault="00C34709" w:rsidP="00C347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64E9">
        <w:rPr>
          <w:rFonts w:ascii="Times New Roman" w:hAnsi="Times New Roman" w:cs="Times New Roman"/>
          <w:sz w:val="28"/>
          <w:szCs w:val="28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C34709" w:rsidRPr="004D64E9" w:rsidRDefault="00C34709" w:rsidP="00C347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64E9">
        <w:rPr>
          <w:rFonts w:ascii="Times New Roman" w:hAnsi="Times New Roman" w:cs="Times New Roman"/>
          <w:sz w:val="28"/>
          <w:szCs w:val="28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C34709" w:rsidRPr="004D64E9" w:rsidRDefault="00C34709" w:rsidP="00C347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64E9">
        <w:rPr>
          <w:rFonts w:ascii="Times New Roman" w:hAnsi="Times New Roman" w:cs="Times New Roman"/>
          <w:sz w:val="28"/>
          <w:szCs w:val="28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C34709" w:rsidRPr="004D64E9" w:rsidRDefault="00C34709" w:rsidP="00C347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64E9">
        <w:rPr>
          <w:rFonts w:ascii="Times New Roman" w:hAnsi="Times New Roman" w:cs="Times New Roman"/>
          <w:sz w:val="28"/>
          <w:szCs w:val="28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C34709" w:rsidRPr="004D64E9" w:rsidRDefault="00C34709" w:rsidP="00C347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64E9">
        <w:rPr>
          <w:rFonts w:ascii="Times New Roman" w:hAnsi="Times New Roman" w:cs="Times New Roman"/>
          <w:sz w:val="28"/>
          <w:szCs w:val="28"/>
        </w:rPr>
        <w:t>3.5.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Заявителя.</w:t>
      </w:r>
    </w:p>
    <w:p w:rsidR="00C34709" w:rsidRPr="004D64E9" w:rsidRDefault="00C34709" w:rsidP="00C347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248"/>
      <w:bookmarkEnd w:id="1"/>
      <w:r w:rsidRPr="004D64E9">
        <w:rPr>
          <w:rFonts w:ascii="Times New Roman" w:hAnsi="Times New Roman" w:cs="Times New Roman"/>
          <w:sz w:val="28"/>
          <w:szCs w:val="28"/>
        </w:rPr>
        <w:t>3.6. По результатам рассмотрения жалобы орган, предоставляющий муниципальную услугу, принимает одно из следующих решений:</w:t>
      </w:r>
    </w:p>
    <w:p w:rsidR="00731319" w:rsidRDefault="00C34709" w:rsidP="00C347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64E9">
        <w:rPr>
          <w:rFonts w:ascii="Times New Roman" w:hAnsi="Times New Roman" w:cs="Times New Roman"/>
          <w:sz w:val="28"/>
          <w:szCs w:val="28"/>
        </w:rPr>
        <w:t>- удовлетворяет жалобу</w:t>
      </w:r>
      <w:r w:rsidR="00731319">
        <w:rPr>
          <w:rFonts w:ascii="Times New Roman" w:hAnsi="Times New Roman" w:cs="Times New Roman"/>
          <w:sz w:val="28"/>
          <w:szCs w:val="28"/>
        </w:rPr>
        <w:t>;</w:t>
      </w:r>
    </w:p>
    <w:p w:rsidR="00C34709" w:rsidRPr="004D64E9" w:rsidRDefault="00C34709" w:rsidP="00C347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64E9">
        <w:rPr>
          <w:rFonts w:ascii="Times New Roman" w:hAnsi="Times New Roman" w:cs="Times New Roman"/>
          <w:sz w:val="28"/>
          <w:szCs w:val="28"/>
        </w:rPr>
        <w:t>- отказывает в удовлетворении жалобы.</w:t>
      </w:r>
    </w:p>
    <w:p w:rsidR="00C34709" w:rsidRPr="004D64E9" w:rsidRDefault="00C34709" w:rsidP="00C347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64E9">
        <w:rPr>
          <w:rFonts w:ascii="Times New Roman" w:hAnsi="Times New Roman" w:cs="Times New Roman"/>
          <w:sz w:val="28"/>
          <w:szCs w:val="28"/>
        </w:rPr>
        <w:t xml:space="preserve">3.7. Не позднее дня, следующего за днем принятия решения, указанного в </w:t>
      </w:r>
      <w:hyperlink w:anchor="P248" w:history="1">
        <w:r w:rsidRPr="00012DD9">
          <w:rPr>
            <w:rFonts w:ascii="Times New Roman" w:hAnsi="Times New Roman" w:cs="Times New Roman"/>
            <w:sz w:val="28"/>
            <w:szCs w:val="28"/>
          </w:rPr>
          <w:t>пункте 3.6</w:t>
        </w:r>
      </w:hyperlink>
      <w:r w:rsidRPr="00012DD9">
        <w:rPr>
          <w:rFonts w:ascii="Times New Roman" w:hAnsi="Times New Roman" w:cs="Times New Roman"/>
          <w:sz w:val="28"/>
          <w:szCs w:val="28"/>
        </w:rPr>
        <w:t xml:space="preserve"> </w:t>
      </w:r>
      <w:r w:rsidRPr="004D64E9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731319">
        <w:rPr>
          <w:rFonts w:ascii="Times New Roman" w:hAnsi="Times New Roman" w:cs="Times New Roman"/>
          <w:sz w:val="28"/>
          <w:szCs w:val="28"/>
        </w:rPr>
        <w:t>Порядка обжалования решений</w:t>
      </w:r>
      <w:r w:rsidRPr="004D64E9">
        <w:rPr>
          <w:rFonts w:ascii="Times New Roman" w:hAnsi="Times New Roman" w:cs="Times New Roman"/>
          <w:sz w:val="28"/>
          <w:szCs w:val="28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34709" w:rsidRPr="004D64E9" w:rsidRDefault="00C34709" w:rsidP="00C347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64E9">
        <w:rPr>
          <w:rFonts w:ascii="Times New Roman" w:hAnsi="Times New Roman" w:cs="Times New Roman"/>
          <w:sz w:val="28"/>
          <w:szCs w:val="28"/>
        </w:rPr>
        <w:t xml:space="preserve">3.8.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в соответствии с </w:t>
      </w:r>
      <w:hyperlink w:anchor="P239" w:history="1">
        <w:r w:rsidRPr="00012DD9">
          <w:rPr>
            <w:rFonts w:ascii="Times New Roman" w:hAnsi="Times New Roman" w:cs="Times New Roman"/>
            <w:sz w:val="28"/>
            <w:szCs w:val="28"/>
          </w:rPr>
          <w:t>пунктом 3.1</w:t>
        </w:r>
      </w:hyperlink>
      <w:r w:rsidRPr="004D64E9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731319">
        <w:rPr>
          <w:rFonts w:ascii="Times New Roman" w:hAnsi="Times New Roman" w:cs="Times New Roman"/>
          <w:sz w:val="28"/>
          <w:szCs w:val="28"/>
        </w:rPr>
        <w:t>Порядка обжалования решений</w:t>
      </w:r>
      <w:r w:rsidRPr="004D64E9">
        <w:rPr>
          <w:rFonts w:ascii="Times New Roman" w:hAnsi="Times New Roman" w:cs="Times New Roman"/>
          <w:sz w:val="28"/>
          <w:szCs w:val="28"/>
        </w:rPr>
        <w:t>, незамедлительно направляет имеющиеся материалы в органы прокуратуры.</w:t>
      </w:r>
    </w:p>
    <w:p w:rsidR="00C34709" w:rsidRPr="004D64E9" w:rsidRDefault="00C34709" w:rsidP="00C347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4709" w:rsidRPr="004D64E9" w:rsidRDefault="00C34709" w:rsidP="00C347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4709" w:rsidRPr="004D64E9" w:rsidRDefault="00C34709" w:rsidP="00C34709">
      <w:pPr>
        <w:pStyle w:val="ConsPlusNormal"/>
        <w:pBdr>
          <w:top w:val="single" w:sz="6" w:space="0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sectPr w:rsidR="00C34709" w:rsidRPr="004D64E9" w:rsidSect="007634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709"/>
    <w:rsid w:val="00102209"/>
    <w:rsid w:val="00731319"/>
    <w:rsid w:val="00C34709"/>
    <w:rsid w:val="00DA2216"/>
    <w:rsid w:val="00E43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9C4663-1F92-43C0-902D-38BEE10CE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47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47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764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Сологуб</dc:creator>
  <cp:keywords/>
  <dc:description/>
  <cp:lastModifiedBy>Ольга Сологуб</cp:lastModifiedBy>
  <cp:revision>3</cp:revision>
  <dcterms:created xsi:type="dcterms:W3CDTF">2023-03-02T04:25:00Z</dcterms:created>
  <dcterms:modified xsi:type="dcterms:W3CDTF">2023-03-09T03:20:00Z</dcterms:modified>
</cp:coreProperties>
</file>