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82" w:rsidRPr="00B40A81" w:rsidRDefault="006D7E49" w:rsidP="00FA4182">
      <w:pPr>
        <w:pStyle w:val="8"/>
        <w:rPr>
          <w:color w:val="262626" w:themeColor="text1" w:themeTint="D9"/>
          <w:sz w:val="36"/>
          <w:szCs w:val="36"/>
        </w:rPr>
      </w:pPr>
      <w:bookmarkStart w:id="0" w:name="_GoBack"/>
      <w:r w:rsidRPr="00B40A81">
        <w:rPr>
          <w:color w:val="262626" w:themeColor="text1" w:themeTint="D9"/>
          <w:sz w:val="36"/>
          <w:szCs w:val="36"/>
        </w:rPr>
        <w:t xml:space="preserve">АДМИНИСТРАЦИЯ ХАСЫНСКОГО </w:t>
      </w:r>
    </w:p>
    <w:p w:rsidR="006D2DFD" w:rsidRPr="00B40A81" w:rsidRDefault="006D2DFD" w:rsidP="00FA4182">
      <w:pPr>
        <w:pStyle w:val="8"/>
        <w:rPr>
          <w:color w:val="262626" w:themeColor="text1" w:themeTint="D9"/>
          <w:sz w:val="36"/>
          <w:szCs w:val="36"/>
        </w:rPr>
      </w:pPr>
      <w:r w:rsidRPr="00B40A81">
        <w:rPr>
          <w:color w:val="262626" w:themeColor="text1" w:themeTint="D9"/>
          <w:sz w:val="36"/>
          <w:szCs w:val="36"/>
        </w:rPr>
        <w:t>МУНИЦИПАЛЬНОГО</w:t>
      </w:r>
      <w:r w:rsidR="006D7E49" w:rsidRPr="00B40A81">
        <w:rPr>
          <w:color w:val="262626" w:themeColor="text1" w:themeTint="D9"/>
          <w:sz w:val="36"/>
          <w:szCs w:val="36"/>
        </w:rPr>
        <w:t xml:space="preserve"> ОКРУГА</w:t>
      </w:r>
      <w:r w:rsidRPr="00B40A81">
        <w:rPr>
          <w:color w:val="262626" w:themeColor="text1" w:themeTint="D9"/>
          <w:sz w:val="36"/>
          <w:szCs w:val="36"/>
        </w:rPr>
        <w:t xml:space="preserve"> </w:t>
      </w:r>
    </w:p>
    <w:p w:rsidR="006D7E49" w:rsidRPr="00B40A81" w:rsidRDefault="006D2DFD" w:rsidP="00FA4182">
      <w:pPr>
        <w:pStyle w:val="8"/>
        <w:rPr>
          <w:color w:val="262626" w:themeColor="text1" w:themeTint="D9"/>
          <w:sz w:val="36"/>
          <w:szCs w:val="36"/>
        </w:rPr>
      </w:pPr>
      <w:r w:rsidRPr="00B40A81">
        <w:rPr>
          <w:color w:val="262626" w:themeColor="text1" w:themeTint="D9"/>
          <w:sz w:val="36"/>
          <w:szCs w:val="36"/>
        </w:rPr>
        <w:t>МАГАДАНСКОЙ ОБЛАСТИ</w:t>
      </w:r>
    </w:p>
    <w:p w:rsidR="00FA4182" w:rsidRPr="00B40A81" w:rsidRDefault="00FA4182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0"/>
          <w:szCs w:val="20"/>
        </w:rPr>
      </w:pPr>
    </w:p>
    <w:p w:rsidR="006D7E49" w:rsidRPr="00B40A81" w:rsidRDefault="006D7E49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32"/>
          <w:szCs w:val="32"/>
        </w:rPr>
      </w:pPr>
      <w:proofErr w:type="gramStart"/>
      <w:r w:rsidRPr="00B40A81">
        <w:rPr>
          <w:rFonts w:ascii="Times New Roman" w:hAnsi="Times New Roman"/>
          <w:color w:val="262626" w:themeColor="text1" w:themeTint="D9"/>
          <w:sz w:val="32"/>
          <w:szCs w:val="32"/>
        </w:rPr>
        <w:t>П</w:t>
      </w:r>
      <w:proofErr w:type="gramEnd"/>
      <w:r w:rsidRPr="00B40A81">
        <w:rPr>
          <w:rFonts w:ascii="Times New Roman" w:hAnsi="Times New Roman"/>
          <w:color w:val="262626" w:themeColor="text1" w:themeTint="D9"/>
          <w:sz w:val="32"/>
          <w:szCs w:val="32"/>
        </w:rPr>
        <w:t xml:space="preserve"> О С Т А Н О В Л Е Н И Е</w:t>
      </w:r>
      <w:r w:rsidR="006D2DFD" w:rsidRPr="00B40A81">
        <w:rPr>
          <w:rFonts w:ascii="Times New Roman" w:hAnsi="Times New Roman"/>
          <w:color w:val="262626" w:themeColor="text1" w:themeTint="D9"/>
          <w:sz w:val="32"/>
          <w:szCs w:val="32"/>
        </w:rPr>
        <w:t xml:space="preserve"> </w:t>
      </w:r>
    </w:p>
    <w:p w:rsidR="00FA4182" w:rsidRPr="00B40A81" w:rsidRDefault="00FA4182" w:rsidP="00676F9D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6"/>
        </w:rPr>
      </w:pPr>
    </w:p>
    <w:p w:rsidR="006D7E49" w:rsidRPr="00B40A81" w:rsidRDefault="007001B2" w:rsidP="00FA4182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09.06.2023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="006D7E49" w:rsidRPr="00B40A81">
        <w:rPr>
          <w:rFonts w:ascii="Times New Roman" w:hAnsi="Times New Roman"/>
          <w:color w:val="262626" w:themeColor="text1" w:themeTint="D9"/>
          <w:sz w:val="28"/>
          <w:szCs w:val="28"/>
        </w:rPr>
        <w:t xml:space="preserve">№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252</w:t>
      </w:r>
    </w:p>
    <w:p w:rsidR="006D7E49" w:rsidRDefault="006D7E49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B40A81">
        <w:rPr>
          <w:rFonts w:ascii="Times New Roman" w:hAnsi="Times New Roman"/>
          <w:color w:val="262626" w:themeColor="text1" w:themeTint="D9"/>
          <w:sz w:val="24"/>
          <w:szCs w:val="24"/>
        </w:rPr>
        <w:t>п. Палатка</w:t>
      </w:r>
    </w:p>
    <w:p w:rsidR="00A637F6" w:rsidRPr="00B40A81" w:rsidRDefault="00A637F6" w:rsidP="00FA4182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A637F6" w:rsidRDefault="00180F34" w:rsidP="00A637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Об утверждении Правил проверки достоверности </w:t>
      </w:r>
    </w:p>
    <w:p w:rsidR="00A637F6" w:rsidRDefault="00180F34" w:rsidP="00A637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и полноты сведений о доходах, об имуществе </w:t>
      </w:r>
    </w:p>
    <w:p w:rsidR="00A637F6" w:rsidRDefault="00180F34" w:rsidP="00A637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и </w:t>
      </w:r>
      <w:proofErr w:type="gramStart"/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>обязательствах</w:t>
      </w:r>
      <w:proofErr w:type="gramEnd"/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имущественного характера,</w:t>
      </w:r>
    </w:p>
    <w:p w:rsidR="00A637F6" w:rsidRDefault="00180F34" w:rsidP="00A637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proofErr w:type="gramStart"/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>представляемых</w:t>
      </w:r>
      <w:proofErr w:type="gramEnd"/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гражданами, претендующими </w:t>
      </w:r>
    </w:p>
    <w:p w:rsidR="00A637F6" w:rsidRDefault="00180F34" w:rsidP="00A637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>на замещение должностей руководит</w:t>
      </w:r>
      <w:r w:rsidR="00E14067"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елей </w:t>
      </w:r>
    </w:p>
    <w:p w:rsidR="00A637F6" w:rsidRDefault="00E14067" w:rsidP="00A637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муниципальных учреждений, </w:t>
      </w:r>
      <w:r w:rsidR="00180F34"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и лицами, </w:t>
      </w:r>
    </w:p>
    <w:p w:rsidR="00180F34" w:rsidRPr="00B40A81" w:rsidRDefault="00180F34" w:rsidP="00A637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proofErr w:type="gramStart"/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>замещающими</w:t>
      </w:r>
      <w:proofErr w:type="gramEnd"/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эти должности</w:t>
      </w:r>
    </w:p>
    <w:p w:rsidR="00180F34" w:rsidRDefault="00180F34" w:rsidP="00180F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A637F6" w:rsidRPr="00B40A81" w:rsidRDefault="00A637F6" w:rsidP="00180F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180F34" w:rsidRPr="00B40A81" w:rsidRDefault="00180F34" w:rsidP="00A637F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40A81">
        <w:rPr>
          <w:rFonts w:ascii="Times New Roman" w:hAnsi="Times New Roman"/>
          <w:color w:val="262626" w:themeColor="text1" w:themeTint="D9"/>
          <w:sz w:val="28"/>
          <w:szCs w:val="28"/>
        </w:rPr>
        <w:t xml:space="preserve">В соответствии со статьей 8 Федерального закона от 25.12.2008 № 273-ФЗ «О противодействии коррупции», с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Администрация </w:t>
      </w:r>
      <w:proofErr w:type="spellStart"/>
      <w:r w:rsidRPr="00B40A81">
        <w:rPr>
          <w:rFonts w:ascii="Times New Roman" w:hAnsi="Times New Roman"/>
          <w:color w:val="262626" w:themeColor="text1" w:themeTint="D9"/>
          <w:sz w:val="28"/>
          <w:szCs w:val="28"/>
        </w:rPr>
        <w:t>Хасынского</w:t>
      </w:r>
      <w:proofErr w:type="spellEnd"/>
      <w:r w:rsidRPr="00B40A8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E14067" w:rsidRPr="00B40A81">
        <w:rPr>
          <w:rFonts w:ascii="Times New Roman" w:hAnsi="Times New Roman"/>
          <w:color w:val="262626" w:themeColor="text1" w:themeTint="D9"/>
          <w:sz w:val="28"/>
          <w:szCs w:val="28"/>
        </w:rPr>
        <w:t>муниципального</w:t>
      </w:r>
      <w:r w:rsidRPr="00B40A8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округа</w:t>
      </w:r>
      <w:r w:rsidR="00E14067" w:rsidRPr="00B40A8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Магаданской области</w:t>
      </w:r>
      <w:r w:rsidRPr="00B40A81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>п</w:t>
      </w:r>
      <w:proofErr w:type="gramEnd"/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о с т а н </w:t>
      </w:r>
      <w:proofErr w:type="gramStart"/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>о</w:t>
      </w:r>
      <w:proofErr w:type="gramEnd"/>
      <w:r w:rsidRPr="00B40A81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в л я е т</w:t>
      </w:r>
      <w:r w:rsidRPr="00B40A81">
        <w:rPr>
          <w:rFonts w:ascii="Times New Roman" w:hAnsi="Times New Roman"/>
          <w:color w:val="262626" w:themeColor="text1" w:themeTint="D9"/>
          <w:sz w:val="28"/>
          <w:szCs w:val="28"/>
        </w:rPr>
        <w:t>:</w:t>
      </w:r>
    </w:p>
    <w:p w:rsidR="00180F34" w:rsidRPr="00B40A81" w:rsidRDefault="00180F34" w:rsidP="00A637F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B40A81">
        <w:rPr>
          <w:rFonts w:ascii="Times New Roman" w:hAnsi="Times New Roman"/>
          <w:color w:val="262626" w:themeColor="text1" w:themeTint="D9"/>
          <w:sz w:val="28"/>
          <w:szCs w:val="28"/>
        </w:rPr>
        <w:t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507B51" w:rsidRPr="00B40A81" w:rsidRDefault="00A637F6" w:rsidP="00A637F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2. Признать утратившим</w:t>
      </w:r>
      <w:r w:rsidR="00507B51" w:rsidRPr="00B40A81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силу постановлени</w:t>
      </w:r>
      <w:r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е</w:t>
      </w:r>
      <w:r w:rsidR="00507B51" w:rsidRPr="00B40A81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Администрации </w:t>
      </w:r>
      <w:proofErr w:type="spellStart"/>
      <w:r w:rsidR="00507B51" w:rsidRPr="00B40A81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Хасынского</w:t>
      </w:r>
      <w:proofErr w:type="spellEnd"/>
      <w:r w:rsidR="00507B51" w:rsidRPr="00B40A81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городского округа от 28.07.2020 № 37</w:t>
      </w:r>
      <w:r w:rsidR="003C557E" w:rsidRPr="00B40A81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8</w:t>
      </w:r>
      <w:r w:rsidR="00C263DA" w:rsidRPr="00B40A81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</w:t>
      </w:r>
      <w:r w:rsidR="00507B51" w:rsidRPr="00B40A81"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 xml:space="preserve">«Об утверждении </w:t>
      </w:r>
      <w:r w:rsidR="003C557E" w:rsidRPr="00B40A81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Правил проверки достоверности и полноты сведений о доходах, об имуществе и обязательствах имущественного характера, представляемых гражданами, </w:t>
      </w:r>
      <w:r w:rsidR="003C557E" w:rsidRPr="00B40A81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претендующими на замещение должностей руководителей муниципальных учреждений, и лицами, замещающими эти должности</w:t>
      </w:r>
      <w:proofErr w:type="gramStart"/>
      <w:r w:rsidR="003C557E" w:rsidRPr="00B40A81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507B51" w:rsidRPr="00B40A81">
        <w:rPr>
          <w:rFonts w:ascii="Times New Roman" w:eastAsiaTheme="minorHAnsi" w:hAnsi="Times New Roman" w:cstheme="minorBidi"/>
          <w:color w:val="262626" w:themeColor="text1" w:themeTint="D9"/>
          <w:sz w:val="28"/>
          <w:szCs w:val="28"/>
          <w:lang w:eastAsia="en-US"/>
        </w:rPr>
        <w:t>»;</w:t>
      </w:r>
    </w:p>
    <w:p w:rsidR="00507B51" w:rsidRPr="00B40A81" w:rsidRDefault="00507B51" w:rsidP="00A637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proofErr w:type="gramEnd"/>
      <w:r w:rsidRPr="00B40A81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3. Настоящее постановление подлежит официальному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Pr="00B40A81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Хасынский</w:t>
      </w:r>
      <w:proofErr w:type="spellEnd"/>
      <w:r w:rsidRPr="00B40A81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 муниципальный округ Магаданской области».</w:t>
      </w:r>
    </w:p>
    <w:p w:rsidR="00507B51" w:rsidRDefault="00507B51" w:rsidP="00A637F6">
      <w:pPr>
        <w:spacing w:after="0" w:line="360" w:lineRule="auto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</w:p>
    <w:p w:rsidR="00A637F6" w:rsidRPr="00B40A81" w:rsidRDefault="00A637F6" w:rsidP="00A637F6">
      <w:pPr>
        <w:spacing w:after="0" w:line="360" w:lineRule="auto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</w:p>
    <w:p w:rsidR="00507B51" w:rsidRPr="00B40A81" w:rsidRDefault="00507B51" w:rsidP="00A637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</w:pPr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               </w:t>
      </w:r>
      <w:r w:rsidR="003C557E"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</w:t>
      </w:r>
      <w:r w:rsidR="000D479F"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</w:t>
      </w:r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Глава</w:t>
      </w:r>
    </w:p>
    <w:p w:rsidR="00507B51" w:rsidRPr="00B40A81" w:rsidRDefault="00507B51" w:rsidP="00A637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</w:pPr>
      <w:proofErr w:type="spellStart"/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Хасынского</w:t>
      </w:r>
      <w:proofErr w:type="spellEnd"/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муниципального</w:t>
      </w:r>
    </w:p>
    <w:p w:rsidR="00507B51" w:rsidRPr="00B40A81" w:rsidRDefault="00507B51" w:rsidP="00A637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</w:pPr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округа Магаданской области</w:t>
      </w:r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</w:r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ab/>
        <w:t xml:space="preserve"> </w:t>
      </w:r>
      <w:r w:rsidR="00A637F6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</w:t>
      </w:r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 xml:space="preserve"> Л.Р. </w:t>
      </w:r>
      <w:proofErr w:type="spellStart"/>
      <w:r w:rsidRPr="00B40A81">
        <w:rPr>
          <w:rFonts w:ascii="Times New Roman" w:eastAsia="Calibri" w:hAnsi="Times New Roman"/>
          <w:b/>
          <w:color w:val="262626" w:themeColor="text1" w:themeTint="D9"/>
          <w:sz w:val="28"/>
          <w:szCs w:val="28"/>
          <w:lang w:eastAsia="en-US"/>
        </w:rPr>
        <w:t>Исмаилова</w:t>
      </w:r>
      <w:proofErr w:type="spellEnd"/>
    </w:p>
    <w:bookmarkEnd w:id="0"/>
    <w:p w:rsidR="00507B51" w:rsidRPr="00B40A81" w:rsidRDefault="00507B51" w:rsidP="00A637F6">
      <w:pPr>
        <w:spacing w:after="0" w:line="240" w:lineRule="auto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</w:p>
    <w:sectPr w:rsidR="00507B51" w:rsidRPr="00B40A81" w:rsidSect="00A637F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F6" w:rsidRDefault="00A637F6" w:rsidP="00A637F6">
      <w:pPr>
        <w:spacing w:after="0" w:line="240" w:lineRule="auto"/>
      </w:pPr>
      <w:r>
        <w:separator/>
      </w:r>
    </w:p>
  </w:endnote>
  <w:endnote w:type="continuationSeparator" w:id="0">
    <w:p w:rsidR="00A637F6" w:rsidRDefault="00A637F6" w:rsidP="00A6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F6" w:rsidRDefault="00A637F6" w:rsidP="00A637F6">
      <w:pPr>
        <w:spacing w:after="0" w:line="240" w:lineRule="auto"/>
      </w:pPr>
      <w:r>
        <w:separator/>
      </w:r>
    </w:p>
  </w:footnote>
  <w:footnote w:type="continuationSeparator" w:id="0">
    <w:p w:rsidR="00A637F6" w:rsidRDefault="00A637F6" w:rsidP="00A6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5143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37F6" w:rsidRPr="00A637F6" w:rsidRDefault="00A637F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637F6">
          <w:rPr>
            <w:rFonts w:ascii="Times New Roman" w:hAnsi="Times New Roman"/>
            <w:sz w:val="24"/>
            <w:szCs w:val="24"/>
          </w:rPr>
          <w:fldChar w:fldCharType="begin"/>
        </w:r>
        <w:r w:rsidRPr="00A637F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37F6">
          <w:rPr>
            <w:rFonts w:ascii="Times New Roman" w:hAnsi="Times New Roman"/>
            <w:sz w:val="24"/>
            <w:szCs w:val="24"/>
          </w:rPr>
          <w:fldChar w:fldCharType="separate"/>
        </w:r>
        <w:r w:rsidR="007001B2">
          <w:rPr>
            <w:rFonts w:ascii="Times New Roman" w:hAnsi="Times New Roman"/>
            <w:noProof/>
            <w:sz w:val="24"/>
            <w:szCs w:val="24"/>
          </w:rPr>
          <w:t>2</w:t>
        </w:r>
        <w:r w:rsidRPr="00A637F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28"/>
    <w:rsid w:val="00003546"/>
    <w:rsid w:val="000D479F"/>
    <w:rsid w:val="0017421C"/>
    <w:rsid w:val="00180F34"/>
    <w:rsid w:val="00267CDE"/>
    <w:rsid w:val="003C557E"/>
    <w:rsid w:val="003E3BDC"/>
    <w:rsid w:val="003F579C"/>
    <w:rsid w:val="00401728"/>
    <w:rsid w:val="004B4A6D"/>
    <w:rsid w:val="00507B51"/>
    <w:rsid w:val="0055175E"/>
    <w:rsid w:val="0064628A"/>
    <w:rsid w:val="00676F9D"/>
    <w:rsid w:val="006C2531"/>
    <w:rsid w:val="006D2DFD"/>
    <w:rsid w:val="006D7E49"/>
    <w:rsid w:val="007001B2"/>
    <w:rsid w:val="00950147"/>
    <w:rsid w:val="00957484"/>
    <w:rsid w:val="00A637F6"/>
    <w:rsid w:val="00AB2B31"/>
    <w:rsid w:val="00B40A81"/>
    <w:rsid w:val="00B91747"/>
    <w:rsid w:val="00C263DA"/>
    <w:rsid w:val="00C4617E"/>
    <w:rsid w:val="00D24159"/>
    <w:rsid w:val="00E14067"/>
    <w:rsid w:val="00FA4182"/>
    <w:rsid w:val="00FB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49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D7E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7E4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Title">
    <w:name w:val="ConsPlusTitle"/>
    <w:rsid w:val="006D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1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6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7F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6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37F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49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D7E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7E4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Title">
    <w:name w:val="ConsPlusTitle"/>
    <w:rsid w:val="006D7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1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6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7F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6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37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Белинский Сергей Борисович</cp:lastModifiedBy>
  <cp:revision>26</cp:revision>
  <cp:lastPrinted>2023-05-31T00:59:00Z</cp:lastPrinted>
  <dcterms:created xsi:type="dcterms:W3CDTF">2020-07-06T05:24:00Z</dcterms:created>
  <dcterms:modified xsi:type="dcterms:W3CDTF">2023-06-09T06:10:00Z</dcterms:modified>
</cp:coreProperties>
</file>