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F868FC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110F8E" w:rsidRPr="00410700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F868FC" w:rsidRPr="00C50858" w:rsidRDefault="00F868FC" w:rsidP="00F868F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F868FC" w:rsidRPr="00C50858" w:rsidRDefault="00F868FC" w:rsidP="00F868FC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F868FC" w:rsidRDefault="00F868FC" w:rsidP="00F868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8FC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868FC">
        <w:rPr>
          <w:rFonts w:ascii="Times New Roman" w:hAnsi="Times New Roman"/>
          <w:sz w:val="28"/>
          <w:szCs w:val="28"/>
          <w:lang w:eastAsia="ru-RU"/>
        </w:rPr>
        <w:t xml:space="preserve">    № ______</w:t>
      </w:r>
    </w:p>
    <w:p w:rsidR="00410700" w:rsidRPr="00410700" w:rsidRDefault="00410700" w:rsidP="0041070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868FC" w:rsidRPr="00C50858" w:rsidRDefault="00F868FC" w:rsidP="00F86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858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F868FC" w:rsidRDefault="00F868FC" w:rsidP="00F86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5DEB" w:rsidRDefault="00F868FC" w:rsidP="00F868FC">
      <w:pPr>
        <w:pStyle w:val="ConsPlusNormal"/>
        <w:jc w:val="center"/>
        <w:rPr>
          <w:b/>
          <w:sz w:val="28"/>
          <w:szCs w:val="28"/>
        </w:rPr>
      </w:pPr>
      <w:r w:rsidRPr="003708BF">
        <w:rPr>
          <w:b/>
          <w:sz w:val="28"/>
          <w:szCs w:val="28"/>
        </w:rPr>
        <w:t>О</w:t>
      </w:r>
      <w:r w:rsidR="00225DEB">
        <w:rPr>
          <w:b/>
          <w:sz w:val="28"/>
          <w:szCs w:val="28"/>
        </w:rPr>
        <w:t xml:space="preserve">б утверждении Положения об инвестиционном </w:t>
      </w:r>
    </w:p>
    <w:p w:rsidR="00110F8E" w:rsidRDefault="00225DEB" w:rsidP="00F868F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уполномоченном в </w:t>
      </w:r>
      <w:r w:rsidRPr="003708BF">
        <w:rPr>
          <w:b/>
          <w:sz w:val="28"/>
          <w:szCs w:val="28"/>
        </w:rPr>
        <w:t>муниципальном</w:t>
      </w:r>
      <w:r w:rsidR="00F868FC">
        <w:rPr>
          <w:b/>
          <w:sz w:val="28"/>
          <w:szCs w:val="28"/>
        </w:rPr>
        <w:t xml:space="preserve"> </w:t>
      </w:r>
      <w:r w:rsidR="00F868FC" w:rsidRPr="003708BF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и</w:t>
      </w:r>
      <w:r w:rsidR="00F868FC" w:rsidRPr="003708BF">
        <w:rPr>
          <w:b/>
          <w:sz w:val="28"/>
          <w:szCs w:val="28"/>
        </w:rPr>
        <w:t xml:space="preserve"> </w:t>
      </w:r>
    </w:p>
    <w:p w:rsidR="00410700" w:rsidRDefault="00F868FC" w:rsidP="00F868FC">
      <w:pPr>
        <w:pStyle w:val="ConsPlusNormal"/>
        <w:jc w:val="center"/>
        <w:rPr>
          <w:b/>
          <w:sz w:val="28"/>
          <w:szCs w:val="28"/>
        </w:rPr>
      </w:pPr>
      <w:r w:rsidRPr="003708BF">
        <w:rPr>
          <w:b/>
          <w:sz w:val="28"/>
          <w:szCs w:val="28"/>
        </w:rPr>
        <w:t xml:space="preserve">«Хасынский </w:t>
      </w:r>
      <w:r w:rsidR="00110F8E">
        <w:rPr>
          <w:b/>
          <w:sz w:val="28"/>
          <w:szCs w:val="28"/>
        </w:rPr>
        <w:t xml:space="preserve">муниципальный округ </w:t>
      </w:r>
    </w:p>
    <w:p w:rsidR="00F868FC" w:rsidRPr="003708BF" w:rsidRDefault="00110F8E" w:rsidP="00F868F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F868FC" w:rsidRPr="003708BF">
        <w:rPr>
          <w:b/>
          <w:sz w:val="28"/>
          <w:szCs w:val="28"/>
        </w:rPr>
        <w:t>»</w:t>
      </w: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FC" w:rsidRPr="00DD1397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FC" w:rsidRDefault="00225DEB" w:rsidP="00F868FC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  <w:r w:rsidRPr="00225DEB">
        <w:rPr>
          <w:sz w:val="28"/>
          <w:szCs w:val="28"/>
        </w:rPr>
        <w:t xml:space="preserve">В целях организации взаимодействия при осуществлении инвестиционной деятельности на территории муниципального образования «Хасынский муниципальный округ Магаданской области», в соответствии </w:t>
      </w:r>
      <w:r w:rsidR="00410700">
        <w:rPr>
          <w:sz w:val="28"/>
          <w:szCs w:val="28"/>
        </w:rPr>
        <w:t xml:space="preserve">              </w:t>
      </w:r>
      <w:r w:rsidRPr="00225DEB">
        <w:rPr>
          <w:sz w:val="28"/>
          <w:szCs w:val="28"/>
        </w:rPr>
        <w:t xml:space="preserve">с Федеральным законом от 06.10.2003 </w:t>
      </w:r>
      <w:r>
        <w:rPr>
          <w:sz w:val="28"/>
          <w:szCs w:val="28"/>
        </w:rPr>
        <w:t>№</w:t>
      </w:r>
      <w:r w:rsidRPr="00225DE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25D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B">
        <w:rPr>
          <w:sz w:val="28"/>
          <w:szCs w:val="28"/>
        </w:rPr>
        <w:t>, распоряжением Правител</w:t>
      </w:r>
      <w:r w:rsidR="00410700">
        <w:rPr>
          <w:sz w:val="28"/>
          <w:szCs w:val="28"/>
        </w:rPr>
        <w:t>ьства Магаданской области от 17.06.</w:t>
      </w:r>
      <w:r w:rsidRPr="00225DEB">
        <w:rPr>
          <w:sz w:val="28"/>
          <w:szCs w:val="28"/>
        </w:rPr>
        <w:t>2019 г</w:t>
      </w:r>
      <w:r>
        <w:rPr>
          <w:sz w:val="28"/>
          <w:szCs w:val="28"/>
        </w:rPr>
        <w:t>ода</w:t>
      </w:r>
      <w:r w:rsidRPr="00225DEB">
        <w:rPr>
          <w:sz w:val="28"/>
          <w:szCs w:val="28"/>
        </w:rPr>
        <w:t xml:space="preserve"> </w:t>
      </w:r>
      <w:r w:rsidR="004107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Pr="00225DEB">
        <w:rPr>
          <w:sz w:val="28"/>
          <w:szCs w:val="28"/>
        </w:rPr>
        <w:t xml:space="preserve"> 94-рп</w:t>
      </w:r>
      <w:r>
        <w:rPr>
          <w:sz w:val="28"/>
          <w:szCs w:val="28"/>
        </w:rPr>
        <w:t xml:space="preserve"> </w:t>
      </w:r>
      <w:r w:rsidRPr="00225DEB">
        <w:rPr>
          <w:sz w:val="28"/>
          <w:szCs w:val="28"/>
        </w:rPr>
        <w:t>«О Стандарте деятельности органов местного самоуправления муниципальных образований Магаданской области</w:t>
      </w:r>
      <w:r>
        <w:rPr>
          <w:sz w:val="28"/>
          <w:szCs w:val="28"/>
        </w:rPr>
        <w:t xml:space="preserve"> </w:t>
      </w:r>
      <w:r w:rsidRPr="00225DEB">
        <w:rPr>
          <w:sz w:val="28"/>
          <w:szCs w:val="28"/>
        </w:rPr>
        <w:t>по обеспечению благоприятного инвестиционного климата»</w:t>
      </w:r>
      <w:r>
        <w:rPr>
          <w:sz w:val="28"/>
          <w:szCs w:val="28"/>
        </w:rPr>
        <w:t xml:space="preserve">, </w:t>
      </w:r>
      <w:r w:rsidRPr="00225DE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1622C2">
        <w:rPr>
          <w:sz w:val="28"/>
          <w:szCs w:val="28"/>
        </w:rPr>
        <w:t>Хасынского муниципального округа Магаданской области</w:t>
      </w:r>
      <w:r w:rsidRPr="001622C2">
        <w:t xml:space="preserve"> </w:t>
      </w:r>
      <w:r w:rsidR="00860D96" w:rsidRPr="001622C2">
        <w:rPr>
          <w:sz w:val="28"/>
        </w:rPr>
        <w:t xml:space="preserve">от 08.04.2024 </w:t>
      </w:r>
      <w:r w:rsidR="00410700" w:rsidRPr="001622C2">
        <w:rPr>
          <w:sz w:val="28"/>
        </w:rPr>
        <w:t xml:space="preserve">                </w:t>
      </w:r>
      <w:r w:rsidR="00860D96" w:rsidRPr="001622C2">
        <w:rPr>
          <w:sz w:val="28"/>
        </w:rPr>
        <w:t xml:space="preserve">№ 151 </w:t>
      </w:r>
      <w:r w:rsidRPr="001622C2">
        <w:t>«</w:t>
      </w:r>
      <w:r w:rsidRPr="001622C2">
        <w:rPr>
          <w:sz w:val="28"/>
          <w:szCs w:val="28"/>
        </w:rPr>
        <w:t>Об</w:t>
      </w:r>
      <w:r w:rsidRPr="00225DEB">
        <w:rPr>
          <w:sz w:val="28"/>
          <w:szCs w:val="28"/>
        </w:rPr>
        <w:t xml:space="preserve"> утверждении Плана</w:t>
      </w:r>
      <w:r w:rsidR="00860D96">
        <w:rPr>
          <w:sz w:val="28"/>
          <w:szCs w:val="28"/>
        </w:rPr>
        <w:t xml:space="preserve"> мероприятий («дорожной карты») </w:t>
      </w:r>
      <w:r w:rsidRPr="00225DEB">
        <w:rPr>
          <w:sz w:val="28"/>
          <w:szCs w:val="28"/>
        </w:rPr>
        <w:t>внедрения направлений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на территории муниципального образования «Хасынский муниципальный округ Магаданской области»</w:t>
      </w:r>
      <w:r w:rsidR="00860D96">
        <w:rPr>
          <w:sz w:val="28"/>
          <w:szCs w:val="28"/>
        </w:rPr>
        <w:t xml:space="preserve"> Администрация Хасынского муниципального округа Магаданской области    </w:t>
      </w:r>
      <w:r w:rsidR="00F868FC" w:rsidRPr="000621E5">
        <w:rPr>
          <w:b/>
          <w:sz w:val="28"/>
          <w:szCs w:val="28"/>
        </w:rPr>
        <w:t>п о с т а н о в л я е т:</w:t>
      </w:r>
    </w:p>
    <w:p w:rsidR="00952627" w:rsidRDefault="00952627" w:rsidP="00F868FC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</w:p>
    <w:p w:rsidR="00952627" w:rsidRPr="000621E5" w:rsidRDefault="00952627" w:rsidP="00F868F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868FC" w:rsidRDefault="00F868FC" w:rsidP="002E2E9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8C0C81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прилагаемое Положение </w:t>
      </w:r>
      <w:r w:rsidR="002E2E9D" w:rsidRPr="002E2E9D">
        <w:rPr>
          <w:sz w:val="28"/>
          <w:szCs w:val="28"/>
        </w:rPr>
        <w:t>об инвестиционном уполномоченном в муниципальном образовании</w:t>
      </w:r>
      <w:r w:rsidR="002E2E9D">
        <w:rPr>
          <w:sz w:val="28"/>
          <w:szCs w:val="28"/>
        </w:rPr>
        <w:t xml:space="preserve"> </w:t>
      </w:r>
      <w:r w:rsidR="002E2E9D" w:rsidRPr="002E2E9D">
        <w:rPr>
          <w:sz w:val="28"/>
          <w:szCs w:val="28"/>
        </w:rPr>
        <w:t>«Хасынский муниципальный округ Магаданской области»</w:t>
      </w:r>
      <w:r w:rsidRPr="008C0C81">
        <w:rPr>
          <w:sz w:val="28"/>
          <w:szCs w:val="28"/>
        </w:rPr>
        <w:t>.</w:t>
      </w:r>
    </w:p>
    <w:p w:rsidR="00AD7621" w:rsidRPr="00AD7621" w:rsidRDefault="002E2E9D" w:rsidP="002E2E9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0AFE" w:rsidRPr="00480AFE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51D74" w:rsidRPr="00151D74" w:rsidRDefault="00F868FC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1" w:name="Par50"/>
      <w:bookmarkEnd w:id="1"/>
      <w:r w:rsidR="00151D74" w:rsidRPr="00151D74">
        <w:rPr>
          <w:rFonts w:ascii="Times New Roman" w:hAnsi="Times New Roman"/>
          <w:b/>
          <w:sz w:val="28"/>
          <w:szCs w:val="28"/>
        </w:rPr>
        <w:t>Глава</w:t>
      </w:r>
    </w:p>
    <w:p w:rsidR="00151D74" w:rsidRPr="00151D74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F868FC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Л.Р. Исмаилова</w:t>
      </w: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FC" w:rsidRDefault="00F868FC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FC" w:rsidRDefault="00F868FC">
      <w:pPr>
        <w:spacing w:after="0"/>
      </w:pPr>
    </w:p>
    <w:sectPr w:rsidR="00F868FC" w:rsidSect="00410700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71" w:rsidRDefault="00490471" w:rsidP="00F868FC">
      <w:pPr>
        <w:spacing w:after="0" w:line="240" w:lineRule="auto"/>
      </w:pPr>
      <w:r>
        <w:separator/>
      </w:r>
    </w:p>
  </w:endnote>
  <w:endnote w:type="continuationSeparator" w:id="0">
    <w:p w:rsidR="00490471" w:rsidRDefault="00490471" w:rsidP="00F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71" w:rsidRDefault="00490471" w:rsidP="00F868FC">
      <w:pPr>
        <w:spacing w:after="0" w:line="240" w:lineRule="auto"/>
      </w:pPr>
      <w:r>
        <w:separator/>
      </w:r>
    </w:p>
  </w:footnote>
  <w:footnote w:type="continuationSeparator" w:id="0">
    <w:p w:rsidR="00490471" w:rsidRDefault="00490471" w:rsidP="00F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1362235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868FC" w:rsidRPr="00410700" w:rsidRDefault="00F868FC">
        <w:pPr>
          <w:pStyle w:val="a3"/>
          <w:jc w:val="center"/>
          <w:rPr>
            <w:rFonts w:ascii="Times New Roman" w:hAnsi="Times New Roman"/>
            <w:sz w:val="24"/>
          </w:rPr>
        </w:pPr>
        <w:r w:rsidRPr="00410700">
          <w:rPr>
            <w:rFonts w:ascii="Times New Roman" w:hAnsi="Times New Roman"/>
            <w:sz w:val="24"/>
          </w:rPr>
          <w:fldChar w:fldCharType="begin"/>
        </w:r>
        <w:r w:rsidRPr="00410700">
          <w:rPr>
            <w:rFonts w:ascii="Times New Roman" w:hAnsi="Times New Roman"/>
            <w:sz w:val="24"/>
          </w:rPr>
          <w:instrText>PAGE   \* MERGEFORMAT</w:instrText>
        </w:r>
        <w:r w:rsidRPr="00410700">
          <w:rPr>
            <w:rFonts w:ascii="Times New Roman" w:hAnsi="Times New Roman"/>
            <w:sz w:val="24"/>
          </w:rPr>
          <w:fldChar w:fldCharType="separate"/>
        </w:r>
        <w:r w:rsidR="00952627">
          <w:rPr>
            <w:rFonts w:ascii="Times New Roman" w:hAnsi="Times New Roman"/>
            <w:noProof/>
            <w:sz w:val="24"/>
          </w:rPr>
          <w:t>2</w:t>
        </w:r>
        <w:r w:rsidRPr="00410700">
          <w:rPr>
            <w:rFonts w:ascii="Times New Roman" w:hAnsi="Times New Roman"/>
            <w:sz w:val="24"/>
          </w:rPr>
          <w:fldChar w:fldCharType="end"/>
        </w:r>
      </w:p>
    </w:sdtContent>
  </w:sdt>
  <w:p w:rsidR="00F868FC" w:rsidRDefault="00F86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4"/>
    <w:rsid w:val="00110F8E"/>
    <w:rsid w:val="00151D74"/>
    <w:rsid w:val="001622C2"/>
    <w:rsid w:val="00225DEB"/>
    <w:rsid w:val="002E2E9D"/>
    <w:rsid w:val="002F292F"/>
    <w:rsid w:val="00342516"/>
    <w:rsid w:val="00410700"/>
    <w:rsid w:val="00480AFE"/>
    <w:rsid w:val="00490471"/>
    <w:rsid w:val="005221DB"/>
    <w:rsid w:val="005C3CA0"/>
    <w:rsid w:val="005D2FA9"/>
    <w:rsid w:val="005E797B"/>
    <w:rsid w:val="007E0477"/>
    <w:rsid w:val="007F1163"/>
    <w:rsid w:val="00860D96"/>
    <w:rsid w:val="00952627"/>
    <w:rsid w:val="00AD7621"/>
    <w:rsid w:val="00B155F4"/>
    <w:rsid w:val="00CF4712"/>
    <w:rsid w:val="00F613F6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801D-530E-435A-A03A-DC10A41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8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2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12</cp:revision>
  <cp:lastPrinted>2024-05-07T01:10:00Z</cp:lastPrinted>
  <dcterms:created xsi:type="dcterms:W3CDTF">2016-08-17T00:45:00Z</dcterms:created>
  <dcterms:modified xsi:type="dcterms:W3CDTF">2024-05-07T01:10:00Z</dcterms:modified>
</cp:coreProperties>
</file>