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0D" w:rsidRDefault="0002320D" w:rsidP="0002320D">
      <w:pPr>
        <w:pStyle w:val="4"/>
        <w:tabs>
          <w:tab w:val="left" w:pos="1659"/>
        </w:tabs>
        <w:kinsoku w:val="0"/>
        <w:overflowPunct w:val="0"/>
        <w:spacing w:before="1"/>
        <w:ind w:left="1559" w:right="1346"/>
      </w:pPr>
      <w:r>
        <w:t>Правовые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 услуги</w:t>
      </w:r>
    </w:p>
    <w:p w:rsidR="0002320D" w:rsidRDefault="0002320D" w:rsidP="0002320D">
      <w:pPr>
        <w:pStyle w:val="a3"/>
        <w:kinsoku w:val="0"/>
        <w:overflowPunct w:val="0"/>
        <w:spacing w:before="1"/>
        <w:rPr>
          <w:b/>
          <w:bCs/>
        </w:rPr>
      </w:pPr>
    </w:p>
    <w:p w:rsidR="0002320D" w:rsidRPr="0002320D" w:rsidRDefault="0002320D" w:rsidP="0002320D">
      <w:pPr>
        <w:tabs>
          <w:tab w:val="left" w:pos="1701"/>
          <w:tab w:val="left" w:pos="1985"/>
          <w:tab w:val="left" w:pos="6800"/>
          <w:tab w:val="left" w:pos="9312"/>
        </w:tabs>
        <w:kinsoku w:val="0"/>
        <w:overflowPunct w:val="0"/>
        <w:spacing w:line="360" w:lineRule="auto"/>
        <w:ind w:left="-580" w:right="9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20D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муниципальной услуги </w:t>
      </w:r>
      <w:r w:rsidRPr="0002320D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:rsidR="0002320D" w:rsidRPr="0002320D" w:rsidRDefault="0002320D" w:rsidP="0002320D">
      <w:pPr>
        <w:pStyle w:val="a3"/>
        <w:tabs>
          <w:tab w:val="left" w:pos="2851"/>
          <w:tab w:val="left" w:pos="4104"/>
          <w:tab w:val="left" w:pos="4641"/>
          <w:tab w:val="left" w:pos="6171"/>
          <w:tab w:val="left" w:pos="6713"/>
          <w:tab w:val="left" w:pos="7867"/>
          <w:tab w:val="left" w:pos="8627"/>
        </w:tabs>
        <w:kinsoku w:val="0"/>
        <w:overflowPunct w:val="0"/>
        <w:spacing w:line="360" w:lineRule="auto"/>
        <w:ind w:right="985" w:firstLine="851"/>
        <w:jc w:val="both"/>
      </w:pPr>
      <w:r>
        <w:rPr>
          <w:spacing w:val="-2"/>
        </w:rPr>
        <w:t xml:space="preserve">- </w:t>
      </w:r>
      <w:r w:rsidRPr="0002320D">
        <w:rPr>
          <w:spacing w:val="-2"/>
        </w:rPr>
        <w:t>Федеральным</w:t>
      </w:r>
      <w:r w:rsidRPr="0002320D">
        <w:tab/>
      </w:r>
      <w:r w:rsidRPr="0002320D">
        <w:rPr>
          <w:spacing w:val="-2"/>
        </w:rPr>
        <w:t>законом</w:t>
      </w:r>
      <w:r w:rsidRPr="0002320D">
        <w:tab/>
      </w:r>
      <w:r w:rsidRPr="0002320D">
        <w:rPr>
          <w:spacing w:val="-6"/>
        </w:rPr>
        <w:t>от</w:t>
      </w:r>
      <w:r w:rsidRPr="0002320D">
        <w:tab/>
      </w:r>
      <w:r w:rsidRPr="0002320D">
        <w:rPr>
          <w:spacing w:val="-2"/>
        </w:rPr>
        <w:t xml:space="preserve">27.07.2010 </w:t>
      </w:r>
      <w:r w:rsidRPr="0002320D">
        <w:rPr>
          <w:spacing w:val="-10"/>
        </w:rPr>
        <w:t xml:space="preserve">№ </w:t>
      </w:r>
      <w:r w:rsidRPr="0002320D">
        <w:rPr>
          <w:spacing w:val="-2"/>
        </w:rPr>
        <w:t xml:space="preserve">210-ФЗ </w:t>
      </w:r>
      <w:r w:rsidRPr="0002320D">
        <w:rPr>
          <w:spacing w:val="-4"/>
        </w:rPr>
        <w:t>«Об</w:t>
      </w:r>
      <w:r w:rsidRPr="0002320D">
        <w:t xml:space="preserve"> </w:t>
      </w:r>
      <w:r w:rsidRPr="0002320D">
        <w:rPr>
          <w:spacing w:val="-2"/>
        </w:rPr>
        <w:t xml:space="preserve">организации </w:t>
      </w:r>
      <w:r w:rsidRPr="0002320D">
        <w:t>предоставления государственных и муниципальных услуг»;</w:t>
      </w:r>
    </w:p>
    <w:p w:rsidR="0002320D" w:rsidRPr="0002320D" w:rsidRDefault="0002320D" w:rsidP="0002320D">
      <w:pPr>
        <w:pStyle w:val="a3"/>
        <w:kinsoku w:val="0"/>
        <w:overflowPunct w:val="0"/>
        <w:spacing w:line="360" w:lineRule="auto"/>
        <w:ind w:right="985" w:firstLine="851"/>
        <w:jc w:val="both"/>
      </w:pPr>
      <w:r>
        <w:t xml:space="preserve">- </w:t>
      </w:r>
      <w:r w:rsidRPr="0002320D">
        <w:t>Федеральным законом от 04.12.2007 № 329-ФЗ «О физической культуре и</w:t>
      </w:r>
      <w:r w:rsidRPr="0002320D">
        <w:rPr>
          <w:spacing w:val="80"/>
        </w:rPr>
        <w:t xml:space="preserve"> </w:t>
      </w:r>
      <w:r w:rsidRPr="0002320D">
        <w:t>спорте в Российской Федерации»;</w:t>
      </w:r>
    </w:p>
    <w:p w:rsidR="0002320D" w:rsidRDefault="0002320D" w:rsidP="0002320D">
      <w:pPr>
        <w:pStyle w:val="a3"/>
        <w:tabs>
          <w:tab w:val="left" w:pos="3224"/>
          <w:tab w:val="left" w:pos="4438"/>
          <w:tab w:val="left" w:pos="6508"/>
          <w:tab w:val="left" w:pos="8789"/>
          <w:tab w:val="left" w:pos="8931"/>
        </w:tabs>
        <w:kinsoku w:val="0"/>
        <w:overflowPunct w:val="0"/>
        <w:spacing w:line="360" w:lineRule="auto"/>
        <w:ind w:right="985" w:firstLine="851"/>
        <w:jc w:val="both"/>
      </w:pPr>
      <w:r>
        <w:rPr>
          <w:spacing w:val="-2"/>
        </w:rPr>
        <w:t xml:space="preserve">- </w:t>
      </w:r>
      <w:r w:rsidRPr="0002320D">
        <w:rPr>
          <w:spacing w:val="-2"/>
        </w:rPr>
        <w:t xml:space="preserve">Положением </w:t>
      </w:r>
      <w:r w:rsidRPr="0002320D">
        <w:rPr>
          <w:spacing w:val="-10"/>
        </w:rPr>
        <w:t xml:space="preserve">о </w:t>
      </w:r>
      <w:r w:rsidRPr="0002320D">
        <w:rPr>
          <w:spacing w:val="-2"/>
        </w:rPr>
        <w:t xml:space="preserve">Единой всероссийской спортивной классификации, </w:t>
      </w:r>
      <w:r w:rsidRPr="0002320D">
        <w:t>утвержденной Министерством спорта Российской Федерации;</w:t>
      </w:r>
    </w:p>
    <w:p w:rsidR="0002320D" w:rsidRPr="0002320D" w:rsidRDefault="0002320D" w:rsidP="0002320D">
      <w:pPr>
        <w:pStyle w:val="a3"/>
        <w:tabs>
          <w:tab w:val="left" w:pos="3224"/>
          <w:tab w:val="left" w:pos="4438"/>
          <w:tab w:val="left" w:pos="6508"/>
          <w:tab w:val="left" w:pos="8789"/>
          <w:tab w:val="left" w:pos="8931"/>
        </w:tabs>
        <w:kinsoku w:val="0"/>
        <w:overflowPunct w:val="0"/>
        <w:spacing w:line="360" w:lineRule="auto"/>
        <w:ind w:right="985" w:firstLine="851"/>
        <w:jc w:val="both"/>
        <w:rPr>
          <w:spacing w:val="-2"/>
        </w:rPr>
      </w:pPr>
      <w:r>
        <w:t xml:space="preserve">- </w:t>
      </w:r>
      <w:r w:rsidRPr="0002320D">
        <w:t>настоящим</w:t>
      </w:r>
      <w:r w:rsidRPr="0002320D">
        <w:rPr>
          <w:spacing w:val="-12"/>
        </w:rPr>
        <w:t xml:space="preserve"> </w:t>
      </w:r>
      <w:r w:rsidRPr="0002320D">
        <w:t>Административным</w:t>
      </w:r>
      <w:r w:rsidRPr="0002320D">
        <w:rPr>
          <w:spacing w:val="-11"/>
        </w:rPr>
        <w:t xml:space="preserve"> </w:t>
      </w:r>
      <w:r w:rsidRPr="0002320D">
        <w:rPr>
          <w:spacing w:val="-2"/>
        </w:rPr>
        <w:t>регламентом.</w:t>
      </w:r>
    </w:p>
    <w:p w:rsidR="00435959" w:rsidRDefault="00435959">
      <w:bookmarkStart w:id="0" w:name="_GoBack"/>
      <w:bookmarkEnd w:id="0"/>
    </w:p>
    <w:sectPr w:rsidR="0043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FFFFFFFF"/>
    <w:lvl w:ilvl="0">
      <w:start w:val="5"/>
      <w:numFmt w:val="decimal"/>
      <w:lvlText w:val="%1"/>
      <w:lvlJc w:val="left"/>
      <w:pPr>
        <w:ind w:left="21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738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2051" w:hanging="492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212" w:hanging="792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start w:val="1"/>
      <w:numFmt w:val="decimal"/>
      <w:lvlText w:val="%3.%4.%5.%6."/>
      <w:lvlJc w:val="left"/>
      <w:pPr>
        <w:ind w:left="212" w:hanging="1058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6">
      <w:numFmt w:val="bullet"/>
      <w:lvlText w:val="•"/>
      <w:lvlJc w:val="left"/>
      <w:pPr>
        <w:ind w:left="1800" w:hanging="1058"/>
      </w:pPr>
    </w:lvl>
    <w:lvl w:ilvl="7">
      <w:numFmt w:val="bullet"/>
      <w:lvlText w:val="•"/>
      <w:lvlJc w:val="left"/>
      <w:pPr>
        <w:ind w:left="3740" w:hanging="1058"/>
      </w:pPr>
    </w:lvl>
    <w:lvl w:ilvl="8">
      <w:numFmt w:val="bullet"/>
      <w:lvlText w:val="•"/>
      <w:lvlJc w:val="left"/>
      <w:pPr>
        <w:ind w:left="4740" w:hanging="10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D"/>
    <w:rsid w:val="0002320D"/>
    <w:rsid w:val="0043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422B"/>
  <w15:chartTrackingRefBased/>
  <w15:docId w15:val="{F10A691F-35C2-4F7F-AD8C-2664AA46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1"/>
    <w:qFormat/>
    <w:rsid w:val="0002320D"/>
    <w:pPr>
      <w:widowControl w:val="0"/>
      <w:autoSpaceDE w:val="0"/>
      <w:autoSpaceDN w:val="0"/>
      <w:adjustRightInd w:val="0"/>
      <w:spacing w:after="0" w:line="240" w:lineRule="auto"/>
      <w:ind w:left="88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232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023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2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02320D"/>
    <w:pPr>
      <w:widowControl w:val="0"/>
      <w:autoSpaceDE w:val="0"/>
      <w:autoSpaceDN w:val="0"/>
      <w:adjustRightInd w:val="0"/>
      <w:spacing w:after="0" w:line="240" w:lineRule="auto"/>
      <w:ind w:left="67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320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 Леонидовна</dc:creator>
  <cp:keywords/>
  <dc:description/>
  <cp:lastModifiedBy>Самохина Елена Леонидовна</cp:lastModifiedBy>
  <cp:revision>1</cp:revision>
  <dcterms:created xsi:type="dcterms:W3CDTF">2024-08-21T06:40:00Z</dcterms:created>
  <dcterms:modified xsi:type="dcterms:W3CDTF">2024-08-21T06:42:00Z</dcterms:modified>
</cp:coreProperties>
</file>