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E3" w:rsidRDefault="00FF77F8">
      <w:pPr>
        <w:pStyle w:val="ConsPlusTitle0"/>
        <w:jc w:val="center"/>
      </w:pPr>
      <w:r>
        <w:t>УКАЗ</w:t>
      </w:r>
    </w:p>
    <w:p w:rsidR="006D26E3" w:rsidRDefault="006D26E3">
      <w:pPr>
        <w:pStyle w:val="ConsPlusTitle0"/>
        <w:jc w:val="center"/>
      </w:pPr>
    </w:p>
    <w:p w:rsidR="006D26E3" w:rsidRDefault="00FF77F8">
      <w:pPr>
        <w:pStyle w:val="ConsPlusTitle0"/>
        <w:jc w:val="center"/>
      </w:pPr>
      <w:r>
        <w:t>ПРЕЗИДЕНТА РОССИЙСКОЙ ФЕДЕРАЦИИ</w:t>
      </w:r>
    </w:p>
    <w:p w:rsidR="006D26E3" w:rsidRDefault="006D26E3">
      <w:pPr>
        <w:pStyle w:val="ConsPlusTitle0"/>
        <w:jc w:val="center"/>
      </w:pPr>
    </w:p>
    <w:p w:rsidR="006D26E3" w:rsidRDefault="00FF77F8">
      <w:pPr>
        <w:pStyle w:val="ConsPlusTitle0"/>
        <w:jc w:val="center"/>
      </w:pPr>
      <w:r>
        <w:t>О КОМИССИЯХ</w:t>
      </w:r>
    </w:p>
    <w:p w:rsidR="006D26E3" w:rsidRDefault="00FF77F8">
      <w:pPr>
        <w:pStyle w:val="ConsPlusTitle0"/>
        <w:jc w:val="center"/>
      </w:pPr>
      <w:r>
        <w:t>ПО СОБЛЮДЕНИЮ ТРЕБОВАНИЙ К СЛУЖЕБНОМУ ПОВЕДЕНИЮ</w:t>
      </w:r>
    </w:p>
    <w:p w:rsidR="006D26E3" w:rsidRDefault="00FF77F8">
      <w:pPr>
        <w:pStyle w:val="ConsPlusTitle0"/>
        <w:jc w:val="center"/>
      </w:pPr>
      <w:r>
        <w:t>ФЕДЕРАЛЬНЫХ ГОСУДАРСТВЕННЫХ СЛУЖАЩИХ И УРЕГУЛИРОВАНИЮ</w:t>
      </w:r>
    </w:p>
    <w:p w:rsidR="006D26E3" w:rsidRDefault="00FF77F8">
      <w:pPr>
        <w:pStyle w:val="ConsPlusTitle0"/>
        <w:jc w:val="center"/>
      </w:pPr>
      <w:r>
        <w:t>КОНФЛИКТА ИНТЕРЕСОВ</w:t>
      </w:r>
    </w:p>
    <w:p w:rsidR="006D26E3" w:rsidRDefault="006D26E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D26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E3" w:rsidRDefault="006D26E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E3" w:rsidRDefault="006D26E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E3" w:rsidRDefault="006D26E3">
            <w:pPr>
              <w:pStyle w:val="ConsPlusNormal0"/>
            </w:pPr>
          </w:p>
        </w:tc>
      </w:tr>
    </w:tbl>
    <w:p w:rsidR="006D26E3" w:rsidRDefault="006D26E3">
      <w:pPr>
        <w:pStyle w:val="ConsPlusNormal0"/>
        <w:jc w:val="center"/>
      </w:pPr>
    </w:p>
    <w:p w:rsidR="006D26E3" w:rsidRDefault="00FF77F8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73" w:tooltip="ПОЛОЖЕНИЕ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</w:t>
      </w:r>
      <w:r>
        <w:t>осударственных служащих и урегулированию конфликта интересов.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2. Установить, что вопросы, изложенные в </w:t>
      </w:r>
      <w:hyperlink w:anchor="P111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</w:t>
      </w:r>
      <w:r>
        <w:t xml:space="preserve">иваются в федеральных государственных органах, названных в </w:t>
      </w:r>
      <w:hyperlink r:id="rId15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 xml:space="preserve">разделе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перечня д</w:t>
      </w:r>
      <w:r>
        <w:t>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</w:t>
      </w:r>
      <w:r>
        <w:t>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в отношении лиц, замещающих должности федеральной г</w:t>
      </w:r>
      <w:r>
        <w:t>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в отношении лиц, замещающих должности федеральной государственной службы иных видо</w:t>
      </w:r>
      <w:r>
        <w:t>в, - соответствующими аттестационными комиссиями.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3. Внести в </w:t>
      </w:r>
      <w:hyperlink r:id="rId16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">
        <w:r>
          <w:rPr>
            <w:color w:val="0000FF"/>
          </w:rPr>
          <w:t>статью 27</w:t>
        </w:r>
      </w:hyperlink>
      <w:r>
        <w:t xml:space="preserve"> Положе</w:t>
      </w:r>
      <w:r>
        <w:t>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</w:t>
      </w:r>
      <w:r>
        <w:t xml:space="preserve">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</w:t>
      </w:r>
      <w:r>
        <w:t>28, ст. 3519; N 49, ст. 5918), следующие изменения: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а) </w:t>
      </w:r>
      <w:hyperlink r:id="rId17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">
        <w:r>
          <w:rPr>
            <w:color w:val="0000FF"/>
          </w:rPr>
          <w:t>пункт 2</w:t>
        </w:r>
      </w:hyperlink>
      <w:r>
        <w:t xml:space="preserve"> дополнить подпу</w:t>
      </w:r>
      <w:r>
        <w:t>нктом "г" следующего содержания: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б) </w:t>
      </w:r>
      <w:hyperlink r:id="rId18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"и) иные вопросы, связанные</w:t>
      </w:r>
      <w:r>
        <w:t xml:space="preserve">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4. Внести в </w:t>
      </w:r>
      <w:hyperlink r:id="rId19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color w:val="0000FF"/>
          </w:rPr>
          <w:t>Указ</w:t>
        </w:r>
      </w:hyperlink>
      <w:r>
        <w:t xml:space="preserve"> Президента </w:t>
      </w:r>
      <w:r>
        <w:t xml:space="preserve">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tooltip="Указ Президента РФ от 21.09.2009 N 1066 (ред. от 25.07.202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подпункте "а" пункта 1</w:t>
        </w:r>
      </w:hyperlink>
      <w:r>
        <w:t xml:space="preserve"> Положен</w:t>
      </w:r>
      <w:bookmarkStart w:id="0" w:name="_GoBack"/>
      <w:bookmarkEnd w:id="0"/>
      <w:r>
        <w:t>ия о проверке достоверности и полноты сведений, представляемых граждана</w:t>
      </w:r>
      <w:r>
        <w:t xml:space="preserve">ми, </w:t>
      </w:r>
      <w:r>
        <w:lastRenderedPageBreak/>
        <w:t>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</w:t>
      </w:r>
      <w:r>
        <w:t xml:space="preserve">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</w:t>
      </w:r>
      <w:r>
        <w:t>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</w:t>
      </w:r>
      <w:r>
        <w:t>и и аппарата Счетной палаты Российской Федерации, а также вопросы, касающиеся урегулирования конфликта интересов;".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5. Внести в </w:t>
      </w:r>
      <w:hyperlink r:id="rId22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</w:t>
      </w:r>
      <w:r>
        <w:t>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</w:t>
      </w:r>
      <w:r>
        <w:t>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</w:t>
      </w:r>
      <w:r>
        <w:t>0, N 3, ст. 274), следующие изменения: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а) </w:t>
      </w:r>
      <w:hyperlink r:id="rId23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пункты 9</w:t>
        </w:r>
      </w:hyperlink>
      <w:r>
        <w:t xml:space="preserve"> и </w:t>
      </w:r>
      <w:hyperlink r:id="rId24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"9. Утратил силу. - </w:t>
      </w:r>
      <w:hyperlink r:id="rId2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</w:t>
      </w:r>
      <w:r>
        <w:t>, представленная в письменном виде в установленном порядке: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постоянно действующими руководящими органами политических партий и з</w:t>
      </w:r>
      <w:r>
        <w:t>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в) Общественной палатой Российской Федерации.";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б) в </w:t>
      </w:r>
      <w:hyperlink r:id="rId26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</w:t>
      </w:r>
      <w:r>
        <w:t>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</w:t>
      </w:r>
      <w:r>
        <w:t>ственные органы";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в) в </w:t>
      </w:r>
      <w:hyperlink r:id="rId27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</w:t>
      </w:r>
      <w:r>
        <w:t>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6. Внести в </w:t>
      </w:r>
      <w:hyperlink r:id="rId28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</w:t>
      </w:r>
      <w:r>
        <w:t xml:space="preserve">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</w:t>
      </w:r>
      <w:r>
        <w:t xml:space="preserve">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</w:t>
      </w:r>
      <w:r>
        <w:t>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а) </w:t>
      </w:r>
      <w:hyperlink r:id="rId29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пункты 3</w:t>
        </w:r>
      </w:hyperlink>
      <w:r>
        <w:t xml:space="preserve"> и </w:t>
      </w:r>
      <w:hyperlink r:id="rId30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"3. Утратил силу. - </w:t>
      </w:r>
      <w:hyperlink r:id="rId3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lastRenderedPageBreak/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</w:t>
      </w:r>
      <w:r>
        <w:t>их общественных объединений, не являющихся политическими партиями;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в) Общественной палатой Российской Федерации.";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б) в </w:t>
      </w:r>
      <w:hyperlink r:id="rId32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</w:t>
      </w:r>
      <w:r>
        <w:t>неполных сведений, предусмотренных подпунктом "а" пункта 1 настоящего Положения, и о несоблюдении им".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</w:t>
      </w:r>
      <w:r>
        <w:t>а интересов;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в) принять иные меры по обеспечению исполнения настоящего Указа.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</w:t>
      </w:r>
      <w:r>
        <w:t xml:space="preserve"> служащих субъектов Российской Федерации (муниципальных служащих) и урегулированию конфликта интересов;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 w:tooltip="Федеральный закон от 04.04.2005 N 32-ФЗ (ред. от 29.12.2022) &quot;Об Общественной палате Российской Федерации&quot; {КонсультантПлюс}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</w:t>
      </w:r>
      <w:r>
        <w:t>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</w:t>
      </w:r>
      <w:r>
        <w:t xml:space="preserve"> поведению федеральных государственных служащих и урегулированию конфликта интересов.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10. Признать утратившим силу </w:t>
      </w:r>
      <w:hyperlink r:id="rId35" w:tooltip="Указ Президента РФ от 03.03.2007 N 269 &quot;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</w:t>
      </w:r>
      <w:r>
        <w:t>ской Федерации, 2007, N 11, ст. 1280).</w:t>
      </w:r>
    </w:p>
    <w:p w:rsidR="006D26E3" w:rsidRDefault="006D26E3">
      <w:pPr>
        <w:pStyle w:val="ConsPlusNormal0"/>
        <w:ind w:firstLine="540"/>
        <w:jc w:val="both"/>
      </w:pPr>
    </w:p>
    <w:p w:rsidR="006D26E3" w:rsidRDefault="00FF77F8">
      <w:pPr>
        <w:pStyle w:val="ConsPlusNormal0"/>
        <w:jc w:val="right"/>
      </w:pPr>
      <w:r>
        <w:t>Президент</w:t>
      </w:r>
    </w:p>
    <w:p w:rsidR="006D26E3" w:rsidRDefault="00FF77F8">
      <w:pPr>
        <w:pStyle w:val="ConsPlusNormal0"/>
        <w:jc w:val="right"/>
      </w:pPr>
      <w:r>
        <w:t>Российской Федерации</w:t>
      </w:r>
    </w:p>
    <w:p w:rsidR="006D26E3" w:rsidRDefault="00FF77F8">
      <w:pPr>
        <w:pStyle w:val="ConsPlusNormal0"/>
        <w:jc w:val="right"/>
      </w:pPr>
      <w:proofErr w:type="spellStart"/>
      <w:r>
        <w:t>Д.МЕДВЕДЕВ</w:t>
      </w:r>
      <w:proofErr w:type="spellEnd"/>
    </w:p>
    <w:p w:rsidR="006D26E3" w:rsidRDefault="00FF77F8">
      <w:pPr>
        <w:pStyle w:val="ConsPlusNormal0"/>
      </w:pPr>
      <w:r>
        <w:t>Москва, Кремль</w:t>
      </w:r>
    </w:p>
    <w:p w:rsidR="006D26E3" w:rsidRDefault="00FF77F8">
      <w:pPr>
        <w:pStyle w:val="ConsPlusNormal0"/>
        <w:spacing w:before="200"/>
      </w:pPr>
      <w:r>
        <w:t>1 июля 2010 года</w:t>
      </w:r>
    </w:p>
    <w:p w:rsidR="006D26E3" w:rsidRDefault="00FF77F8">
      <w:pPr>
        <w:pStyle w:val="ConsPlusNormal0"/>
        <w:spacing w:before="200"/>
      </w:pPr>
      <w:r>
        <w:t>N 821</w:t>
      </w:r>
    </w:p>
    <w:p w:rsidR="006D26E3" w:rsidRDefault="006D26E3">
      <w:pPr>
        <w:pStyle w:val="ConsPlusNormal0"/>
      </w:pPr>
    </w:p>
    <w:p w:rsidR="006D26E3" w:rsidRDefault="006D26E3">
      <w:pPr>
        <w:pStyle w:val="ConsPlusNormal0"/>
      </w:pPr>
    </w:p>
    <w:p w:rsidR="006D26E3" w:rsidRDefault="006D26E3">
      <w:pPr>
        <w:pStyle w:val="ConsPlusNormal0"/>
        <w:ind w:firstLine="540"/>
        <w:jc w:val="both"/>
      </w:pPr>
    </w:p>
    <w:p w:rsidR="006D26E3" w:rsidRDefault="006D26E3">
      <w:pPr>
        <w:pStyle w:val="ConsPlusNormal0"/>
        <w:ind w:firstLine="540"/>
        <w:jc w:val="both"/>
      </w:pPr>
    </w:p>
    <w:p w:rsidR="006D26E3" w:rsidRDefault="006D26E3">
      <w:pPr>
        <w:pStyle w:val="ConsPlusNormal0"/>
        <w:ind w:firstLine="540"/>
        <w:jc w:val="both"/>
      </w:pPr>
    </w:p>
    <w:p w:rsidR="006D26E3" w:rsidRDefault="00FF77F8">
      <w:pPr>
        <w:pStyle w:val="ConsPlusNormal0"/>
        <w:jc w:val="right"/>
        <w:outlineLvl w:val="0"/>
      </w:pPr>
      <w:r>
        <w:t>Утверждено</w:t>
      </w:r>
    </w:p>
    <w:p w:rsidR="006D26E3" w:rsidRDefault="00FF77F8">
      <w:pPr>
        <w:pStyle w:val="ConsPlusNormal0"/>
        <w:jc w:val="right"/>
      </w:pPr>
      <w:r>
        <w:t>Указом Президента</w:t>
      </w:r>
    </w:p>
    <w:p w:rsidR="006D26E3" w:rsidRDefault="00FF77F8">
      <w:pPr>
        <w:pStyle w:val="ConsPlusNormal0"/>
        <w:jc w:val="right"/>
      </w:pPr>
      <w:r>
        <w:t>Российской Федерации</w:t>
      </w:r>
    </w:p>
    <w:p w:rsidR="006D26E3" w:rsidRDefault="00FF77F8">
      <w:pPr>
        <w:pStyle w:val="ConsPlusNormal0"/>
        <w:jc w:val="right"/>
      </w:pPr>
      <w:r>
        <w:t>от 1 июля 2010 г. N 821</w:t>
      </w:r>
    </w:p>
    <w:p w:rsidR="006D26E3" w:rsidRDefault="006D26E3">
      <w:pPr>
        <w:pStyle w:val="ConsPlusNormal0"/>
        <w:ind w:firstLine="540"/>
        <w:jc w:val="both"/>
      </w:pPr>
    </w:p>
    <w:p w:rsidR="006D26E3" w:rsidRDefault="00FF77F8">
      <w:pPr>
        <w:pStyle w:val="ConsPlusTitle0"/>
        <w:jc w:val="center"/>
      </w:pPr>
      <w:bookmarkStart w:id="1" w:name="P73"/>
      <w:bookmarkEnd w:id="1"/>
      <w:r>
        <w:t>ПОЛОЖЕНИЕ</w:t>
      </w:r>
    </w:p>
    <w:p w:rsidR="006D26E3" w:rsidRDefault="00FF77F8">
      <w:pPr>
        <w:pStyle w:val="ConsPlusTitle0"/>
        <w:jc w:val="center"/>
      </w:pPr>
      <w:r>
        <w:t>О КОМИССИЯХ ПО СОБЛЮДЕНИЮ ТРЕБОВАНИЙ К СЛУЖЕБН</w:t>
      </w:r>
      <w:r>
        <w:t>ОМУ ПОВЕДЕНИЮ</w:t>
      </w:r>
    </w:p>
    <w:p w:rsidR="006D26E3" w:rsidRDefault="00FF77F8">
      <w:pPr>
        <w:pStyle w:val="ConsPlusTitle0"/>
        <w:jc w:val="center"/>
      </w:pPr>
      <w:r>
        <w:t>ФЕДЕРАЛЬНЫХ ГОСУДАРСТВЕННЫХ СЛУЖАЩИХ И УРЕГУЛИРОВАНИЮ</w:t>
      </w:r>
    </w:p>
    <w:p w:rsidR="006D26E3" w:rsidRDefault="00FF77F8">
      <w:pPr>
        <w:pStyle w:val="ConsPlusTitle0"/>
        <w:jc w:val="center"/>
      </w:pPr>
      <w:r>
        <w:t>КОНФЛИКТА ИНТЕРЕСОВ</w:t>
      </w:r>
    </w:p>
    <w:p w:rsidR="006D26E3" w:rsidRDefault="006D26E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D26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E3" w:rsidRDefault="006D26E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E3" w:rsidRDefault="006D26E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6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6D26E3" w:rsidRDefault="00FF77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E3" w:rsidRDefault="006D26E3">
            <w:pPr>
              <w:pStyle w:val="ConsPlusNormal0"/>
            </w:pPr>
          </w:p>
        </w:tc>
      </w:tr>
    </w:tbl>
    <w:p w:rsidR="006D26E3" w:rsidRDefault="006D26E3">
      <w:pPr>
        <w:pStyle w:val="ConsPlusNormal0"/>
        <w:jc w:val="center"/>
      </w:pPr>
    </w:p>
    <w:p w:rsidR="006D26E3" w:rsidRDefault="00FF77F8">
      <w:pPr>
        <w:pStyle w:val="ConsPlusNormal0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</w:t>
      </w:r>
      <w:r>
        <w:t xml:space="preserve">ых органах исполнительной власти, иных государственных органах в соответствии с Федеральным </w:t>
      </w:r>
      <w:hyperlink r:id="rId43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2. Комиссии в своей деятельности руководствуются </w:t>
      </w:r>
      <w:hyperlink r:id="rId4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</w:t>
      </w:r>
      <w:r>
        <w:t xml:space="preserve">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в обеспечении соблюдения федеральными государстве</w:t>
      </w:r>
      <w:r>
        <w:t xml:space="preserve">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5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</w:t>
      </w:r>
      <w:r>
        <w:t xml:space="preserve">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4. Комис</w:t>
      </w:r>
      <w:r>
        <w:t xml:space="preserve">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</w:t>
      </w:r>
      <w:r>
        <w:t>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</w:t>
      </w:r>
      <w:r>
        <w:t>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</w:t>
      </w:r>
      <w:r>
        <w:t>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</w:t>
      </w:r>
      <w:r>
        <w:t>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5. Вопросы, связанные с соблю</w:t>
      </w:r>
      <w:r>
        <w:t>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</w:t>
      </w:r>
      <w:r>
        <w:t>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</w:t>
      </w:r>
      <w:r>
        <w:t xml:space="preserve">ого Собрания Российской </w:t>
      </w:r>
      <w:r>
        <w:lastRenderedPageBreak/>
        <w:t>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6. Вопр</w:t>
      </w:r>
      <w:r>
        <w:t>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</w:t>
      </w:r>
      <w:r>
        <w:t xml:space="preserve">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</w:t>
      </w:r>
      <w:r>
        <w:t>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</w:t>
      </w:r>
      <w:r>
        <w:t xml:space="preserve">став комиссий территориальных органов государственных органов не включается представитель, указанный в </w:t>
      </w:r>
      <w:hyperlink w:anchor="P95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 состав комис</w:t>
      </w:r>
      <w:r>
        <w:t>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</w:t>
      </w:r>
      <w:r>
        <w:t xml:space="preserve">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" w:name="P93"/>
      <w:bookmarkEnd w:id="2"/>
      <w:r>
        <w:t>8. В состав комиссии входят: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</w:t>
      </w:r>
      <w:r>
        <w:t>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</w:t>
      </w:r>
      <w:r>
        <w:t>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3" w:name="P95"/>
      <w:bookmarkEnd w:id="3"/>
      <w:r>
        <w:t>б) представитель Управления Президента Российс</w:t>
      </w:r>
      <w:r>
        <w:t>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6D26E3" w:rsidRDefault="00FF77F8">
      <w:pPr>
        <w:pStyle w:val="ConsPlusNormal0"/>
        <w:jc w:val="both"/>
      </w:pPr>
      <w:r>
        <w:t xml:space="preserve">(в ред. </w:t>
      </w:r>
      <w:hyperlink r:id="rId46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4" w:name="P97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</w:t>
      </w:r>
      <w:r>
        <w:t>ятельность которых связана с государственной службой.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5" w:name="P98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представителя общественного совета, образованного при федеральном органе исполнительной власти в соответст</w:t>
      </w:r>
      <w:r>
        <w:t xml:space="preserve">вии с </w:t>
      </w:r>
      <w:hyperlink r:id="rId47" w:tooltip="Федеральный закон от 04.04.2005 N 32-ФЗ (ред. от 29.12.2022) &quot;Об Общественной палате Российской Федерации&quot; {КонсультантПлюс}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в) пр</w:t>
      </w:r>
      <w:r>
        <w:t>едставителя профсоюзной организации, действующей в установленном порядке в государственном органе.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10. Лица, указанные в </w:t>
      </w:r>
      <w:hyperlink w:anchor="P95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>
        <w:r>
          <w:rPr>
            <w:color w:val="0000FF"/>
          </w:rPr>
          <w:t>подпунктах "б"</w:t>
        </w:r>
      </w:hyperlink>
      <w:r>
        <w:t xml:space="preserve"> и </w:t>
      </w:r>
      <w:hyperlink w:anchor="P97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color w:val="0000FF"/>
          </w:rPr>
          <w:t>"в" пункта 8</w:t>
        </w:r>
      </w:hyperlink>
      <w:r>
        <w:t xml:space="preserve"> и в </w:t>
      </w:r>
      <w:hyperlink w:anchor="P98" w:tooltip="9. Руководитель государственного органа может принять решение о включении в состав комиссии:">
        <w:r>
          <w:rPr>
            <w:color w:val="0000FF"/>
          </w:rPr>
          <w:t>пункте 9</w:t>
        </w:r>
      </w:hyperlink>
      <w:r>
        <w:t xml:space="preserve"> настоящего Положения, включаются в </w:t>
      </w:r>
      <w:r>
        <w:t>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</w:t>
      </w:r>
      <w:r>
        <w:t>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</w:t>
      </w:r>
      <w:r>
        <w:t>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</w:t>
      </w:r>
      <w:proofErr w:type="spellStart"/>
      <w:r>
        <w:t>дневный</w:t>
      </w:r>
      <w:proofErr w:type="spellEnd"/>
      <w:r>
        <w:t xml:space="preserve"> срок со дня получения запроса.</w:t>
      </w:r>
    </w:p>
    <w:p w:rsidR="006D26E3" w:rsidRDefault="00FF77F8">
      <w:pPr>
        <w:pStyle w:val="ConsPlusNormal0"/>
        <w:jc w:val="both"/>
      </w:pPr>
      <w:r>
        <w:t xml:space="preserve">(в ред. </w:t>
      </w:r>
      <w:hyperlink r:id="rId48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12. Состав комиссии формируется таким образом, чтобы исключить возможность возник</w:t>
      </w:r>
      <w:r>
        <w:t>новения конфликта интересов, который мог бы повлиять на принимаемые комиссией решения.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6" w:name="P106"/>
      <w:bookmarkEnd w:id="6"/>
      <w:r>
        <w:t>13. В заседаниях комиссии с правом совещательного голоса участвуют: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</w:t>
      </w:r>
      <w:r>
        <w:t>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</w:t>
      </w:r>
      <w:r>
        <w:t xml:space="preserve"> аналогичные должности, замещаемой государственным служащим, в отношении которого комиссией рассматривается этот вопрос;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7" w:name="P108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</w:t>
      </w:r>
      <w:r>
        <w:t>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</w:t>
      </w:r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</w:t>
      </w:r>
      <w:r>
        <w:t>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</w:t>
      </w:r>
      <w:r>
        <w:t>устимо.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</w:t>
      </w:r>
      <w:r>
        <w:t>. В таком случае соответствующий член комиссии не принимает участия в рассмотрении указанного вопроса.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8" w:name="P111"/>
      <w:bookmarkEnd w:id="8"/>
      <w:r>
        <w:t>16. Основаниями для проведения заседания комиссии являются: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9" w:name="P112"/>
      <w:bookmarkEnd w:id="9"/>
      <w:r>
        <w:t xml:space="preserve">а) представление руководителем государственного органа в соответствии с </w:t>
      </w:r>
      <w:hyperlink r:id="rId49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</w:t>
      </w:r>
      <w:r>
        <w:t>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</w:t>
      </w:r>
      <w:r>
        <w:t xml:space="preserve"> сентября 2009 г. N 1065, материалов проверки, свидетельствующих: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0" w:name="P113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50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1" w:name="P114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</w:t>
      </w:r>
      <w:r>
        <w:t>в;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2" w:name="P115"/>
      <w:bookmarkEnd w:id="12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</w:t>
      </w:r>
      <w:r>
        <w:t>онарушений, в порядке, установленном нормативным правовым актом государственного органа: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3" w:name="P116"/>
      <w:bookmarkEnd w:id="13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</w:t>
      </w:r>
      <w:r>
        <w:t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</w:t>
      </w:r>
      <w:r>
        <w:t>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4" w:name="P117"/>
      <w:bookmarkEnd w:id="14"/>
      <w:r>
        <w:lastRenderedPageBreak/>
        <w:t>заявление государственного служащего о невозможности по объективным причинам представить сведения о д</w:t>
      </w:r>
      <w:r>
        <w:t>оходах, об имуществе и обязательствах имущественного характера своих супруги (супруга) и несовершеннолетних детей;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5" w:name="P118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5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</w:t>
      </w:r>
      <w: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</w:t>
      </w:r>
      <w:r>
        <w:t>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</w:t>
      </w:r>
      <w:r>
        <w:t>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D26E3" w:rsidRDefault="00FF77F8">
      <w:pPr>
        <w:pStyle w:val="ConsPlusNormal0"/>
        <w:jc w:val="both"/>
      </w:pPr>
      <w:r>
        <w:t xml:space="preserve">(абзац введен </w:t>
      </w:r>
      <w:hyperlink r:id="rId52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6" w:name="P120"/>
      <w:bookmarkEnd w:id="16"/>
      <w:r>
        <w:t>уведомле</w:t>
      </w:r>
      <w:r>
        <w:t>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D26E3" w:rsidRDefault="00FF77F8">
      <w:pPr>
        <w:pStyle w:val="ConsPlusNormal0"/>
        <w:jc w:val="both"/>
      </w:pPr>
      <w:r>
        <w:t xml:space="preserve">(абзац введен </w:t>
      </w:r>
      <w:hyperlink r:id="rId53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7" w:name="P122"/>
      <w:bookmarkEnd w:id="17"/>
      <w:r>
        <w:t>в) представление руководителя государственного органа или любого члена комиссии, касающееся обеспечения со</w:t>
      </w:r>
      <w:r>
        <w:t>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8" w:name="P123"/>
      <w:bookmarkEnd w:id="18"/>
      <w:r>
        <w:t>г) представление руководителем государственного органа</w:t>
      </w:r>
      <w: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</w:t>
      </w:r>
      <w:r>
        <w:t>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</w:t>
      </w:r>
      <w:r>
        <w:t>и, и иных лиц их доходам");</w:t>
      </w:r>
    </w:p>
    <w:p w:rsidR="006D26E3" w:rsidRDefault="00FF77F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5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</w:t>
      </w:r>
      <w:r>
        <w:t>13 N 309)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19" w:name="P125"/>
      <w:bookmarkEnd w:id="19"/>
      <w:r>
        <w:t xml:space="preserve">д) поступившее в соответствии с </w:t>
      </w:r>
      <w:hyperlink r:id="rId56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7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color w:val="0000FF"/>
          </w:rPr>
          <w:t>статьей 64.1</w:t>
        </w:r>
      </w:hyperlink>
      <w:r>
        <w:t xml:space="preserve"> </w:t>
      </w:r>
      <w:r>
        <w:t>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</w:t>
      </w:r>
      <w:r>
        <w:t>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</w:t>
      </w:r>
      <w:r>
        <w:t>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</w:t>
      </w:r>
      <w:r>
        <w:t>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D26E3" w:rsidRDefault="00FF77F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8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</w:t>
      </w:r>
      <w:r>
        <w:t>исциплины.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0" w:name="P128"/>
      <w:bookmarkEnd w:id="20"/>
      <w:r>
        <w:t xml:space="preserve">17.1. Обращение, указанное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</w:t>
      </w:r>
      <w:r>
        <w:t>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</w:t>
      </w:r>
      <w:r>
        <w:t>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</w:t>
      </w:r>
      <w:r>
        <w:t xml:space="preserve">дарственному управлению в отношении коммерческой или некоммерческой организации, вид договора (трудовой или </w:t>
      </w:r>
      <w:r>
        <w:lastRenderedPageBreak/>
        <w:t>гражданско-правовой), предполагаемый срок его действия, сумма оплаты за выполнение (оказание) по договору работ (услуг). В подразделении кадровой сл</w:t>
      </w:r>
      <w:r>
        <w:t xml:space="preserve">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9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статьи 1</w:t>
        </w:r>
        <w:r>
          <w:rPr>
            <w:color w:val="0000FF"/>
          </w:rPr>
          <w:t>2</w:t>
        </w:r>
      </w:hyperlink>
      <w:r>
        <w:t xml:space="preserve"> Федерального закона от 25 декабря 2008 г. N 273-ФЗ "О противодействии коррупции".</w:t>
      </w:r>
    </w:p>
    <w:p w:rsidR="006D26E3" w:rsidRDefault="00FF77F8">
      <w:pPr>
        <w:pStyle w:val="ConsPlusNormal0"/>
        <w:jc w:val="both"/>
      </w:pPr>
      <w:r>
        <w:t xml:space="preserve">(п. 17.1 введен </w:t>
      </w:r>
      <w:hyperlink r:id="rId6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17.2. Обращение, указанное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D26E3" w:rsidRDefault="00FF77F8">
      <w:pPr>
        <w:pStyle w:val="ConsPlusNormal0"/>
        <w:jc w:val="both"/>
      </w:pPr>
      <w:r>
        <w:t xml:space="preserve">(п. 17.2 введен </w:t>
      </w:r>
      <w:hyperlink r:id="rId6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1" w:name="P132"/>
      <w:bookmarkEnd w:id="21"/>
      <w:r>
        <w:t xml:space="preserve">17.3. Уведомление, указанное в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</w:t>
      </w:r>
      <w:r>
        <w:t>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</w:t>
      </w:r>
      <w:r>
        <w:t xml:space="preserve">ане, требований </w:t>
      </w:r>
      <w:hyperlink r:id="rId63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6D26E3" w:rsidRDefault="00FF77F8">
      <w:pPr>
        <w:pStyle w:val="ConsPlusNormal0"/>
        <w:jc w:val="both"/>
      </w:pPr>
      <w:r>
        <w:t xml:space="preserve">(п. 17.3 введен </w:t>
      </w:r>
      <w:hyperlink r:id="rId6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</w:t>
      </w:r>
      <w:r>
        <w:t xml:space="preserve">.2014 N 453; в ред. </w:t>
      </w:r>
      <w:hyperlink r:id="rId65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2" w:name="P134"/>
      <w:bookmarkEnd w:id="22"/>
      <w:r>
        <w:t>17.4. Уведомление,</w:t>
      </w:r>
      <w:r>
        <w:t xml:space="preserve"> указанное в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 пун</w:t>
        </w:r>
        <w:r>
          <w:rPr>
            <w:color w:val="0000FF"/>
          </w:rPr>
          <w:t>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D26E3" w:rsidRDefault="00FF77F8">
      <w:pPr>
        <w:pStyle w:val="ConsPlusNormal0"/>
        <w:jc w:val="both"/>
      </w:pPr>
      <w:r>
        <w:t>(п.</w:t>
      </w:r>
      <w:r>
        <w:t xml:space="preserve"> 17.4 введен </w:t>
      </w:r>
      <w:hyperlink r:id="rId66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</w:t>
      </w:r>
      <w:r>
        <w:t>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</w:t>
      </w:r>
      <w:r>
        <w:t>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</w:t>
      </w:r>
      <w:r>
        <w:t>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</w:t>
      </w:r>
      <w:r>
        <w:t>омления. Указанный срок может быть продлен, но не более чем на 30 дней.</w:t>
      </w:r>
    </w:p>
    <w:p w:rsidR="006D26E3" w:rsidRDefault="00FF77F8">
      <w:pPr>
        <w:pStyle w:val="ConsPlusNormal0"/>
        <w:jc w:val="both"/>
      </w:pPr>
      <w:r>
        <w:t xml:space="preserve">(п. 17.5 введен </w:t>
      </w:r>
      <w:hyperlink r:id="rId67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8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Указа</w:t>
        </w:r>
      </w:hyperlink>
      <w:r>
        <w:t xml:space="preserve"> Президента </w:t>
      </w:r>
      <w:r>
        <w:t>РФ от 25.04.2022 N 232)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17.6. Мотивированные заключения, предусмотренные </w:t>
      </w:r>
      <w:hyperlink w:anchor="P128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">
        <w:r>
          <w:rPr>
            <w:color w:val="0000FF"/>
          </w:rPr>
          <w:t>пунктами 17.1</w:t>
        </w:r>
      </w:hyperlink>
      <w:r>
        <w:t xml:space="preserve">, </w:t>
      </w:r>
      <w:hyperlink w:anchor="P132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">
        <w:r>
          <w:rPr>
            <w:color w:val="0000FF"/>
          </w:rPr>
          <w:t>17.3</w:t>
        </w:r>
      </w:hyperlink>
      <w:r>
        <w:t xml:space="preserve"> и </w:t>
      </w:r>
      <w:hyperlink w:anchor="P134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информацию, полученную от государственных органов, органов местно</w:t>
      </w:r>
      <w:r>
        <w:t>го самоуправления и заинтересованных организаций на основании запросов;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</w:t>
        </w:r>
        <w:r>
          <w:rPr>
            <w:color w:val="0000FF"/>
          </w:rPr>
          <w:t>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>
        <w:r>
          <w:rPr>
            <w:color w:val="0000FF"/>
          </w:rPr>
          <w:t>пунктами 24</w:t>
        </w:r>
      </w:hyperlink>
      <w:r>
        <w:t xml:space="preserve">, </w:t>
      </w:r>
      <w:hyperlink w:anchor="P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color w:val="0000FF"/>
          </w:rPr>
          <w:t>25.3</w:t>
        </w:r>
      </w:hyperlink>
      <w:r>
        <w:t xml:space="preserve">, </w:t>
      </w:r>
      <w:hyperlink w:anchor="P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6D26E3" w:rsidRDefault="00FF77F8">
      <w:pPr>
        <w:pStyle w:val="ConsPlusNormal0"/>
        <w:jc w:val="both"/>
      </w:pPr>
      <w:r>
        <w:t xml:space="preserve">(п. 17.6 введен </w:t>
      </w:r>
      <w:hyperlink r:id="rId69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</w:t>
      </w:r>
      <w:r>
        <w:lastRenderedPageBreak/>
        <w:t>комиссии: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в 10-</w:t>
      </w:r>
      <w:proofErr w:type="spellStart"/>
      <w:r>
        <w:t>дневный</w:t>
      </w:r>
      <w:proofErr w:type="spellEnd"/>
      <w:r>
        <w:t xml:space="preserve"> срок назначает дату заседания комиссии. При </w:t>
      </w:r>
      <w:r>
        <w:t xml:space="preserve">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>
          <w:rPr>
            <w:color w:val="0000FF"/>
          </w:rPr>
          <w:t>пунктами 18.1</w:t>
        </w:r>
      </w:hyperlink>
      <w:r>
        <w:t xml:space="preserve"> и </w:t>
      </w:r>
      <w:hyperlink w:anchor="P150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6D26E3" w:rsidRDefault="00FF77F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0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</w:t>
      </w:r>
      <w:r>
        <w:t>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</w:t>
      </w:r>
      <w:r>
        <w:t>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в) рассматривает ходатайства о приглашении</w:t>
      </w:r>
      <w:r>
        <w:t xml:space="preserve"> на заседание комиссии лиц, указанных в </w:t>
      </w:r>
      <w:hyperlink w:anchor="P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</w:t>
      </w:r>
      <w:r>
        <w:t>ссии дополнительных материалов.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3" w:name="P148"/>
      <w:bookmarkEnd w:id="23"/>
      <w:r>
        <w:t xml:space="preserve">18.1. Заседание комиссии по рассмотрению заявлений, указанных в </w:t>
      </w:r>
      <w:hyperlink w:anchor="P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</w:t>
      </w:r>
      <w:r>
        <w:t>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D26E3" w:rsidRDefault="00FF77F8">
      <w:pPr>
        <w:pStyle w:val="ConsPlusNormal0"/>
        <w:jc w:val="both"/>
      </w:pPr>
      <w:r>
        <w:t xml:space="preserve">(п. 18.1 введен </w:t>
      </w:r>
      <w:hyperlink r:id="rId7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</w:t>
      </w:r>
      <w:r>
        <w:t xml:space="preserve">2014 N 453; в ред. </w:t>
      </w:r>
      <w:hyperlink r:id="rId72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4" w:name="P150"/>
      <w:bookmarkEnd w:id="24"/>
      <w:r>
        <w:t xml:space="preserve">18.2. Уведомление, </w:t>
      </w:r>
      <w:r>
        <w:t xml:space="preserve">указанное в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6D26E3" w:rsidRDefault="00FF77F8">
      <w:pPr>
        <w:pStyle w:val="ConsPlusNormal0"/>
        <w:jc w:val="both"/>
      </w:pPr>
      <w:r>
        <w:t xml:space="preserve">(п. 18.2 введен </w:t>
      </w:r>
      <w:hyperlink r:id="rId73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</w:t>
      </w:r>
      <w:r>
        <w:t>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</w:t>
      </w:r>
      <w:r>
        <w:t xml:space="preserve"> уведомлении, представляемых в соответствии с </w:t>
      </w:r>
      <w:hyperlink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6D26E3" w:rsidRDefault="00FF77F8">
      <w:pPr>
        <w:pStyle w:val="ConsPlusNormal0"/>
        <w:jc w:val="both"/>
      </w:pPr>
      <w:r>
        <w:t xml:space="preserve">(п. 19 в ред. </w:t>
      </w:r>
      <w:hyperlink r:id="rId74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если в обращении, заявлении или уведомл</w:t>
      </w:r>
      <w:r>
        <w:t xml:space="preserve">ении, предусмотренных </w:t>
      </w:r>
      <w:hyperlink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D26E3" w:rsidRDefault="00FF77F8">
      <w:pPr>
        <w:pStyle w:val="ConsPlusNormal0"/>
        <w:jc w:val="both"/>
      </w:pPr>
      <w:r>
        <w:t xml:space="preserve">(п. 19.1 введен </w:t>
      </w:r>
      <w:hyperlink r:id="rId75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20. На заседании комиссии заслушиваются пояснения государственного служ</w:t>
      </w:r>
      <w:r>
        <w:t>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D26E3" w:rsidRDefault="00FF77F8">
      <w:pPr>
        <w:pStyle w:val="ConsPlusNormal0"/>
        <w:jc w:val="both"/>
      </w:pPr>
      <w:r>
        <w:t xml:space="preserve">(п. 20 в ред. </w:t>
      </w:r>
      <w:hyperlink r:id="rId7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5" w:name="P161"/>
      <w:bookmarkEnd w:id="25"/>
      <w:r>
        <w:t>22. П</w:t>
      </w:r>
      <w:r>
        <w:t xml:space="preserve">о итогам рассмотрения вопроса, указанного в </w:t>
      </w:r>
      <w:hyperlink w:anchor="P113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color w:val="0000FF"/>
          </w:rPr>
          <w:t>абзаце втором подпункта "а" пункта 16</w:t>
        </w:r>
      </w:hyperlink>
      <w:r>
        <w:t xml:space="preserve"> </w:t>
      </w:r>
      <w:r>
        <w:t>настоящего Положения, комиссия принимает одно из следующих решений: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6" w:name="P162"/>
      <w:bookmarkEnd w:id="26"/>
      <w:r>
        <w:lastRenderedPageBreak/>
        <w:t xml:space="preserve">а) установить, что сведения, представленные государственным служащим в соответствии с </w:t>
      </w:r>
      <w:hyperlink r:id="rId77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8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</w:t>
      </w:r>
      <w:r>
        <w:t>сударственному служащему конкретную меру ответственности.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23. По итогам рассмотрения вопроса, указанного в </w:t>
      </w:r>
      <w:hyperlink w:anchor="P114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а) установить, что государственный служащий соблюдал требования к служебному поведению и (или) требования об урегулировании конфликта </w:t>
      </w:r>
      <w:r>
        <w:t>интересов;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</w:t>
      </w:r>
      <w:r>
        <w:t>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7" w:name="P167"/>
      <w:bookmarkEnd w:id="27"/>
      <w:r>
        <w:t xml:space="preserve">24. По итогам рассмотрения вопроса, указанного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</w:t>
      </w:r>
      <w:r>
        <w:t>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б) отказать гражданину в замещении </w:t>
      </w:r>
      <w:r>
        <w:t xml:space="preserve">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</w:r>
      <w:r>
        <w:t>должностные (служебные) обязанности, и мотивировать свой отказ.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8" w:name="P170"/>
      <w:bookmarkEnd w:id="28"/>
      <w:r>
        <w:t xml:space="preserve">25. По итогам рассмотрения вопроса, указанного в </w:t>
      </w:r>
      <w:hyperlink w:anchor="P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признать, что причина непредставления гос</w:t>
      </w:r>
      <w:r>
        <w:t>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признать, что причина непредставления государственным служащим сведе</w:t>
      </w:r>
      <w:r>
        <w:t>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</w:t>
      </w:r>
      <w:r>
        <w:t>й;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</w:t>
      </w:r>
      <w:r>
        <w:t>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29" w:name="P174"/>
      <w:bookmarkEnd w:id="29"/>
      <w:r>
        <w:t xml:space="preserve">25.1. По итогам рассмотрения вопроса, указанного в </w:t>
      </w:r>
      <w:hyperlink w:anchor="P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>
        <w:r>
          <w:rPr>
            <w:color w:val="0000FF"/>
          </w:rPr>
          <w:t>подп</w:t>
        </w:r>
        <w:r>
          <w:rPr>
            <w:color w:val="0000FF"/>
          </w:rPr>
          <w:t>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lastRenderedPageBreak/>
        <w:t xml:space="preserve">б) признать, что сведения, представленные государственным служащим в соответствии с </w:t>
      </w:r>
      <w:hyperlink r:id="rId8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</w:t>
      </w:r>
      <w:r>
        <w:t>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</w:t>
      </w:r>
      <w:r>
        <w:t>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D26E3" w:rsidRDefault="00FF77F8">
      <w:pPr>
        <w:pStyle w:val="ConsPlusNormal0"/>
        <w:jc w:val="both"/>
      </w:pPr>
      <w:r>
        <w:t xml:space="preserve">(п. 25.1 введен </w:t>
      </w:r>
      <w:hyperlink r:id="rId81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25.2. По итогам рассмотрения вопроса, указанного в </w:t>
      </w:r>
      <w:hyperlink w:anchor="P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>
          <w:rPr>
            <w:color w:val="0000FF"/>
          </w:rPr>
          <w:t>аб</w:t>
        </w:r>
        <w:r>
          <w:rPr>
            <w:color w:val="0000FF"/>
          </w:rPr>
          <w:t>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2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</w:t>
      </w:r>
      <w:r>
        <w:t>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3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</w:t>
      </w:r>
      <w:r>
        <w:t>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</w:t>
      </w:r>
      <w:r>
        <w:t>ргана применить к государственному служащему конкретную меру ответственности.</w:t>
      </w:r>
    </w:p>
    <w:p w:rsidR="006D26E3" w:rsidRDefault="00FF77F8">
      <w:pPr>
        <w:pStyle w:val="ConsPlusNormal0"/>
        <w:jc w:val="both"/>
      </w:pPr>
      <w:r>
        <w:t xml:space="preserve">(п. 25.2 введен </w:t>
      </w:r>
      <w:hyperlink r:id="rId84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30" w:name="P182"/>
      <w:bookmarkEnd w:id="30"/>
      <w:r>
        <w:t xml:space="preserve">25.3. По итогам рассмотрения вопроса, указанного в </w:t>
      </w:r>
      <w:hyperlink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</w:t>
      </w:r>
      <w:r>
        <w:t>принимает одно из следующих решений: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</w:t>
      </w:r>
      <w:r>
        <w:t>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в) при</w:t>
      </w:r>
      <w:r>
        <w:t>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D26E3" w:rsidRDefault="00FF77F8">
      <w:pPr>
        <w:pStyle w:val="ConsPlusNormal0"/>
        <w:jc w:val="both"/>
      </w:pPr>
      <w:r>
        <w:t>(п. 25.3 введе</w:t>
      </w:r>
      <w:r>
        <w:t xml:space="preserve">н </w:t>
      </w:r>
      <w:hyperlink r:id="rId85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26. По итогам рассмотрения вопросов</w:t>
      </w:r>
      <w:r>
        <w:t xml:space="preserve">, указанных в </w:t>
      </w:r>
      <w:hyperlink w:anchor="P112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>
        <w:r>
          <w:rPr>
            <w:color w:val="0000FF"/>
          </w:rPr>
          <w:t>подпунктах "а"</w:t>
        </w:r>
      </w:hyperlink>
      <w:r>
        <w:t xml:space="preserve">, </w:t>
      </w:r>
      <w:hyperlink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>
        <w:r>
          <w:rPr>
            <w:color w:val="0000FF"/>
          </w:rPr>
          <w:t>"б"</w:t>
        </w:r>
      </w:hyperlink>
      <w:r>
        <w:t xml:space="preserve">, </w:t>
      </w:r>
      <w:hyperlink w:anchor="P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>
        <w:r>
          <w:rPr>
            <w:color w:val="0000FF"/>
          </w:rPr>
          <w:t>"г"</w:t>
        </w:r>
      </w:hyperlink>
      <w:r>
        <w:t xml:space="preserve"> и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</w:t>
      </w:r>
      <w:r>
        <w:t xml:space="preserve">ий комиссия может принять иное решение, чем это предусмотрено </w:t>
      </w:r>
      <w:hyperlink w:anchor="P161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>
        <w:r>
          <w:rPr>
            <w:color w:val="0000FF"/>
          </w:rPr>
          <w:t>пункт</w:t>
        </w:r>
        <w:r>
          <w:rPr>
            <w:color w:val="0000FF"/>
          </w:rPr>
          <w:t>ами 22</w:t>
        </w:r>
      </w:hyperlink>
      <w:r>
        <w:t xml:space="preserve"> - </w:t>
      </w:r>
      <w:hyperlink w:anchor="P170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>
        <w:r>
          <w:rPr>
            <w:color w:val="0000FF"/>
          </w:rPr>
          <w:t>25</w:t>
        </w:r>
      </w:hyperlink>
      <w:r>
        <w:t xml:space="preserve">, </w:t>
      </w:r>
      <w:hyperlink w:anchor="P174" w:tooltip="25.1. По итогам рассмотрения вопроса, указанного в подпункте &quot;г&quot; пункта 16 настоящего Положения, комиссия принимает одно из следующих решений:">
        <w:r>
          <w:rPr>
            <w:color w:val="0000FF"/>
          </w:rPr>
          <w:t>25.1</w:t>
        </w:r>
      </w:hyperlink>
      <w:r>
        <w:t xml:space="preserve"> - </w:t>
      </w:r>
      <w:hyperlink w:anchor="P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color w:val="0000FF"/>
          </w:rPr>
          <w:t>25.3</w:t>
        </w:r>
      </w:hyperlink>
      <w:r>
        <w:t xml:space="preserve"> и </w:t>
      </w:r>
      <w:hyperlink w:anchor="P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</w:t>
      </w:r>
      <w:r>
        <w:t>ссии.</w:t>
      </w:r>
    </w:p>
    <w:p w:rsidR="006D26E3" w:rsidRDefault="00FF77F8">
      <w:pPr>
        <w:pStyle w:val="ConsPlusNormal0"/>
        <w:jc w:val="both"/>
      </w:pPr>
      <w:r>
        <w:t xml:space="preserve">(в ред. Указов Президента РФ от 08.03.2015 </w:t>
      </w:r>
      <w:hyperlink r:id="rId86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N 120</w:t>
        </w:r>
      </w:hyperlink>
      <w:r>
        <w:t xml:space="preserve">, от 22.12.2015 </w:t>
      </w:r>
      <w:hyperlink r:id="rId87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N 650</w:t>
        </w:r>
      </w:hyperlink>
      <w:r>
        <w:t>)</w:t>
      </w:r>
    </w:p>
    <w:p w:rsidR="006D26E3" w:rsidRDefault="00FF77F8">
      <w:pPr>
        <w:pStyle w:val="ConsPlusNormal0"/>
        <w:spacing w:before="200"/>
        <w:ind w:firstLine="540"/>
        <w:jc w:val="both"/>
      </w:pPr>
      <w:bookmarkStart w:id="31" w:name="P189"/>
      <w:bookmarkEnd w:id="31"/>
      <w:r>
        <w:t xml:space="preserve">26.1. По итогам рассмотрения вопроса, указанного в </w:t>
      </w:r>
      <w:hyperlink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</w:t>
      </w:r>
      <w:r>
        <w:t>ой службы в государственном органе, одно из следующих решений: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</w:t>
      </w:r>
      <w:r>
        <w:t>ю этой организацией входили в его должностные (служебные) обязанности;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</w:t>
      </w:r>
      <w:r>
        <w:t xml:space="preserve">абот (оказание услуг) нарушают требования </w:t>
      </w:r>
      <w:hyperlink r:id="rId88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</w:t>
      </w:r>
      <w:r>
        <w:t>бстоятельствах органы прокуратуры и уведомившую организацию.</w:t>
      </w:r>
    </w:p>
    <w:p w:rsidR="006D26E3" w:rsidRDefault="00FF77F8">
      <w:pPr>
        <w:pStyle w:val="ConsPlusNormal0"/>
        <w:jc w:val="both"/>
      </w:pPr>
      <w:r>
        <w:t xml:space="preserve">(п. 26.1 введен </w:t>
      </w:r>
      <w:hyperlink r:id="rId8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lastRenderedPageBreak/>
        <w:t xml:space="preserve">27. По итогам рассмотрения вопроса, предусмотренного </w:t>
      </w:r>
      <w:hyperlink w:anchor="P122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28. Для исполнения решений комиссии могут быть подготовлены проекты нормативных правовых актов государственного органа, решений </w:t>
      </w:r>
      <w:r>
        <w:t>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29. Решения комиссии по вопросам, указанным в </w:t>
      </w:r>
      <w:hyperlink w:anchor="P111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30. Решения комиссии оформляются протоколами</w:t>
      </w:r>
      <w:r>
        <w:t xml:space="preserve">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</w:t>
      </w:r>
      <w:r>
        <w:t xml:space="preserve">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</w:t>
      </w:r>
      <w:r>
        <w:t>т обязательный характер.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31. В протоколе заседания комиссии указываются: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б) формулировка каждого из рассматриваемых на заседании комиссии вопрос</w:t>
      </w:r>
      <w:r>
        <w:t>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в) предъявляемые к государст</w:t>
      </w:r>
      <w:r>
        <w:t>венному служащему претензии, материалы, на которых они основываются;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д) фамилии, имена, отчества выступивших на заседании лиц и краткое изложение их выступ</w:t>
      </w:r>
      <w:r>
        <w:t>лений;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ж) другие сведения;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з) результаты голосования;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и) решение и обоснование его принятия.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33. Копии протокола заседани</w:t>
      </w:r>
      <w:r>
        <w:t>я комиссии в 7-</w:t>
      </w:r>
      <w:proofErr w:type="spellStart"/>
      <w:r>
        <w:t>дневный</w:t>
      </w:r>
      <w:proofErr w:type="spellEnd"/>
      <w:r>
        <w:t xml:space="preserve">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6D26E3" w:rsidRDefault="00FF77F8">
      <w:pPr>
        <w:pStyle w:val="ConsPlusNormal0"/>
        <w:jc w:val="both"/>
      </w:pPr>
      <w:r>
        <w:t xml:space="preserve">(в ред. </w:t>
      </w:r>
      <w:hyperlink r:id="rId90" w:tooltip="Указ Президента РФ от 22.12.2015 N 650 (ред. от 25.08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34. Руководитель государственного органа обязан рассмотреть прот</w:t>
      </w:r>
      <w:r>
        <w:t>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</w:t>
      </w:r>
      <w:r>
        <w:t>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</w:t>
      </w:r>
      <w:r>
        <w:t>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lastRenderedPageBreak/>
        <w:t>35. В случае установления комиссией признаков дисциплинарного проступка в действиях (бездействии) государственного слу</w:t>
      </w:r>
      <w:r>
        <w:t>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36. В случае установления к</w:t>
      </w:r>
      <w:r>
        <w:t>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</w:t>
      </w:r>
      <w:r>
        <w:t xml:space="preserve"> и подтверждающие такой факт документы в правоприменительные органы в 3-</w:t>
      </w:r>
      <w:proofErr w:type="spellStart"/>
      <w:r>
        <w:t>дневный</w:t>
      </w:r>
      <w:proofErr w:type="spellEnd"/>
      <w:r>
        <w:t xml:space="preserve"> срок, а при необходимости - немедленно.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</w:t>
      </w:r>
      <w:r>
        <w:t>ассмотрен вопрос о соблюдении требований к служебному поведению и (или) требований об урегулировании конфликта интересов.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37.1. Выписка из решения комиссии, заверенная подписью секретаря комиссии и печатью государственного органа, вручается гражданину, зам</w:t>
      </w:r>
      <w:r>
        <w:t xml:space="preserve">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</w:t>
      </w:r>
      <w:r>
        <w:t>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D26E3" w:rsidRDefault="00FF77F8">
      <w:pPr>
        <w:pStyle w:val="ConsPlusNormal0"/>
        <w:jc w:val="both"/>
      </w:pPr>
      <w:r>
        <w:t xml:space="preserve">(п. 37.1 введен </w:t>
      </w:r>
      <w:hyperlink r:id="rId9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>
        <w:t>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</w:t>
      </w:r>
      <w:r>
        <w:t>жбы государственного органа, ответственными за работу по профилактике коррупционных и иных правонарушений.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 xml:space="preserve">39. В случае рассмотрения вопросов, указанных в </w:t>
      </w:r>
      <w:hyperlink w:anchor="P111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2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 xml:space="preserve">разделе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</w:t>
      </w:r>
      <w:r>
        <w:t>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</w:t>
      </w:r>
      <w:r>
        <w:t xml:space="preserve">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 w:tooltip="8. В состав комиссии входят:">
        <w:r>
          <w:rPr>
            <w:color w:val="0000FF"/>
          </w:rPr>
          <w:t>пункте 8</w:t>
        </w:r>
      </w:hyperlink>
      <w:r>
        <w:t xml:space="preserve"> настоящего Положения, а также по р</w:t>
      </w:r>
      <w:r>
        <w:t xml:space="preserve">ешению руководителя государственного органа - лица, указанные в </w:t>
      </w:r>
      <w:hyperlink w:anchor="P98" w:tooltip="9. Руководитель государственного органа может принять решение о включении в состав комиссии: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40. В заседаниях аттестационных комис</w:t>
      </w:r>
      <w:r>
        <w:t xml:space="preserve">сий при рассмотрении вопросов, указанных в </w:t>
      </w:r>
      <w:hyperlink w:anchor="P111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 w:tooltip="13. В заседаниях комиссии с правом совещательного голоса участвуют: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</w:t>
      </w:r>
      <w:r>
        <w:t xml:space="preserve"> реализацию функций, предусмотренных </w:t>
      </w:r>
      <w:hyperlink r:id="rId93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3</w:t>
        </w:r>
      </w:hyperlink>
      <w:r>
        <w:t xml:space="preserve"> Указа Президента Российской Феде</w:t>
      </w:r>
      <w:r>
        <w:t>рации от 21 сентября 2009 г. N 1065.</w:t>
      </w:r>
    </w:p>
    <w:p w:rsidR="006D26E3" w:rsidRDefault="00FF77F8">
      <w:pPr>
        <w:pStyle w:val="ConsPlusNormal0"/>
        <w:spacing w:before="20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</w:t>
      </w:r>
      <w:r>
        <w:t>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6D26E3" w:rsidRDefault="006D26E3">
      <w:pPr>
        <w:pStyle w:val="ConsPlusNormal0"/>
        <w:ind w:firstLine="540"/>
        <w:jc w:val="both"/>
      </w:pPr>
    </w:p>
    <w:p w:rsidR="006D26E3" w:rsidRDefault="006D26E3">
      <w:pPr>
        <w:pStyle w:val="ConsPlusNormal0"/>
        <w:ind w:firstLine="540"/>
        <w:jc w:val="both"/>
      </w:pPr>
    </w:p>
    <w:p w:rsidR="006D26E3" w:rsidRDefault="006D26E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26E3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F8" w:rsidRDefault="00FF77F8">
      <w:r>
        <w:separator/>
      </w:r>
    </w:p>
  </w:endnote>
  <w:endnote w:type="continuationSeparator" w:id="0">
    <w:p w:rsidR="00FF77F8" w:rsidRDefault="00FF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F8" w:rsidRDefault="00FF77F8">
      <w:r>
        <w:separator/>
      </w:r>
    </w:p>
  </w:footnote>
  <w:footnote w:type="continuationSeparator" w:id="0">
    <w:p w:rsidR="00FF77F8" w:rsidRDefault="00FF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6E3"/>
    <w:rsid w:val="00502058"/>
    <w:rsid w:val="006D26E3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A5D4B3-84D8-4A64-84BA-F3A68ED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02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058"/>
  </w:style>
  <w:style w:type="paragraph" w:styleId="a5">
    <w:name w:val="footer"/>
    <w:basedOn w:val="a"/>
    <w:link w:val="a6"/>
    <w:uiPriority w:val="99"/>
    <w:unhideWhenUsed/>
    <w:rsid w:val="00502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A7EA7DAC780B1E99DF55B1072F84BC52165A40F8A03FC66D4557F6B3B72F4A18AD81EBD872562553A95475FEB658ABEDC081B765B5B97u7W2B" TargetMode="External"/><Relationship Id="rId21" Type="http://schemas.openxmlformats.org/officeDocument/2006/relationships/hyperlink" Target="consultantplus://offline/ref=1A7EA7DAC780B1E99DF55B1072F84BC52C60A40E870CA16CDC0C73693C7DABB68D9112BC87256A5434CA424AFA3D87BFC3161D6E47599573uDWCB" TargetMode="External"/><Relationship Id="rId42" Type="http://schemas.openxmlformats.org/officeDocument/2006/relationships/hyperlink" Target="consultantplus://offline/ref=1A7EA7DAC780B1E99DF55B1072F84BC52C63A301820FA16CDC0C73693C7DABB68D9112BC87256B5430CA424AFA3D87BFC3161D6E47599573uDWCB" TargetMode="External"/><Relationship Id="rId47" Type="http://schemas.openxmlformats.org/officeDocument/2006/relationships/hyperlink" Target="consultantplus://offline/ref=1A7EA7DAC780B1E99DF55B1072F84BC52C61A0058A0DA16CDC0C73693C7DABB68D9112BC87256B5133CA424AFA3D87BFC3161D6E47599573uDWCB" TargetMode="External"/><Relationship Id="rId63" Type="http://schemas.openxmlformats.org/officeDocument/2006/relationships/hyperlink" Target="consultantplus://offline/ref=1A7EA7DAC780B1E99DF55B1072F84BC52C61AF078B09A16CDC0C73693C7DABB68D9112BF8F2E3E0475941B1BBF768AB9DC0A1D6Au5WAB" TargetMode="External"/><Relationship Id="rId68" Type="http://schemas.openxmlformats.org/officeDocument/2006/relationships/hyperlink" Target="consultantplus://offline/ref=1A7EA7DAC780B1E99DF55B1072F84BC52C63A301820FA16CDC0C73693C7DABB68D9112BC87256B5430CA424AFA3D87BFC3161D6E47599573uDWCB" TargetMode="External"/><Relationship Id="rId84" Type="http://schemas.openxmlformats.org/officeDocument/2006/relationships/hyperlink" Target="consultantplus://offline/ref=1A7EA7DAC780B1E99DF55B1072F84BC5296AA506800FA16CDC0C73693C7DABB68D9112BC87256A5639CA424AFA3D87BFC3161D6E47599573uDWCB" TargetMode="External"/><Relationship Id="rId89" Type="http://schemas.openxmlformats.org/officeDocument/2006/relationships/hyperlink" Target="consultantplus://offline/ref=1A7EA7DAC780B1E99DF55B1072F84BC52964A2038508A16CDC0C73693C7DABB68D9112BC87256A5638CA424AFA3D87BFC3161D6E47599573uDWCB" TargetMode="External"/><Relationship Id="rId16" Type="http://schemas.openxmlformats.org/officeDocument/2006/relationships/hyperlink" Target="consultantplus://offline/ref=1A7EA7DAC780B1E99DF55B1072F84BC52162A1028A03FC66D4557F6B3B72F4A18AD81EBD87236C503A95475FEB658ABEDC081B765B5B97u7W2B" TargetMode="External"/><Relationship Id="rId11" Type="http://schemas.openxmlformats.org/officeDocument/2006/relationships/hyperlink" Target="consultantplus://offline/ref=1A7EA7DAC780B1E99DF55B1072F84BC52C60AE078A08A16CDC0C73693C7DABB68D9112BC87256A5539CA424AFA3D87BFC3161D6E47599573uDWCB" TargetMode="External"/><Relationship Id="rId32" Type="http://schemas.openxmlformats.org/officeDocument/2006/relationships/hyperlink" Target="consultantplus://offline/ref=1A7EA7DAC780B1E99DF55B1072F84BC52165A40F8B03FC66D4557F6B3B72F4A18AD81EBD87256C553A95475FEB658ABEDC081B765B5B97u7W2B" TargetMode="External"/><Relationship Id="rId37" Type="http://schemas.openxmlformats.org/officeDocument/2006/relationships/hyperlink" Target="consultantplus://offline/ref=1A7EA7DAC780B1E99DF55B1072F84BC52C63A3018401A16CDC0C73693C7DABB68D9112BC87256A5C33CA424AFA3D87BFC3161D6E47599573uDWCB" TargetMode="External"/><Relationship Id="rId53" Type="http://schemas.openxmlformats.org/officeDocument/2006/relationships/hyperlink" Target="consultantplus://offline/ref=1A7EA7DAC780B1E99DF55B1072F84BC52C60AE078A08A16CDC0C73693C7DABB68D9112BC87256A5538CA424AFA3D87BFC3161D6E47599573uDWCB" TargetMode="External"/><Relationship Id="rId58" Type="http://schemas.openxmlformats.org/officeDocument/2006/relationships/hyperlink" Target="consultantplus://offline/ref=1A7EA7DAC780B1E99DF55B1072F84BC5296AA506800FA16CDC0C73693C7DABB68D9112BC87256A5635CA424AFA3D87BFC3161D6E47599573uDWCB" TargetMode="External"/><Relationship Id="rId74" Type="http://schemas.openxmlformats.org/officeDocument/2006/relationships/hyperlink" Target="consultantplus://offline/ref=1A7EA7DAC780B1E99DF55B1072F84BC52C60AE078A08A16CDC0C73693C7DABB68D9112BC87256A5731CA424AFA3D87BFC3161D6E47599573uDWCB" TargetMode="External"/><Relationship Id="rId79" Type="http://schemas.openxmlformats.org/officeDocument/2006/relationships/hyperlink" Target="consultantplus://offline/ref=1A7EA7DAC780B1E99DF55B1072F84BC52C61A30F8A0BA16CDC0C73693C7DABB68D9112BC87256A5739CA424AFA3D87BFC3161D6E47599573uDWCB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1A7EA7DAC780B1E99DF55B1072F84BC52C60AE078A08A16CDC0C73693C7DABB68D9112BC87256A5633CA424AFA3D87BFC3161D6E47599573uDWCB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1A7EA7DAC780B1E99DF55B1072F84BC52165A40F8A03FC66D4557F6B3B72F4A18AD81EBD872569503A95475FEB658ABEDC081B765B5B97u7W2B" TargetMode="External"/><Relationship Id="rId27" Type="http://schemas.openxmlformats.org/officeDocument/2006/relationships/hyperlink" Target="consultantplus://offline/ref=1A7EA7DAC780B1E99DF55B1072F84BC52165A40F8A03FC66D4557F6B3B72F4A18AD81EBD87246B563A95475FEB658ABEDC081B765B5B97u7W2B" TargetMode="External"/><Relationship Id="rId43" Type="http://schemas.openxmlformats.org/officeDocument/2006/relationships/hyperlink" Target="consultantplus://offline/ref=1A7EA7DAC780B1E99DF55B1072F84BC52C61AF078B09A16CDC0C73693C7DABB68D9112BC87256A5C35CA424AFA3D87BFC3161D6E47599573uDWCB" TargetMode="External"/><Relationship Id="rId48" Type="http://schemas.openxmlformats.org/officeDocument/2006/relationships/hyperlink" Target="consultantplus://offline/ref=1A7EA7DAC780B1E99DF55B1072F84BC52C63A3018401A16CDC0C73693C7DABB68D9112BC87256A5C35CA424AFA3D87BFC3161D6E47599573uDWCB" TargetMode="External"/><Relationship Id="rId64" Type="http://schemas.openxmlformats.org/officeDocument/2006/relationships/hyperlink" Target="consultantplus://offline/ref=1A7EA7DAC780B1E99DF55B1072F84BC52964A2038508A16CDC0C73693C7DABB68D9112BC87256A5630CA424AFA3D87BFC3161D6E47599573uDWCB" TargetMode="External"/><Relationship Id="rId69" Type="http://schemas.openxmlformats.org/officeDocument/2006/relationships/hyperlink" Target="consultantplus://offline/ref=1A7EA7DAC780B1E99DF55B1072F84BC52A65AE078B0EA16CDC0C73693C7DABB68D9112BC87256A5438CA424AFA3D87BFC3161D6E47599573uDWCB" TargetMode="External"/><Relationship Id="rId8" Type="http://schemas.openxmlformats.org/officeDocument/2006/relationships/hyperlink" Target="consultantplus://offline/ref=1A7EA7DAC780B1E99DF55B1072F84BC52C63A3018401A16CDC0C73693C7DABB68D9112BC87256A5C33CA424AFA3D87BFC3161D6E47599573uDWCB" TargetMode="External"/><Relationship Id="rId51" Type="http://schemas.openxmlformats.org/officeDocument/2006/relationships/hyperlink" Target="consultantplus://offline/ref=1A7EA7DAC780B1E99DF55B1072F84BC52B6AA306810AA16CDC0C73693C7DABB69F914AB08724745537DF141BBCu6WBB" TargetMode="External"/><Relationship Id="rId72" Type="http://schemas.openxmlformats.org/officeDocument/2006/relationships/hyperlink" Target="consultantplus://offline/ref=1A7EA7DAC780B1E99DF55B1072F84BC52C60AE078A08A16CDC0C73693C7DABB68D9112BC87256A5438CA424AFA3D87BFC3161D6E47599573uDWCB" TargetMode="External"/><Relationship Id="rId80" Type="http://schemas.openxmlformats.org/officeDocument/2006/relationships/hyperlink" Target="consultantplus://offline/ref=1A7EA7DAC780B1E99DF55B1072F84BC52C61A30F8A0BA16CDC0C73693C7DABB68D9112BC87256A5739CA424AFA3D87BFC3161D6E47599573uDWCB" TargetMode="External"/><Relationship Id="rId85" Type="http://schemas.openxmlformats.org/officeDocument/2006/relationships/hyperlink" Target="consultantplus://offline/ref=1A7EA7DAC780B1E99DF55B1072F84BC52C60AE078A08A16CDC0C73693C7DABB68D9112BC87256A5737CA424AFA3D87BFC3161D6E47599573uDWCB" TargetMode="External"/><Relationship Id="rId93" Type="http://schemas.openxmlformats.org/officeDocument/2006/relationships/hyperlink" Target="consultantplus://offline/ref=1A7EA7DAC780B1E99DF55B1072F84BC52C63A3018508A16CDC0C73693C7DABB68D9112BC87256A5538CA424AFA3D87BFC3161D6E47599573uDWC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7EA7DAC780B1E99DF55B1072F84BC52A65AE078B0EA16CDC0C73693C7DABB68D9112BC87256A5438CA424AFA3D87BFC3161D6E47599573uDWCB" TargetMode="External"/><Relationship Id="rId17" Type="http://schemas.openxmlformats.org/officeDocument/2006/relationships/hyperlink" Target="consultantplus://offline/ref=1A7EA7DAC780B1E99DF55B1072F84BC52162A1028A03FC66D4557F6B3B72F4A18AD81EBD87236C5D3A95475FEB658ABEDC081B765B5B97u7W2B" TargetMode="External"/><Relationship Id="rId25" Type="http://schemas.openxmlformats.org/officeDocument/2006/relationships/hyperlink" Target="consultantplus://offline/ref=1A7EA7DAC780B1E99DF55B1072F84BC52966A5008408A16CDC0C73693C7DABB68D9112BC87256A5C31CA424AFA3D87BFC3161D6E47599573uDWCB" TargetMode="External"/><Relationship Id="rId33" Type="http://schemas.openxmlformats.org/officeDocument/2006/relationships/hyperlink" Target="consultantplus://offline/ref=1A7EA7DAC780B1E99DF55B1072F84BC52B60A2058501A16CDC0C73693C7DABB69F914AB08724745537DF141BBCu6WBB" TargetMode="External"/><Relationship Id="rId38" Type="http://schemas.openxmlformats.org/officeDocument/2006/relationships/hyperlink" Target="consultantplus://offline/ref=1A7EA7DAC780B1E99DF55B1072F84BC52964A2038508A16CDC0C73693C7DABB68D9112BC87256A5734CA424AFA3D87BFC3161D6E47599573uDWCB" TargetMode="External"/><Relationship Id="rId46" Type="http://schemas.openxmlformats.org/officeDocument/2006/relationships/hyperlink" Target="consultantplus://offline/ref=1A7EA7DAC780B1E99DF55B1072F84BC52C63A3018401A16CDC0C73693C7DABB68D9112BC87256A5C32CA424AFA3D87BFC3161D6E47599573uDWCB" TargetMode="External"/><Relationship Id="rId59" Type="http://schemas.openxmlformats.org/officeDocument/2006/relationships/hyperlink" Target="consultantplus://offline/ref=1A7EA7DAC780B1E99DF55B1072F84BC52C61AF078B09A16CDC0C73693C7DABB68D9112BF8F2E3E0475941B1BBF768AB9DC0A1D6Au5WAB" TargetMode="External"/><Relationship Id="rId67" Type="http://schemas.openxmlformats.org/officeDocument/2006/relationships/hyperlink" Target="consultantplus://offline/ref=1A7EA7DAC780B1E99DF55B1072F84BC52C60AE078A08A16CDC0C73693C7DABB68D9112BC87256A5434CA424AFA3D87BFC3161D6E47599573uDWCB" TargetMode="External"/><Relationship Id="rId20" Type="http://schemas.openxmlformats.org/officeDocument/2006/relationships/hyperlink" Target="consultantplus://offline/ref=1A7EA7DAC780B1E99DF55B1072F84BC5216BA6038103FC66D4557F6B3B72F4A18AD81EBD872568533A95475FEB658ABEDC081B765B5B97u7W2B" TargetMode="External"/><Relationship Id="rId41" Type="http://schemas.openxmlformats.org/officeDocument/2006/relationships/hyperlink" Target="consultantplus://offline/ref=1A7EA7DAC780B1E99DF55B1072F84BC52A65AE078B0EA16CDC0C73693C7DABB68D9112BC87256A5438CA424AFA3D87BFC3161D6E47599573uDWCB" TargetMode="External"/><Relationship Id="rId54" Type="http://schemas.openxmlformats.org/officeDocument/2006/relationships/hyperlink" Target="consultantplus://offline/ref=1A7EA7DAC780B1E99DF55B1072F84BC52C61A30F8A0BA16CDC0C73693C7DABB68D9112BC87256A5739CA424AFA3D87BFC3161D6E47599573uDWCB" TargetMode="External"/><Relationship Id="rId62" Type="http://schemas.openxmlformats.org/officeDocument/2006/relationships/hyperlink" Target="consultantplus://offline/ref=1A7EA7DAC780B1E99DF55B1072F84BC52964A2038508A16CDC0C73693C7DABB68D9112BC87256A5631CA424AFA3D87BFC3161D6E47599573uDWCB" TargetMode="External"/><Relationship Id="rId70" Type="http://schemas.openxmlformats.org/officeDocument/2006/relationships/hyperlink" Target="consultantplus://offline/ref=1A7EA7DAC780B1E99DF55B1072F84BC52C60AE078A08A16CDC0C73693C7DABB68D9112BC87256A5436CA424AFA3D87BFC3161D6E47599573uDWCB" TargetMode="External"/><Relationship Id="rId75" Type="http://schemas.openxmlformats.org/officeDocument/2006/relationships/hyperlink" Target="consultantplus://offline/ref=1A7EA7DAC780B1E99DF55B1072F84BC52C60AE078A08A16CDC0C73693C7DABB68D9112BC87256A5733CA424AFA3D87BFC3161D6E47599573uDWCB" TargetMode="External"/><Relationship Id="rId83" Type="http://schemas.openxmlformats.org/officeDocument/2006/relationships/hyperlink" Target="consultantplus://offline/ref=1A7EA7DAC780B1E99DF55B1072F84BC52B6AA306810AA16CDC0C73693C7DABB69F914AB08724745537DF141BBCu6WBB" TargetMode="External"/><Relationship Id="rId88" Type="http://schemas.openxmlformats.org/officeDocument/2006/relationships/hyperlink" Target="consultantplus://offline/ref=1A7EA7DAC780B1E99DF55B1072F84BC52C61AF078B09A16CDC0C73693C7DABB68D9112BF8F2E3E0475941B1BBF768AB9DC0A1D6Au5WAB" TargetMode="External"/><Relationship Id="rId91" Type="http://schemas.openxmlformats.org/officeDocument/2006/relationships/hyperlink" Target="consultantplus://offline/ref=1A7EA7DAC780B1E99DF55B1072F84BC52964A2038508A16CDC0C73693C7DABB68D9112BC87256A5132CA424AFA3D87BFC3161D6E47599573uDWC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7EA7DAC780B1E99DF55B1072F84BC52966A5008408A16CDC0C73693C7DABB68D9112BC87256A5C31CA424AFA3D87BFC3161D6E47599573uDWCB" TargetMode="External"/><Relationship Id="rId15" Type="http://schemas.openxmlformats.org/officeDocument/2006/relationships/hyperlink" Target="consultantplus://offline/ref=1A7EA7DAC780B1E99DF55B1072F84BC52B65A701830BA16CDC0C73693C7DABB68D9112BC87256A5730CA424AFA3D87BFC3161D6E47599573uDWCB" TargetMode="External"/><Relationship Id="rId23" Type="http://schemas.openxmlformats.org/officeDocument/2006/relationships/hyperlink" Target="consultantplus://offline/ref=1A7EA7DAC780B1E99DF55B1072F84BC52165A40F8A03FC66D4557F6B3B72F4A18AD81EBD87256C573A95475FEB658ABEDC081B765B5B97u7W2B" TargetMode="External"/><Relationship Id="rId28" Type="http://schemas.openxmlformats.org/officeDocument/2006/relationships/hyperlink" Target="consultantplus://offline/ref=1A7EA7DAC780B1E99DF55B1072F84BC52165A40F8B03FC66D4557F6B3B72F4A18AD81EBD87256B563A95475FEB658ABEDC081B765B5B97u7W2B" TargetMode="External"/><Relationship Id="rId36" Type="http://schemas.openxmlformats.org/officeDocument/2006/relationships/hyperlink" Target="consultantplus://offline/ref=1A7EA7DAC780B1E99DF55B1072F84BC52C66A404830EA16CDC0C73693C7DABB68D9112BC8725685533CA424AFA3D87BFC3161D6E47599573uDWCB" TargetMode="External"/><Relationship Id="rId49" Type="http://schemas.openxmlformats.org/officeDocument/2006/relationships/hyperlink" Target="consultantplus://offline/ref=1A7EA7DAC780B1E99DF55B1072F84BC52C63A3018508A16CDC0C73693C7DABB68D9112BC87256B5432CA424AFA3D87BFC3161D6E47599573uDWCB" TargetMode="External"/><Relationship Id="rId57" Type="http://schemas.openxmlformats.org/officeDocument/2006/relationships/hyperlink" Target="consultantplus://offline/ref=1A7EA7DAC780B1E99DF55B1072F84BC52C63AF048608A16CDC0C73693C7DABB68D9112BC8024695E6590524EB3688BA1C20E036A5959u9W6B" TargetMode="External"/><Relationship Id="rId10" Type="http://schemas.openxmlformats.org/officeDocument/2006/relationships/hyperlink" Target="consultantplus://offline/ref=1A7EA7DAC780B1E99DF55B1072F84BC5296AA506800FA16CDC0C73693C7DABB68D9112BC87256A5631CA424AFA3D87BFC3161D6E47599573uDWCB" TargetMode="External"/><Relationship Id="rId31" Type="http://schemas.openxmlformats.org/officeDocument/2006/relationships/hyperlink" Target="consultantplus://offline/ref=1A7EA7DAC780B1E99DF55B1072F84BC52966A5008408A16CDC0C73693C7DABB68D9112BC87256A5C31CA424AFA3D87BFC3161D6E47599573uDWCB" TargetMode="External"/><Relationship Id="rId44" Type="http://schemas.openxmlformats.org/officeDocument/2006/relationships/hyperlink" Target="consultantplus://offline/ref=1A7EA7DAC780B1E99DF55B1072F84BC52A6AA103895EF66E8D597D6C342DF1A69BD81FBC99256C4B33C114u1W8B" TargetMode="External"/><Relationship Id="rId52" Type="http://schemas.openxmlformats.org/officeDocument/2006/relationships/hyperlink" Target="consultantplus://offline/ref=1A7EA7DAC780B1E99DF55B1072F84BC5296AA506800FA16CDC0C73693C7DABB68D9112BC87256A5633CA424AFA3D87BFC3161D6E47599573uDWCB" TargetMode="External"/><Relationship Id="rId60" Type="http://schemas.openxmlformats.org/officeDocument/2006/relationships/hyperlink" Target="consultantplus://offline/ref=1A7EA7DAC780B1E99DF55B1072F84BC52964A2038508A16CDC0C73693C7DABB68D9112BC87256A5739CA424AFA3D87BFC3161D6E47599573uDWCB" TargetMode="External"/><Relationship Id="rId65" Type="http://schemas.openxmlformats.org/officeDocument/2006/relationships/hyperlink" Target="consultantplus://offline/ref=1A7EA7DAC780B1E99DF55B1072F84BC52C60AE078A08A16CDC0C73693C7DABB68D9112BC87256A5433CA424AFA3D87BFC3161D6E47599573uDWCB" TargetMode="External"/><Relationship Id="rId73" Type="http://schemas.openxmlformats.org/officeDocument/2006/relationships/hyperlink" Target="consultantplus://offline/ref=1A7EA7DAC780B1E99DF55B1072F84BC52964A2038508A16CDC0C73693C7DABB68D9112BC87256A5634CA424AFA3D87BFC3161D6E47599573uDWCB" TargetMode="External"/><Relationship Id="rId78" Type="http://schemas.openxmlformats.org/officeDocument/2006/relationships/hyperlink" Target="consultantplus://offline/ref=1A7EA7DAC780B1E99DF55B1072F84BC52C63A3018508A16CDC0C73693C7DABB68D9112BC87256A5636CA424AFA3D87BFC3161D6E47599573uDWCB" TargetMode="External"/><Relationship Id="rId81" Type="http://schemas.openxmlformats.org/officeDocument/2006/relationships/hyperlink" Target="consultantplus://offline/ref=1A7EA7DAC780B1E99DF55B1072F84BC52C66A404830EA16CDC0C73693C7DABB68D9112BC8725685534CA424AFA3D87BFC3161D6E47599573uDWCB" TargetMode="External"/><Relationship Id="rId86" Type="http://schemas.openxmlformats.org/officeDocument/2006/relationships/hyperlink" Target="consultantplus://offline/ref=1A7EA7DAC780B1E99DF55B1072F84BC5296AA506800FA16CDC0C73693C7DABB68D9112BC87256A5133CA424AFA3D87BFC3161D6E47599573uDWCB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7EA7DAC780B1E99DF55B1072F84BC52964A2038508A16CDC0C73693C7DABB68D9112BC87256A5734CA424AFA3D87BFC3161D6E47599573uDWCB" TargetMode="External"/><Relationship Id="rId13" Type="http://schemas.openxmlformats.org/officeDocument/2006/relationships/hyperlink" Target="consultantplus://offline/ref=1A7EA7DAC780B1E99DF55B1072F84BC52C63A301820FA16CDC0C73693C7DABB68D9112BC87256B5430CA424AFA3D87BFC3161D6E47599573uDWCB" TargetMode="External"/><Relationship Id="rId18" Type="http://schemas.openxmlformats.org/officeDocument/2006/relationships/hyperlink" Target="consultantplus://offline/ref=1A7EA7DAC780B1E99DF55B1072F84BC52162A1028A03FC66D4557F6B3B72F4A18AD81EBD872362573A95475FEB658ABEDC081B765B5B97u7W2B" TargetMode="External"/><Relationship Id="rId39" Type="http://schemas.openxmlformats.org/officeDocument/2006/relationships/hyperlink" Target="consultantplus://offline/ref=1A7EA7DAC780B1E99DF55B1072F84BC5296AA506800FA16CDC0C73693C7DABB68D9112BC87256A5631CA424AFA3D87BFC3161D6E47599573uDWCB" TargetMode="External"/><Relationship Id="rId34" Type="http://schemas.openxmlformats.org/officeDocument/2006/relationships/hyperlink" Target="consultantplus://offline/ref=1A7EA7DAC780B1E99DF55B1072F84BC52C61A0058A0DA16CDC0C73693C7DABB68D9112BC87256B5133CA424AFA3D87BFC3161D6E47599573uDWCB" TargetMode="External"/><Relationship Id="rId50" Type="http://schemas.openxmlformats.org/officeDocument/2006/relationships/hyperlink" Target="consultantplus://offline/ref=1A7EA7DAC780B1E99DF55B1072F84BC52C63A3018508A16CDC0C73693C7DABB68D9112BC87256A5636CA424AFA3D87BFC3161D6E47599573uDWCB" TargetMode="External"/><Relationship Id="rId55" Type="http://schemas.openxmlformats.org/officeDocument/2006/relationships/hyperlink" Target="consultantplus://offline/ref=1A7EA7DAC780B1E99DF55B1072F84BC52C66A404830EA16CDC0C73693C7DABB68D9112BC8725685532CA424AFA3D87BFC3161D6E47599573uDWCB" TargetMode="External"/><Relationship Id="rId76" Type="http://schemas.openxmlformats.org/officeDocument/2006/relationships/hyperlink" Target="consultantplus://offline/ref=1A7EA7DAC780B1E99DF55B1072F84BC52964A2038508A16CDC0C73693C7DABB68D9112BC87256A5639CA424AFA3D87BFC3161D6E47599573uDWCB" TargetMode="External"/><Relationship Id="rId7" Type="http://schemas.openxmlformats.org/officeDocument/2006/relationships/hyperlink" Target="consultantplus://offline/ref=1A7EA7DAC780B1E99DF55B1072F84BC52C66A404830EA16CDC0C73693C7DABB68D9112BC8725685533CA424AFA3D87BFC3161D6E47599573uDWCB" TargetMode="External"/><Relationship Id="rId71" Type="http://schemas.openxmlformats.org/officeDocument/2006/relationships/hyperlink" Target="consultantplus://offline/ref=1A7EA7DAC780B1E99DF55B1072F84BC52964A2038508A16CDC0C73693C7DABB68D9112BC87256A5632CA424AFA3D87BFC3161D6E47599573uDWCB" TargetMode="External"/><Relationship Id="rId92" Type="http://schemas.openxmlformats.org/officeDocument/2006/relationships/hyperlink" Target="consultantplus://offline/ref=1A7EA7DAC780B1E99DF55B1072F84BC52B65A701830BA16CDC0C73693C7DABB68D9112BC87256A5730CA424AFA3D87BFC3161D6E47599573uDWC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A7EA7DAC780B1E99DF55B1072F84BC52165A40F8B03FC66D4557F6B3B72F4A18AD81EBD872568553A95475FEB658ABEDC081B765B5B97u7W2B" TargetMode="External"/><Relationship Id="rId24" Type="http://schemas.openxmlformats.org/officeDocument/2006/relationships/hyperlink" Target="consultantplus://offline/ref=1A7EA7DAC780B1E99DF55B1072F84BC52165A40F8A03FC66D4557F6B3B72F4A18AD81EBD87256C503A95475FEB658ABEDC081B765B5B97u7W2B" TargetMode="External"/><Relationship Id="rId40" Type="http://schemas.openxmlformats.org/officeDocument/2006/relationships/hyperlink" Target="consultantplus://offline/ref=1A7EA7DAC780B1E99DF55B1072F84BC52C60AE078A08A16CDC0C73693C7DABB68D9112BC87256A5539CA424AFA3D87BFC3161D6E47599573uDWCB" TargetMode="External"/><Relationship Id="rId45" Type="http://schemas.openxmlformats.org/officeDocument/2006/relationships/hyperlink" Target="consultantplus://offline/ref=1A7EA7DAC780B1E99DF55B1072F84BC52C61AF078B09A16CDC0C73693C7DABB69F914AB08724745537DF141BBCu6WBB" TargetMode="External"/><Relationship Id="rId66" Type="http://schemas.openxmlformats.org/officeDocument/2006/relationships/hyperlink" Target="consultantplus://offline/ref=1A7EA7DAC780B1E99DF55B1072F84BC52C60AE078A08A16CDC0C73693C7DABB68D9112BC87256A5432CA424AFA3D87BFC3161D6E47599573uDWCB" TargetMode="External"/><Relationship Id="rId87" Type="http://schemas.openxmlformats.org/officeDocument/2006/relationships/hyperlink" Target="consultantplus://offline/ref=1A7EA7DAC780B1E99DF55B1072F84BC52C60AE078A08A16CDC0C73693C7DABB68D9112BC87256A5630CA424AFA3D87BFC3161D6E47599573uDWCB" TargetMode="External"/><Relationship Id="rId61" Type="http://schemas.openxmlformats.org/officeDocument/2006/relationships/hyperlink" Target="consultantplus://offline/ref=1A7EA7DAC780B1E99DF55B1072F84BC52C60AE078A08A16CDC0C73693C7DABB68D9112BC87256A5430CA424AFA3D87BFC3161D6E47599573uDWCB" TargetMode="External"/><Relationship Id="rId82" Type="http://schemas.openxmlformats.org/officeDocument/2006/relationships/hyperlink" Target="consultantplus://offline/ref=1A7EA7DAC780B1E99DF55B1072F84BC52B6AA306810AA16CDC0C73693C7DABB69F914AB08724745537DF141BBCu6WBB" TargetMode="External"/><Relationship Id="rId19" Type="http://schemas.openxmlformats.org/officeDocument/2006/relationships/hyperlink" Target="consultantplus://offline/ref=1A7EA7DAC780B1E99DF55B1072F84BC5216BA6038103FC66D4557F6B3B72F4B38A8012BD863B6A532FC31619uBWDB" TargetMode="External"/><Relationship Id="rId14" Type="http://schemas.openxmlformats.org/officeDocument/2006/relationships/hyperlink" Target="consultantplus://offline/ref=1A7EA7DAC780B1E99DF55B1072F84BC52C61AF078B09A16CDC0C73693C7DABB68D9112BC87256A5C35CA424AFA3D87BFC3161D6E47599573uDWCB" TargetMode="External"/><Relationship Id="rId30" Type="http://schemas.openxmlformats.org/officeDocument/2006/relationships/hyperlink" Target="consultantplus://offline/ref=1A7EA7DAC780B1E99DF55B1072F84BC52165A40F8B03FC66D4557F6B3B72F4A18AD81EBD872568563A95475FEB658ABEDC081B765B5B97u7W2B" TargetMode="External"/><Relationship Id="rId35" Type="http://schemas.openxmlformats.org/officeDocument/2006/relationships/hyperlink" Target="consultantplus://offline/ref=1A7EA7DAC780B1E99DF55B1072F84BC52E64A3038003FC66D4557F6B3B72F4B38A8012BD863B6A532FC31619uBWDB" TargetMode="External"/><Relationship Id="rId56" Type="http://schemas.openxmlformats.org/officeDocument/2006/relationships/hyperlink" Target="consultantplus://offline/ref=1A7EA7DAC780B1E99DF55B1072F84BC52C61AF078B09A16CDC0C73693C7DABB68D9112BE842E3E0475941B1BBF768AB9DC0A1D6Au5WAB" TargetMode="External"/><Relationship Id="rId77" Type="http://schemas.openxmlformats.org/officeDocument/2006/relationships/hyperlink" Target="consultantplus://offline/ref=1A7EA7DAC780B1E99DF55B1072F84BC52C63A3018508A16CDC0C73693C7DABB68D9112BC87256A5636CA424AFA3D87BFC3161D6E47599573uDW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14705</Words>
  <Characters>83819</Characters>
  <Application>Microsoft Office Word</Application>
  <DocSecurity>0</DocSecurity>
  <Lines>698</Lines>
  <Paragraphs>196</Paragraphs>
  <ScaleCrop>false</ScaleCrop>
  <Company>КонсультантПлюс Версия 4022.00.55</Company>
  <LinksUpToDate>false</LinksUpToDate>
  <CharactersWithSpaces>98328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
(ред. от 25.04.2022)
"О комиссиях по соблюдению требований к служебному поведению федеральных государственных служащих и урегулированию конфликта интересов"
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dc:title>
  <cp:lastModifiedBy>Пряженов Алексей Игоревич</cp:lastModifiedBy>
  <cp:revision>2</cp:revision>
  <dcterms:created xsi:type="dcterms:W3CDTF">2023-06-01T01:22:00Z</dcterms:created>
  <dcterms:modified xsi:type="dcterms:W3CDTF">2023-06-01T01:23:00Z</dcterms:modified>
</cp:coreProperties>
</file>