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C2" w:rsidRDefault="00C71066">
      <w:pPr>
        <w:pStyle w:val="ConsPlusTitle0"/>
        <w:jc w:val="center"/>
      </w:pPr>
      <w:bookmarkStart w:id="0" w:name="_GoBack"/>
      <w:bookmarkEnd w:id="0"/>
      <w:r>
        <w:t>УКАЗ</w:t>
      </w:r>
    </w:p>
    <w:p w:rsidR="007416C2" w:rsidRDefault="007416C2">
      <w:pPr>
        <w:pStyle w:val="ConsPlusTitle0"/>
        <w:jc w:val="center"/>
      </w:pPr>
    </w:p>
    <w:p w:rsidR="007416C2" w:rsidRDefault="00C71066">
      <w:pPr>
        <w:pStyle w:val="ConsPlusTitle0"/>
        <w:jc w:val="center"/>
      </w:pPr>
      <w:r>
        <w:t>ПРЕЗИДЕНТА РОССИЙСКОЙ ФЕДЕРАЦИИ</w:t>
      </w:r>
    </w:p>
    <w:p w:rsidR="007416C2" w:rsidRDefault="007416C2">
      <w:pPr>
        <w:pStyle w:val="ConsPlusTitle0"/>
        <w:jc w:val="center"/>
      </w:pPr>
    </w:p>
    <w:p w:rsidR="007416C2" w:rsidRDefault="00C71066">
      <w:pPr>
        <w:pStyle w:val="ConsPlusTitle0"/>
        <w:jc w:val="center"/>
      </w:pPr>
      <w:r>
        <w:t>О НАЦИОНАЛЬНОМ ПЛАНЕ</w:t>
      </w:r>
    </w:p>
    <w:p w:rsidR="007416C2" w:rsidRDefault="00C71066">
      <w:pPr>
        <w:pStyle w:val="ConsPlusTitle0"/>
        <w:jc w:val="center"/>
      </w:pPr>
      <w:r>
        <w:t>ПРОТИВОДЕЙСТВИЯ КОРРУПЦИИ НА 2021 - 2024 ГОДЫ</w:t>
      </w:r>
    </w:p>
    <w:p w:rsidR="007416C2" w:rsidRDefault="007416C2">
      <w:pPr>
        <w:pStyle w:val="ConsPlusNormal0"/>
        <w:jc w:val="both"/>
      </w:pPr>
    </w:p>
    <w:p w:rsidR="007416C2" w:rsidRDefault="00C71066">
      <w:pPr>
        <w:pStyle w:val="ConsPlusNormal0"/>
        <w:ind w:firstLine="540"/>
        <w:jc w:val="both"/>
      </w:pPr>
      <w:r>
        <w:t xml:space="preserve">В соответствии с </w:t>
      </w:r>
      <w:hyperlink r:id="rId6" w:tooltip="Федеральный закон от 25.12.2008 N 273-ФЗ (ред. от 06.02.2023) &quot;О противодействии коррупции&quot; {КонсультантПлюс}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 xml:space="preserve">1. Утвердить прилагаемый Национальный </w:t>
      </w:r>
      <w:hyperlink w:anchor="P54" w:tooltip="НАЦИОНАЛЬНЫЙ ПЛАН">
        <w:r>
          <w:rPr>
            <w:color w:val="0000FF"/>
          </w:rPr>
          <w:t>план</w:t>
        </w:r>
      </w:hyperlink>
      <w:r>
        <w:t xml:space="preserve"> противодействия коррупции на 2021 - 2024 годы.</w:t>
      </w:r>
    </w:p>
    <w:p w:rsidR="007416C2" w:rsidRDefault="00C71066">
      <w:pPr>
        <w:pStyle w:val="ConsPlusNormal0"/>
        <w:spacing w:before="200"/>
        <w:ind w:firstLine="540"/>
        <w:jc w:val="both"/>
      </w:pPr>
      <w:bookmarkStart w:id="1" w:name="P13"/>
      <w:bookmarkEnd w:id="1"/>
      <w:r>
        <w:t xml:space="preserve">2. Руководителям федеральных органов исполнительной власти обеспечить в соответствии с Национальным </w:t>
      </w:r>
      <w:hyperlink w:anchor="P54" w:tooltip="НАЦИОНАЛЬНЫЙ ПЛАН">
        <w:r>
          <w:rPr>
            <w:color w:val="0000FF"/>
          </w:rPr>
          <w:t>планом</w:t>
        </w:r>
      </w:hyperlink>
      <w:r>
        <w:t xml:space="preserve"> проти</w:t>
      </w:r>
      <w:r>
        <w:t>водействия коррупции на 2021 - 2024 годы, утвержденным настоящим Указом (далее - Национальный план), реализацию предусмотренных им мероприятий и внесение до 1 октября 2021 г. соответствующих изменений в планы противодействия коррупции федеральных органов и</w:t>
      </w:r>
      <w:r>
        <w:t>сполнительной власти.</w:t>
      </w:r>
    </w:p>
    <w:p w:rsidR="007416C2" w:rsidRDefault="00C71066">
      <w:pPr>
        <w:pStyle w:val="ConsPlusNormal0"/>
        <w:spacing w:before="200"/>
        <w:ind w:firstLine="540"/>
        <w:jc w:val="both"/>
      </w:pPr>
      <w:bookmarkStart w:id="2" w:name="P14"/>
      <w:bookmarkEnd w:id="2"/>
      <w:r>
        <w:t>3. Рекомендовать: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а) Совету Федерации Федерального Собрания Российской Федерации, Государственной Думе Федерального Собрания Российской Федерации, Конституционному Суду Российской Федерации, Верховному Суду Российской Федерации, Судеб</w:t>
      </w:r>
      <w:r>
        <w:t>ному департаменту при Верховном Суде Российской Федерации, Генеральной прокуратуре Российской Федерации, Центральной избирательной комиссии Российской Федерации, Счетной палате Российской Федерации, Центральному банку Российской Федерации, Следственному ко</w:t>
      </w:r>
      <w:r>
        <w:t xml:space="preserve">митету Российской Федерации, Уполномоченному по правам человека в Российской Федерации, уполномоченным по правам потребителей финансовых услуг обеспечить в соответствии с Национальным </w:t>
      </w:r>
      <w:hyperlink w:anchor="P54" w:tooltip="НАЦИОНАЛЬНЫЙ ПЛАН">
        <w:r>
          <w:rPr>
            <w:color w:val="0000FF"/>
          </w:rPr>
          <w:t>планом</w:t>
        </w:r>
      </w:hyperlink>
      <w:r>
        <w:t xml:space="preserve"> реализацию преду</w:t>
      </w:r>
      <w:r>
        <w:t>смотренных им мероприятий и внесение изменений в свои планы противодействия коррупции;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б) высшим должностным лицам (руководителям высших исполнительных органов государственной власти) субъектов Российской Федерации, органам государственной власти субъектов</w:t>
      </w:r>
      <w:r>
        <w:t xml:space="preserve"> Российской Федерации и иным государственным органам субъектов Российской Федерации, органам местного самоуправления обеспечить в соответствии с Национальным </w:t>
      </w:r>
      <w:hyperlink w:anchor="P54" w:tooltip="НАЦИОНАЛЬНЫЙ ПЛАН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</w:t>
      </w:r>
      <w:r>
        <w:t>и внесение изменений в региональные антикоррупционные программы и антикоррупционные программы (планы противодействия коррупции) органов государственной власти субъектов Российской Федерации, иных государственных органов субъектов Российской Федерации и орг</w:t>
      </w:r>
      <w:r>
        <w:t>анов местного самоуправления.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 xml:space="preserve">4. Доклады о результатах исполнения </w:t>
      </w:r>
      <w:hyperlink w:anchor="P13" w:tooltip="2. Руководителям федеральных органов исполнительной власти обеспечить в соответствии с Национальным планом противодействия коррупции на 2021 - 2024 годы, утвержденным настоящим Указом (далее - Национальный план), реализацию предусмотренных им мероприятий и вне">
        <w:r>
          <w:rPr>
            <w:color w:val="0000FF"/>
          </w:rPr>
          <w:t>пунктов 2</w:t>
        </w:r>
      </w:hyperlink>
      <w:r>
        <w:t xml:space="preserve"> и </w:t>
      </w:r>
      <w:hyperlink w:anchor="P14" w:tooltip="3. Рекомендовать:">
        <w:r>
          <w:rPr>
            <w:color w:val="0000FF"/>
          </w:rPr>
          <w:t>3</w:t>
        </w:r>
      </w:hyperlink>
      <w:r>
        <w:t xml:space="preserve"> настоящего Указа в части, касающейся внесения изменений в планы противодействия коррупции, </w:t>
      </w:r>
      <w:r>
        <w:t>региональные антикоррупционные программы и антикоррупционные программы (планы противодействия коррупции), представить до 1 октября 2021 г.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 xml:space="preserve">5. Установить, что, если иное не предусмотрено Национальным </w:t>
      </w:r>
      <w:hyperlink w:anchor="P54" w:tooltip="НАЦИОНАЛЬНЫЙ ПЛАН">
        <w:r>
          <w:rPr>
            <w:color w:val="0000FF"/>
          </w:rPr>
          <w:t>планом</w:t>
        </w:r>
      </w:hyperlink>
      <w:r>
        <w:t xml:space="preserve">, доклады о результатах исполнения настоящего Указа и выполнения Национального </w:t>
      </w:r>
      <w:hyperlink w:anchor="P54" w:tooltip="НАЦИОНАЛЬНЫЙ ПЛАН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а) Правительством Российской Федерации, федеральными органами исполнительной власти, рук</w:t>
      </w:r>
      <w:r>
        <w:t>оводство деятельностью которых осуществляет Президент Российской Федерации, - Президенту Российской Федерации;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б) федеральными органами исполнительной власти, руководство деятельностью которых осуществляет Правительство Российской Федерации, государственны</w:t>
      </w:r>
      <w:r>
        <w:t>ми корпорациями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</w:t>
      </w:r>
      <w:r>
        <w:t xml:space="preserve">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54" w:tooltip="НАЦИОНАЛЬНЫЙ ПЛАН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в) иными федеральными государстве</w:t>
      </w:r>
      <w:r>
        <w:t>нными органами и организациями - Президенту Российской Федерации;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 xml:space="preserve">г) высшими должностными лицами (руководителями высших исполнительных органов </w:t>
      </w:r>
      <w:r>
        <w:lastRenderedPageBreak/>
        <w:t>государственной власти) субъектов Российской Федерации - полномочным представителям Президента Российской Федерац</w:t>
      </w:r>
      <w:r>
        <w:t xml:space="preserve">ии в федеральных округах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54" w:tooltip="НАЦИОНАЛЬНЫЙ ПЛАН">
        <w:r>
          <w:rPr>
            <w:color w:val="0000FF"/>
          </w:rPr>
          <w:t>планом</w:t>
        </w:r>
      </w:hyperlink>
      <w:r>
        <w:t xml:space="preserve"> даты представления докладо</w:t>
      </w:r>
      <w:r>
        <w:t>в;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 xml:space="preserve">д) органами государственной власти субъектов Российской Федерации, иными государственными органами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</w:t>
      </w:r>
      <w:r>
        <w:t xml:space="preserve">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54" w:tooltip="НАЦИОНАЛЬНЫЙ ПЛАН">
        <w:r>
          <w:rPr>
            <w:color w:val="0000FF"/>
          </w:rPr>
          <w:t>планом</w:t>
        </w:r>
      </w:hyperlink>
      <w:r>
        <w:t xml:space="preserve"> даты представления докладов. Полномочные представители Президента Российской Федерации в федеральных округах на основании сводных докладов высших должностных лиц (руководителей высших исполнительных органов государствен</w:t>
      </w:r>
      <w:r>
        <w:t xml:space="preserve">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54" w:tooltip="НАЦИОНАЛЬНЫЙ ПЛАН">
        <w:r>
          <w:rPr>
            <w:color w:val="0000FF"/>
          </w:rPr>
          <w:t>планом</w:t>
        </w:r>
      </w:hyperlink>
      <w:r>
        <w:t xml:space="preserve"> даты представления </w:t>
      </w:r>
      <w:r>
        <w:t>докладов;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</w:t>
      </w:r>
      <w:r>
        <w:t xml:space="preserve">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54" w:tooltip="НАЦИОНАЛЬНЫЙ ПЛАН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ж) организациями, созданными для выполнения з</w:t>
      </w:r>
      <w:r>
        <w:t>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</w:t>
      </w:r>
      <w:r>
        <w:t xml:space="preserve">ьство Российской Федерации в течение одного месяца с установленной Национальным </w:t>
      </w:r>
      <w:hyperlink w:anchor="P54" w:tooltip="НАЦИОНАЛЬНЫЙ ПЛАН">
        <w:r>
          <w:rPr>
            <w:color w:val="0000FF"/>
          </w:rPr>
          <w:t>планом</w:t>
        </w:r>
      </w:hyperlink>
      <w:r>
        <w:t xml:space="preserve"> даты представления докладов. Правительство Российской Федерации на основании сводных докладов руководителей указанных фе</w:t>
      </w:r>
      <w:r>
        <w:t xml:space="preserve">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54" w:tooltip="НАЦИОНАЛЬНЫЙ ПЛАН">
        <w:r>
          <w:rPr>
            <w:color w:val="0000FF"/>
          </w:rPr>
          <w:t>планом</w:t>
        </w:r>
      </w:hyperlink>
      <w:r>
        <w:t xml:space="preserve"> даты представления док</w:t>
      </w:r>
      <w:r>
        <w:t>ладов;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</w:t>
      </w:r>
      <w:r>
        <w:t xml:space="preserve">о месяца с установленной Национальным </w:t>
      </w:r>
      <w:hyperlink w:anchor="P54" w:tooltip="НАЦИОНАЛЬНЫЙ ПЛАН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7416C2" w:rsidRDefault="00C71066">
      <w:pPr>
        <w:pStyle w:val="ConsPlusNormal0"/>
        <w:spacing w:before="200"/>
        <w:ind w:firstLine="540"/>
        <w:jc w:val="both"/>
      </w:pPr>
      <w:bookmarkStart w:id="3" w:name="P27"/>
      <w:bookmarkEnd w:id="3"/>
      <w:r>
        <w:t xml:space="preserve">6. Установить, что федеральные органы исполнительной власти, руководство деятельностью которых осуществляет Правительство Российской </w:t>
      </w:r>
      <w:r>
        <w:t xml:space="preserve">Федерации и которые являются основными исполнителями поручений, предусмотренных Национальным </w:t>
      </w:r>
      <w:hyperlink w:anchor="P54" w:tooltip="НАЦИОНАЛЬНЫЙ ПЛАН">
        <w:r>
          <w:rPr>
            <w:color w:val="0000FF"/>
          </w:rPr>
          <w:t>планом</w:t>
        </w:r>
      </w:hyperlink>
      <w:r>
        <w:t>, представляют в Правительство Российской Федерации подготовленные ими в целях исполнения этих поручений: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а)</w:t>
      </w:r>
      <w:r>
        <w:t xml:space="preserve">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 xml:space="preserve">б) проекты указов и распоряжений </w:t>
      </w:r>
      <w:r>
        <w:t>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в) проекты постановлений и распоряжений Правительства Российской Федерации для их рассмотрения и прин</w:t>
      </w:r>
      <w:r>
        <w:t>ятия Правительством Российской Федерации.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 xml:space="preserve">7. Установить, что федеральные государственные органы, не указанные в </w:t>
      </w:r>
      <w:hyperlink w:anchor="P27" w:tooltip="6. Установить, что федеральные органы исполнительной власти, руководство деятельностью которых осуществляет Правительство Российской Федерации и которые являются основными исполнителями поручений, предусмотренных Национальным планом, представляют в Правительст">
        <w:r>
          <w:rPr>
            <w:color w:val="0000FF"/>
          </w:rPr>
          <w:t>пункте 6</w:t>
        </w:r>
      </w:hyperlink>
      <w:r>
        <w:t xml:space="preserve"> настоящего Указа, являющиеся основными исполнителями поручений, предусмотренных Национальным </w:t>
      </w:r>
      <w:hyperlink w:anchor="P54" w:tooltip="НАЦИОНАЛЬНЫЙ ПЛАН">
        <w:r>
          <w:rPr>
            <w:color w:val="0000FF"/>
          </w:rPr>
          <w:t>планом</w:t>
        </w:r>
      </w:hyperlink>
      <w:r>
        <w:t>, представляют подготовленные ими в целях исполнения этих поручений проекты федеральных конституционных законов, федеральных законов, указов и распоряжений Президента Российской Федерации, постановлений и ра</w:t>
      </w:r>
      <w:r>
        <w:t>споряжений Правительства Российской Федерации в Администрацию Президента Российской Федерации.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8. Президиуму Совета при Президенте Российской Федерации по противодействию коррупции:</w:t>
      </w:r>
    </w:p>
    <w:p w:rsidR="007416C2" w:rsidRDefault="00C71066">
      <w:pPr>
        <w:pStyle w:val="ConsPlusNormal0"/>
        <w:spacing w:before="200"/>
        <w:ind w:firstLine="540"/>
        <w:jc w:val="both"/>
      </w:pPr>
      <w:bookmarkStart w:id="4" w:name="P33"/>
      <w:bookmarkEnd w:id="4"/>
      <w:r>
        <w:t xml:space="preserve">а) преобразовать рабочую группу президиума Совета при Президенте Российской Федерации по </w:t>
      </w:r>
      <w:r>
        <w:lastRenderedPageBreak/>
        <w:t xml:space="preserve">противодействию коррупции по мониторингу реализации мероприятий, предусмотренных Национальным </w:t>
      </w:r>
      <w:hyperlink r:id="rId7" w:tooltip="Указ Президента РФ от 29.06.2018 N 378 &quot;О Национальном плане противодействия коррупции на 2018 - 2020 годы&quot; {КонсультантПлюс}">
        <w:r>
          <w:rPr>
            <w:color w:val="0000FF"/>
          </w:rPr>
          <w:t>планом</w:t>
        </w:r>
      </w:hyperlink>
      <w:r>
        <w:t xml:space="preserve"> противодействия коррупц</w:t>
      </w:r>
      <w:r>
        <w:t>ии на 2018 - 2020 годы, в рабочую группу президиума Совета при Президенте Российской Федерации по противодействию коррупции по мониторингу реализации мероприятий, предусмотренных Национальным планом противодействия коррупции;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б) рассматривать ежегодно докл</w:t>
      </w:r>
      <w:r>
        <w:t xml:space="preserve">ад рабочей группы, названной в </w:t>
      </w:r>
      <w:hyperlink w:anchor="P33" w:tooltip="а)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, предусмотренных Национальным планом противодействия коррупции на 2018 - 2020 годы, в рабочую группу презид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54" w:tooltip="НАЦИОНАЛЬНЫЙ ПЛАН">
        <w:r>
          <w:rPr>
            <w:color w:val="0000FF"/>
          </w:rPr>
          <w:t>планом</w:t>
        </w:r>
      </w:hyperlink>
      <w:r>
        <w:t>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9. Финансовое обеспечение</w:t>
      </w:r>
      <w:r>
        <w:t xml:space="preserve">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10. На</w:t>
      </w:r>
      <w:r>
        <w:t>стоящий Указ вступает в силу со дня его подписания.</w:t>
      </w:r>
    </w:p>
    <w:p w:rsidR="007416C2" w:rsidRDefault="007416C2">
      <w:pPr>
        <w:pStyle w:val="ConsPlusNormal0"/>
        <w:jc w:val="both"/>
      </w:pPr>
    </w:p>
    <w:p w:rsidR="007416C2" w:rsidRDefault="00C71066">
      <w:pPr>
        <w:pStyle w:val="ConsPlusNormal0"/>
        <w:jc w:val="right"/>
      </w:pPr>
      <w:r>
        <w:t>Президент</w:t>
      </w:r>
    </w:p>
    <w:p w:rsidR="007416C2" w:rsidRDefault="00C71066">
      <w:pPr>
        <w:pStyle w:val="ConsPlusNormal0"/>
        <w:jc w:val="right"/>
      </w:pPr>
      <w:r>
        <w:t>Российской Федерации</w:t>
      </w:r>
    </w:p>
    <w:p w:rsidR="007416C2" w:rsidRDefault="00C71066">
      <w:pPr>
        <w:pStyle w:val="ConsPlusNormal0"/>
        <w:jc w:val="right"/>
      </w:pPr>
      <w:proofErr w:type="spellStart"/>
      <w:r>
        <w:t>В.ПУТИН</w:t>
      </w:r>
      <w:proofErr w:type="spellEnd"/>
    </w:p>
    <w:p w:rsidR="007416C2" w:rsidRDefault="00C71066">
      <w:pPr>
        <w:pStyle w:val="ConsPlusNormal0"/>
      </w:pPr>
      <w:r>
        <w:t>Москва, Кремль</w:t>
      </w:r>
    </w:p>
    <w:p w:rsidR="007416C2" w:rsidRDefault="00C71066">
      <w:pPr>
        <w:pStyle w:val="ConsPlusNormal0"/>
        <w:spacing w:before="200"/>
      </w:pPr>
      <w:r>
        <w:t>16 августа 2021 года</w:t>
      </w:r>
    </w:p>
    <w:p w:rsidR="007416C2" w:rsidRDefault="00C71066">
      <w:pPr>
        <w:pStyle w:val="ConsPlusNormal0"/>
        <w:spacing w:before="200"/>
      </w:pPr>
      <w:r>
        <w:t>N 478</w:t>
      </w:r>
    </w:p>
    <w:p w:rsidR="007416C2" w:rsidRDefault="007416C2">
      <w:pPr>
        <w:pStyle w:val="ConsPlusNormal0"/>
        <w:jc w:val="both"/>
      </w:pPr>
    </w:p>
    <w:p w:rsidR="007416C2" w:rsidRDefault="007416C2">
      <w:pPr>
        <w:pStyle w:val="ConsPlusNormal0"/>
        <w:jc w:val="both"/>
      </w:pPr>
    </w:p>
    <w:p w:rsidR="007416C2" w:rsidRDefault="007416C2">
      <w:pPr>
        <w:pStyle w:val="ConsPlusNormal0"/>
        <w:jc w:val="both"/>
      </w:pPr>
    </w:p>
    <w:p w:rsidR="007416C2" w:rsidRDefault="007416C2">
      <w:pPr>
        <w:pStyle w:val="ConsPlusNormal0"/>
        <w:jc w:val="both"/>
      </w:pPr>
    </w:p>
    <w:p w:rsidR="00785970" w:rsidRDefault="00785970">
      <w:pPr>
        <w:rPr>
          <w:rFonts w:ascii="Arial" w:hAnsi="Arial" w:cs="Arial"/>
          <w:sz w:val="20"/>
        </w:rPr>
      </w:pPr>
      <w:r>
        <w:br w:type="page"/>
      </w:r>
    </w:p>
    <w:p w:rsidR="007416C2" w:rsidRDefault="007416C2">
      <w:pPr>
        <w:pStyle w:val="ConsPlusNormal0"/>
        <w:jc w:val="both"/>
      </w:pPr>
    </w:p>
    <w:p w:rsidR="007416C2" w:rsidRDefault="00C71066">
      <w:pPr>
        <w:pStyle w:val="ConsPlusNormal0"/>
        <w:jc w:val="right"/>
        <w:outlineLvl w:val="0"/>
      </w:pPr>
      <w:r>
        <w:t>Утвержден</w:t>
      </w:r>
    </w:p>
    <w:p w:rsidR="007416C2" w:rsidRDefault="00C71066">
      <w:pPr>
        <w:pStyle w:val="ConsPlusNormal0"/>
        <w:jc w:val="right"/>
      </w:pPr>
      <w:r>
        <w:t>Указом Президента</w:t>
      </w:r>
    </w:p>
    <w:p w:rsidR="007416C2" w:rsidRDefault="00C71066">
      <w:pPr>
        <w:pStyle w:val="ConsPlusNormal0"/>
        <w:jc w:val="right"/>
      </w:pPr>
      <w:r>
        <w:t>Российской Федерации</w:t>
      </w:r>
    </w:p>
    <w:p w:rsidR="007416C2" w:rsidRDefault="00C71066">
      <w:pPr>
        <w:pStyle w:val="ConsPlusNormal0"/>
        <w:jc w:val="right"/>
      </w:pPr>
      <w:r>
        <w:t>от 16 августа 2021 г. N 478</w:t>
      </w:r>
    </w:p>
    <w:p w:rsidR="007416C2" w:rsidRDefault="007416C2">
      <w:pPr>
        <w:pStyle w:val="ConsPlusNormal0"/>
        <w:jc w:val="both"/>
      </w:pPr>
    </w:p>
    <w:p w:rsidR="007416C2" w:rsidRDefault="00C71066">
      <w:pPr>
        <w:pStyle w:val="ConsPlusTitle0"/>
        <w:jc w:val="center"/>
      </w:pPr>
      <w:bookmarkStart w:id="5" w:name="P54"/>
      <w:bookmarkEnd w:id="5"/>
      <w:r>
        <w:t>НАЦИОНАЛЬНЫЙ ПЛАН</w:t>
      </w:r>
    </w:p>
    <w:p w:rsidR="007416C2" w:rsidRDefault="00C71066">
      <w:pPr>
        <w:pStyle w:val="ConsPlusTitle0"/>
        <w:jc w:val="center"/>
      </w:pPr>
      <w:r>
        <w:t>ПРОТИВОДЕЙСТВИЯ КОРРУПЦИИ НА 2021 - 2024 ГОДЫ</w:t>
      </w:r>
    </w:p>
    <w:p w:rsidR="007416C2" w:rsidRDefault="007416C2">
      <w:pPr>
        <w:pStyle w:val="ConsPlusNormal0"/>
        <w:jc w:val="both"/>
      </w:pPr>
    </w:p>
    <w:p w:rsidR="007416C2" w:rsidRDefault="00C71066">
      <w:pPr>
        <w:pStyle w:val="ConsPlusNormal0"/>
        <w:ind w:firstLine="540"/>
        <w:jc w:val="both"/>
      </w:pPr>
      <w:r>
        <w:t>Настоящий Национальный план реализуется путем осуществления государственными органами, органами местного самоуправления и организациями мероприятий, направленных на предупреждение коррупции и борьбу с ней, а т</w:t>
      </w:r>
      <w:r>
        <w:t>акже на минимизацию и ликвидацию последствий коррупционных правонарушений, по следующим основным направлениям.</w:t>
      </w:r>
    </w:p>
    <w:p w:rsidR="007416C2" w:rsidRDefault="007416C2">
      <w:pPr>
        <w:pStyle w:val="ConsPlusNormal0"/>
        <w:jc w:val="both"/>
      </w:pPr>
    </w:p>
    <w:p w:rsidR="007416C2" w:rsidRDefault="00C71066">
      <w:pPr>
        <w:pStyle w:val="ConsPlusTitle0"/>
        <w:jc w:val="center"/>
        <w:outlineLvl w:val="1"/>
      </w:pPr>
      <w:r>
        <w:t>I. Совершенствование системы запретов, ограничений</w:t>
      </w:r>
    </w:p>
    <w:p w:rsidR="007416C2" w:rsidRDefault="00C71066">
      <w:pPr>
        <w:pStyle w:val="ConsPlusTitle0"/>
        <w:jc w:val="center"/>
      </w:pPr>
      <w:r>
        <w:t>и обязанностей, установленных в целях противодействия</w:t>
      </w:r>
    </w:p>
    <w:p w:rsidR="007416C2" w:rsidRDefault="00C71066">
      <w:pPr>
        <w:pStyle w:val="ConsPlusTitle0"/>
        <w:jc w:val="center"/>
      </w:pPr>
      <w:r>
        <w:t>коррупции в отдельных сферах деятельнос</w:t>
      </w:r>
      <w:r>
        <w:t>ти</w:t>
      </w:r>
    </w:p>
    <w:p w:rsidR="007416C2" w:rsidRDefault="007416C2">
      <w:pPr>
        <w:pStyle w:val="ConsPlusNormal0"/>
        <w:jc w:val="both"/>
      </w:pPr>
    </w:p>
    <w:p w:rsidR="007416C2" w:rsidRDefault="00C71066">
      <w:pPr>
        <w:pStyle w:val="ConsPlusNormal0"/>
        <w:ind w:firstLine="540"/>
        <w:jc w:val="both"/>
      </w:pPr>
      <w:r>
        <w:t>1. Правительству Российской Федерации: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а) проанализировать практику, связанную с совмещением должности главы муниципального образования, осуществляющего свои полномочия на непостоянной основе, с должностью в органе местного самоуправления этого муницип</w:t>
      </w:r>
      <w:r>
        <w:t>ального образования и (или) должностью руководителя учреждения либо предприятия этого муниципального образования, на предмет выявления коррупционных рисков, по итогам проведенного анализа до 10 июля 2023 г. представить предложения по совершенствованию прав</w:t>
      </w:r>
      <w:r>
        <w:t>ового регулирования в этой сфере;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б) до 15 октября 2021 г. представить предложения по совершенствованию порядка представления лицами, замещающими государственные должности Российской Федерации, сведений о доходах, расходах, об имуществе и обязательствах им</w:t>
      </w:r>
      <w:r>
        <w:t>ущественного характера;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в) рассмотреть вопрос о целесообразности возложения обязанности соблюдения системы запретов, ограничений и обязанностей, установленных в целях противодействия коррупции (далее - антикоррупционные стандарты), на лицо, временно исполн</w:t>
      </w:r>
      <w:r>
        <w:t>яющее обязанности по должности, замещение которой предполагает соблюдение этих стандартов. Доклад о результатах исполнения настоящего подпункта представить до 1 сентября 2022 г.;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г) проанализировать практику применения ограничений, касающихся получения под</w:t>
      </w:r>
      <w:r>
        <w:t>арков отдельными категориями лиц и установленных в целях противодействия коррупции, по итогам проведенного анализа до 10 июня 2023 г. представить предложения по совершенствованию правовой регламентации таких ограничений, гармонизации гражданского законодат</w:t>
      </w:r>
      <w:r>
        <w:t xml:space="preserve">ельства и законодательства о противодействии коррупции в части, касающейся регулирования правоотношений в этой сфере, а также по актуализации Типового </w:t>
      </w:r>
      <w:hyperlink r:id="rId8" w:tooltip="Постановление Правительства РФ от 09.01.2014 N 10 (ред. от 24.03.2023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">
        <w:r>
          <w:rPr>
            <w:color w:val="0000FF"/>
          </w:rPr>
          <w:t>положения</w:t>
        </w:r>
      </w:hyperlink>
      <w: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</w:t>
      </w:r>
      <w:r>
        <w:t>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9 января 2014 г. N 10;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д) проанализировать практику применения федеральными органами исполнительной власти мер по защите лиц, уведомивших представителя нанимателя (работодателя), органы прокуратуры или иные государственные органы о фактах обращения к ним в целях склонения к сове</w:t>
      </w:r>
      <w:r>
        <w:t>ршению коррупционного правонарушения либо о фактах совершения коррупционных правонарушений, в случае необходимости представить предложения по совершенствованию правового регулирования в этой сфере. Доклад о результатах исполнения настоящего подпункта предс</w:t>
      </w:r>
      <w:r>
        <w:t>тавить до 15 марта 2024 г.;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е) проанализировать практику использования государственными органами и органами местного самоуправления различных каналов получения информации (горячая линия, телефон доверия, электронная приемная), по которым граждане могут кон</w:t>
      </w:r>
      <w:r>
        <w:t xml:space="preserve">фиденциально, не опасаясь преследования, сообщать о возможных коррупционных правонарушениях, а также практику рассмотрения и проверки полученной информации и принимаемых мер реагирования, в случае необходимости представить предложения по совершенствованию </w:t>
      </w:r>
      <w:r>
        <w:t xml:space="preserve">правового регулирования в этой сфере. Доклад о результатах </w:t>
      </w:r>
      <w:r>
        <w:lastRenderedPageBreak/>
        <w:t>исполнения настоящего подпункта представить до 10 апреля 2024 г.;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ж) проанализировать коррупционные риски, связанные с участием государственных гражданских служащих на безвозмездной основе в управл</w:t>
      </w:r>
      <w:r>
        <w:t>ении коммерческими организациями, являющимися организациями государственных корпораций (компаний) или публично-правовых компаний, и их деятельностью в качестве членов коллегиальных органов управления этих организаций. Доклад о результатах исполнения настоя</w:t>
      </w:r>
      <w:r>
        <w:t>щего подпункта представить до 1 сентября 2023 г.;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з) до 10 ноября 2021 г. представить предложения: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по установлению обязанности кандидата на должность атамана Всероссийского казачьего общества представлять сведения о доходах, расходах, об имуществе и обязат</w:t>
      </w:r>
      <w:r>
        <w:t>ельствах имущественного характера при внесении представления о его назначении на эту должность Президенту Российской Федерации;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по правовому регулированию вопросов, касающихся размещения сведений о доходах, расходах, об имуществе и обязательствах имуществе</w:t>
      </w:r>
      <w:r>
        <w:t>нного характера, представленных атаманами войсковых казачьих обществ, внесенных в государственный реестр казачьих обществ в Российской Федерации, и атаманом Всероссийского казачьего общества, в информационно-телекоммуникационной сети "Интернет" (далее - се</w:t>
      </w:r>
      <w:r>
        <w:t>ть "Интернет") и предоставления этих сведений общероссийским средствам массовой информации для опубликования;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и) подготовить с участием Генеральной прокуратуры Российской Федерации и до 10 июня 2022 г. представить предложения: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по возложению на депутатов законодательных (представительных) органов государственной власти субъектов Российской Федерации, на иных лиц, замещающих государственные должности субъектов Российской Федерации, обязанности уведомлять органы прокуратуры или ины</w:t>
      </w:r>
      <w:r>
        <w:t>е государственные органы обо всех случаях обращения к ним каких-либо лиц в целях склонения к совершению коррупционных правонарушений;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по распространению на депутатов законодательных (представительных) органов государственной власти субъектов Российской Фед</w:t>
      </w:r>
      <w:r>
        <w:t xml:space="preserve">ерации, не являющихся лицами, замещающими государственные должности субъектов Российской Федерации, запретов, ограничений и обязанностей, установленных Федеральным </w:t>
      </w:r>
      <w:hyperlink r:id="rId9" w:tooltip="Федеральный закон от 25.12.2008 N 273-ФЗ (ред. от 06.02.2023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(далее - Федеральн</w:t>
      </w:r>
      <w:r>
        <w:t>ый закон "О противодействии коррупции") и другими федеральными законами для лиц, замещающих государственные должности субъектов Российской Федерации.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2. Администрации Президента Российской Федерации доработать с участием Центрального банка Российской Федер</w:t>
      </w:r>
      <w:r>
        <w:t>ации проект федерального закона, предусматривающий представление лицами, претендующими на замещение должностей финансовых уполномоченных в сферах финансовых услуг, и лицами, замещающими указанные должности, сведений о доходах, расходах, об имуществе и обяз</w:t>
      </w:r>
      <w:r>
        <w:t xml:space="preserve">ательствах имущественного характера, а также проверку полноты и достоверности этих сведений. Доработанный проект федерального закона до 20 ноября 2021 г. представить Президенту Российской Федерации для внесения в Государственную Думу Федерального Собрания </w:t>
      </w:r>
      <w:r>
        <w:t>Российской Федерации.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3. Рекомендовать Верховному Суду Российской Федерации до 1 сентября 2023 г. представить предложения: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а) по установлению обязанности судьи, пребывающего в отставке и не желающего соблюдать запреты и ограничения, связанные со статусом судьи, обратиться в квалификационную коллегию судей по месту прежней работы или постоянного жительства с заявлением о прекра</w:t>
      </w:r>
      <w:r>
        <w:t>щении отставки судьи;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б) по установлению обязанности работодателя (представителя нанимателя) при заключении трудовых договоров (служебных контрактов) с гражданами, имеющими статус судьи в отставке, сообщать о заключении таких договоров (контрактов) в квали</w:t>
      </w:r>
      <w:r>
        <w:t>фикационную коллегию судей по месту прежней работы судьи или его постоянного места жительства, а также об установлении административной ответственности за неисполнение указанной обязанности.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4. Рекомендовать Судебному департаменту при Верховном Суде Россий</w:t>
      </w:r>
      <w:r>
        <w:t>ской Федерации рассмотреть вопрос о возможности разработки типового перечня должностей, при замещении которых на федеральных государственных гражданских служащих аппаратов федеральных судов общей юрисдикции, федеральных арбитражных судов, управлений Судебн</w:t>
      </w:r>
      <w:r>
        <w:t xml:space="preserve">ого департамента при Верховном Суде Российской Федерации в </w:t>
      </w:r>
      <w:r>
        <w:lastRenderedPageBreak/>
        <w:t>субъектах Российской Федерации возлагается обязанность представлять сведения о доходах, расходах, об имуществе и обязательствах имущественного характера.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 xml:space="preserve">Доклад о результатах исполнения настоящего </w:t>
      </w:r>
      <w:r>
        <w:t>пункта представить до 30 мая 2024 г.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5. Генеральной прокуратуре Российской Федерации: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а) подготовить с участием Администрации Президента Российской Федерации и Правительства Российской Федерации и до 10 декабря 2021 г. представить предложения по детализаци</w:t>
      </w:r>
      <w:r>
        <w:t>и сведений о доходах, расходах, об имуществе и обязательствах имущественного характера, размещаемых в сети "Интернет", с учетом рекомендаций Группы государств против коррупции;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б) подготовить с участием Следственного комитета Российской Федерации, Министер</w:t>
      </w:r>
      <w:r>
        <w:t>ства внутренних дел Российской Федерации, Федеральной службы безопасности Российской Федерации, иных заинтересованных федеральных государственных органов и до 30 января 2023 г. представить предложения: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 xml:space="preserve">по установлению запрета на поступление на федеральную </w:t>
      </w:r>
      <w:r>
        <w:t>государственную службу и ее прохождение в отдельных федеральных государственных органах (исходя из специфики их деятельности), запрета на прием на работу по трудовому договору в эти федеральные государственные органы и осуществление в них трудовой деятельн</w:t>
      </w:r>
      <w:r>
        <w:t xml:space="preserve">ости для граждан,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</w:t>
      </w:r>
      <w:hyperlink r:id="rId10" w:tooltip="&quot;Уголовный кодекс Российской Федерации&quot; от 13.06.1996 N 63-ФЗ (ред. от 28.04.2023) {КонсультантПлюс}">
        <w:r>
          <w:rPr>
            <w:color w:val="0000FF"/>
          </w:rPr>
          <w:t>статьей 76.2</w:t>
        </w:r>
      </w:hyperlink>
      <w:r>
        <w:t xml:space="preserve"> Уголовного кодекса Российской Федерации;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по установлению ограни</w:t>
      </w:r>
      <w:r>
        <w:t>чений, связанных с назначением на должность руководителя государственного (муниципального) унитарного предприятия или государственного (муниципального) учреждения лица, имеющего неснятую (непогашенную) судимость или подвергавшегося уголовному преследованию</w:t>
      </w:r>
      <w:r>
        <w:t xml:space="preserve"> за совершение преступлений коррупционной направленности (за исключением случаев, когда уголовное преследование прекращено по реабилитирующим основаниям), а также ограничений, связанных с замещением указанным лицом такой должности.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 xml:space="preserve">6. Министерству труда и </w:t>
      </w:r>
      <w:r>
        <w:t>социальной защиты Российской Федерации: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а) подготовить методические рекомендации по вопросам: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соблюдения запретов на занятие предпринимательской деятельностью и участие в управлении коммерческой или некоммерческой организацией, установленных в целях против</w:t>
      </w:r>
      <w:r>
        <w:t>одействия коррупции;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формирования плана по противодействию коррупции федерального органа исполнительной власти;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б) подготовить обзор правоприменительной практики, связанной с защитой лиц, сообщивших о ставших им известными фактах коррупции.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Доклад о резуль</w:t>
      </w:r>
      <w:r>
        <w:t>татах исполнения настоящего пункта представить до 25 декабря 2023 г.</w:t>
      </w:r>
    </w:p>
    <w:p w:rsidR="007416C2" w:rsidRDefault="007416C2">
      <w:pPr>
        <w:pStyle w:val="ConsPlusNormal0"/>
        <w:jc w:val="both"/>
      </w:pPr>
    </w:p>
    <w:p w:rsidR="007416C2" w:rsidRDefault="00C71066">
      <w:pPr>
        <w:pStyle w:val="ConsPlusTitle0"/>
        <w:jc w:val="center"/>
        <w:outlineLvl w:val="1"/>
      </w:pPr>
      <w:proofErr w:type="spellStart"/>
      <w:r>
        <w:t>II</w:t>
      </w:r>
      <w:proofErr w:type="spellEnd"/>
      <w:r>
        <w:t>. Повышение эффективности мер по предотвращению</w:t>
      </w:r>
    </w:p>
    <w:p w:rsidR="007416C2" w:rsidRDefault="00C71066">
      <w:pPr>
        <w:pStyle w:val="ConsPlusTitle0"/>
        <w:jc w:val="center"/>
      </w:pPr>
      <w:r>
        <w:t>и урегулированию конфликта интересов</w:t>
      </w:r>
    </w:p>
    <w:p w:rsidR="007416C2" w:rsidRDefault="007416C2">
      <w:pPr>
        <w:pStyle w:val="ConsPlusNormal0"/>
        <w:jc w:val="both"/>
      </w:pPr>
    </w:p>
    <w:p w:rsidR="007416C2" w:rsidRDefault="00C71066">
      <w:pPr>
        <w:pStyle w:val="ConsPlusNormal0"/>
        <w:ind w:firstLine="540"/>
        <w:jc w:val="both"/>
      </w:pPr>
      <w:r>
        <w:t>7. Правительству Российской Федерации:</w:t>
      </w:r>
    </w:p>
    <w:p w:rsidR="007416C2" w:rsidRDefault="00C71066">
      <w:pPr>
        <w:pStyle w:val="ConsPlusNormal0"/>
        <w:spacing w:before="200"/>
        <w:ind w:firstLine="540"/>
        <w:jc w:val="both"/>
      </w:pPr>
      <w:bookmarkStart w:id="6" w:name="P99"/>
      <w:bookmarkEnd w:id="6"/>
      <w:r>
        <w:t>а) рассмотреть вопрос о внесении в законодательство о проти</w:t>
      </w:r>
      <w:r>
        <w:t>водействии коррупции изменений,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подчиненных;</w:t>
      </w:r>
    </w:p>
    <w:p w:rsidR="007416C2" w:rsidRDefault="00C71066">
      <w:pPr>
        <w:pStyle w:val="ConsPlusNormal0"/>
        <w:spacing w:before="200"/>
        <w:ind w:firstLine="540"/>
        <w:jc w:val="both"/>
      </w:pPr>
      <w:bookmarkStart w:id="7" w:name="P100"/>
      <w:bookmarkEnd w:id="7"/>
      <w:r>
        <w:t>б)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интересов, при необходимости по итогам проведенног</w:t>
      </w:r>
      <w:r>
        <w:t>о анализа представить предложения: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 xml:space="preserve">по уточнению понятий "конфликт интересов", "личная заинтересованность", "лица, находящиеся в близком родстве или свойстве", "иные близкие отношения", содержащихся в Федеральном </w:t>
      </w:r>
      <w:hyperlink r:id="rId11" w:tooltip="Федеральный закон от 25.12.2008 N 273-ФЗ (ред. от 06.02.2023) &quot;О противодействии коррупции&quot; {КонсультантПлюс}">
        <w:r>
          <w:rPr>
            <w:color w:val="0000FF"/>
          </w:rPr>
          <w:t>законе</w:t>
        </w:r>
      </w:hyperlink>
      <w:r>
        <w:t xml:space="preserve"> "О противодействии коррупции";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lastRenderedPageBreak/>
        <w:t>п</w:t>
      </w:r>
      <w:r>
        <w:t>о включению в перечень граждан и юридических лиц, с которыми может быть связана личная заинтересованность лица, на которое возложена обязанность принимать меры по предотвращению и урегулированию конфликта интересов, бывшего супруга (бывшей супруги) этого л</w:t>
      </w:r>
      <w:r>
        <w:t>ица, юридических лиц, в которых это лицо занимало руководящие должности, учредителем или контролирующим лицом которых это лицо являлось, в интересах которых это лицо выполняло работы (которым оказывало услуги) на условиях гражданско-правовых договоров в те</w:t>
      </w:r>
      <w:r>
        <w:t>чение определенного периода до занятия должности, замещение которой связано с обязанностью принимать меры по предотвращению и урегулированию конфликта интересов.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 xml:space="preserve">Доклад о результатах исполнения </w:t>
      </w:r>
      <w:hyperlink w:anchor="P99" w:tooltip="а) рассмотреть вопрос о внесении в законодательство о противодействии коррупции изменений,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;">
        <w:r>
          <w:rPr>
            <w:color w:val="0000FF"/>
          </w:rPr>
          <w:t>подпунктов "а"</w:t>
        </w:r>
      </w:hyperlink>
      <w:r>
        <w:t xml:space="preserve"> и </w:t>
      </w:r>
      <w:hyperlink w:anchor="P100" w:tooltip="б)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, при необходимости по итогам проведенного ан">
        <w:r>
          <w:rPr>
            <w:color w:val="0000FF"/>
          </w:rPr>
          <w:t>"б"</w:t>
        </w:r>
      </w:hyperlink>
      <w:r>
        <w:t xml:space="preserve"> настоящего пункта представить до 20 марта 2023 г.;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в) провести с участием Центрального банка Российской Федерации анализ практики применения норм законодательства о противодействии коррупции, предусматривающих обязанность лица передат</w:t>
      </w:r>
      <w:r>
        <w:t>ь принадлежащие ему ценные бумаги, акции (доли участия в уставных (складочных) капиталах и паи в паевых фондах организаций) в доверительное управление в случае, если владение ими приводит или может привести к конфликту интересов, на предмет эффективности и</w:t>
      </w:r>
      <w:r>
        <w:t xml:space="preserve"> достаточности этой меры, рассмотрев возможность введения специализированных форм доверительного управления указанным имуществом, позволяющих более эффективно использовать этот правовой институт в целях предотвращения и урегулирования конфликта интересов, </w:t>
      </w:r>
      <w:r>
        <w:t>и в случае необходимости представить предложения по совершенствованию правового регулирования в этой сфере. Доклад о результатах исполнения настоящего подпункта представить до 1 августа 2024 г.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8. Генеральной прокуратуре Российской Федерации ежегодно, до 1</w:t>
      </w:r>
      <w:r>
        <w:t xml:space="preserve"> апреля, представлять Президенту Российской Федерации доклад о результатах проверок соблюдения лицами, замещающими должности в государственных органах и органах местного самоуправления, требований законодательства о противодействии коррупции, касающихся пр</w:t>
      </w:r>
      <w:r>
        <w:t>едотвращения и урегулирования конфликта интересов.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9.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обстоятельств, связанных со спецификой прох</w:t>
      </w:r>
      <w:r>
        <w:t>ождения федеральной государственной службы за пределами Российской Федерации, препятствующих реализации требований законодательства о противодействии коррупции или затрудняющих ее, до 10 октября 2022 г. представить предложения по совершенствованию правовог</w:t>
      </w:r>
      <w:r>
        <w:t>о регулирования в этой сфере.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 xml:space="preserve">10.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</w:t>
      </w:r>
      <w:r>
        <w:t>решения о предоставлении субсидий и иных межбюджетных трансфертов из федерального бюджета, бюджетов субъектов Российской Федерации и местных бюджетов.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Доклад о результатах исполнения настоящего пункта представить до 1 июля 2024 г.</w:t>
      </w:r>
    </w:p>
    <w:p w:rsidR="007416C2" w:rsidRDefault="007416C2">
      <w:pPr>
        <w:pStyle w:val="ConsPlusNormal0"/>
        <w:jc w:val="both"/>
      </w:pPr>
    </w:p>
    <w:p w:rsidR="007416C2" w:rsidRDefault="00C71066">
      <w:pPr>
        <w:pStyle w:val="ConsPlusTitle0"/>
        <w:jc w:val="center"/>
        <w:outlineLvl w:val="1"/>
      </w:pPr>
      <w:proofErr w:type="spellStart"/>
      <w:r>
        <w:t>III</w:t>
      </w:r>
      <w:proofErr w:type="spellEnd"/>
      <w:r>
        <w:t>. Совершенствование п</w:t>
      </w:r>
      <w:r>
        <w:t>орядка проведения проверок</w:t>
      </w:r>
    </w:p>
    <w:p w:rsidR="007416C2" w:rsidRDefault="00C71066">
      <w:pPr>
        <w:pStyle w:val="ConsPlusTitle0"/>
        <w:jc w:val="center"/>
      </w:pPr>
      <w:r>
        <w:t>достоверности и полноты сведений о доходах, расходах,</w:t>
      </w:r>
    </w:p>
    <w:p w:rsidR="007416C2" w:rsidRDefault="00C71066">
      <w:pPr>
        <w:pStyle w:val="ConsPlusTitle0"/>
        <w:jc w:val="center"/>
      </w:pPr>
      <w:r>
        <w:t>об имуществе и обязательствах имущественного характера,</w:t>
      </w:r>
    </w:p>
    <w:p w:rsidR="007416C2" w:rsidRDefault="00C71066">
      <w:pPr>
        <w:pStyle w:val="ConsPlusTitle0"/>
        <w:jc w:val="center"/>
      </w:pPr>
      <w:r>
        <w:t>соблюдения запретов и ограничений, исполнения обязанностей,</w:t>
      </w:r>
    </w:p>
    <w:p w:rsidR="007416C2" w:rsidRDefault="00C71066">
      <w:pPr>
        <w:pStyle w:val="ConsPlusTitle0"/>
        <w:jc w:val="center"/>
      </w:pPr>
      <w:r>
        <w:t>установленных в целях противодействия коррупции</w:t>
      </w:r>
    </w:p>
    <w:p w:rsidR="007416C2" w:rsidRDefault="007416C2">
      <w:pPr>
        <w:pStyle w:val="ConsPlusNormal0"/>
        <w:jc w:val="both"/>
      </w:pPr>
    </w:p>
    <w:p w:rsidR="007416C2" w:rsidRDefault="00C71066">
      <w:pPr>
        <w:pStyle w:val="ConsPlusNormal0"/>
        <w:ind w:firstLine="540"/>
        <w:jc w:val="both"/>
      </w:pPr>
      <w:r>
        <w:t>11. Правит</w:t>
      </w:r>
      <w:r>
        <w:t>ельству Российской Федерации: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а) рассмотреть вопрос о порядке осуществления проверок достоверности и полноты сведений о доходах, расходах, об имуществе и обязательствах имущественного характера, соблюдения запретов и ограничений, исполнения обязанностей, у</w:t>
      </w:r>
      <w:r>
        <w:t>становленных в целях противодействия коррупции (далее - антикоррупционные проверки), в случае изменения лицом, в отношении которого проводятся такие проверки, места прохождения государственной (муниципальной) службы (работы) или избрания (переизбрания) его</w:t>
      </w:r>
      <w:r>
        <w:t xml:space="preserve"> на государственную (муниципальную) должность (назначения на иную государственную (муниципальную) должность);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б) рассмотреть вопрос о наделении высших должностных лиц (руководителей высших исполнительных органов государственной власти) субъектов Российской</w:t>
      </w:r>
      <w:r>
        <w:t xml:space="preserve"> Федерации правом направлять </w:t>
      </w:r>
      <w:r>
        <w:lastRenderedPageBreak/>
        <w:t>запросы о проведении оперативно-</w:t>
      </w:r>
      <w:proofErr w:type="spellStart"/>
      <w:r>
        <w:t>разыскных</w:t>
      </w:r>
      <w:proofErr w:type="spellEnd"/>
      <w:r>
        <w:t xml:space="preserve"> мероприятий в соответствии с </w:t>
      </w:r>
      <w:hyperlink r:id="rId12" w:tooltip="Федеральный закон от 12.08.1995 N 144-ФЗ (ред. от 29.12.2022) &quot;Об оперативно-розыскной деятельности&quot; {КонсультантПлюс}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при осуществлении антикоррупционных проверок в отношении лиц, замещающих государственные должности субъектов Российс</w:t>
      </w:r>
      <w:r>
        <w:t>кой Федерации и муниципальные должности (за исключением депутатов законодательных (представительных) органов государственной власти субъектов Российской Федерации и депутатов муниципальных образований);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в) с участием Центрального банка Российской Федерации</w:t>
      </w:r>
      <w:r>
        <w:t xml:space="preserve">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правонарушений, специально уполномоченных высшими должностными лицами (руководителями высших исполнительных органов г</w:t>
      </w:r>
      <w:r>
        <w:t xml:space="preserve">осударственной власти) субъектов Российской Федерации и непосредственно подчиненных им, и лиц, уполномоченных единоличными исполнительными органами государственных корпораций, правом при проведении антикоррупционных проверок направлять запросы в кредитные </w:t>
      </w:r>
      <w:r>
        <w:t>организации, налоговые органы, органы, осуществляющие государственную регистрацию прав на недвижимое имущество и сделок с ним, а также операторам информационных систем, в которых осуществляется выпуск цифровых финансовых активов.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Доклад об исполнении насто</w:t>
      </w:r>
      <w:r>
        <w:t>ящего пункта представить до 15 ноября 2022 г.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12.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вопросов, касающихся получения прокурорам</w:t>
      </w:r>
      <w:r>
        <w:t>и сведений, составляющих банковскую тайну, при реализации их полномочий в сфере противодействия коррупции.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Доклад об исполнении настоящего пункта представить до 1 ноября 2021 г.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13. Министерству труда и социальной защиты Российской Федерации:</w:t>
      </w:r>
    </w:p>
    <w:p w:rsidR="007416C2" w:rsidRDefault="00C71066">
      <w:pPr>
        <w:pStyle w:val="ConsPlusNormal0"/>
        <w:spacing w:before="200"/>
        <w:ind w:firstLine="540"/>
        <w:jc w:val="both"/>
      </w:pPr>
      <w:bookmarkStart w:id="8" w:name="P124"/>
      <w:bookmarkEnd w:id="8"/>
      <w:r>
        <w:t>а) с участием</w:t>
      </w:r>
      <w:r>
        <w:t xml:space="preserve">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(в том числе в электронной форме) по запросам, направляемым им в установленном порядке в ходе осущес</w:t>
      </w:r>
      <w:r>
        <w:t>твления антикоррупционных проверок, информацию об актах гражданского состояния, а также иные сведения, содержащиеся в Едином государственном реестре записей актов гражданского состояния и касающиеся лиц, в отношении которых направлен запрос;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б)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запросам, направляемым им в установленном порядке в ходе осуществления антикоррупционных проверо</w:t>
      </w:r>
      <w:r>
        <w:t>к, информацию о наличии у лиц, в отношении которых направлен запрос, счетов (вкладов) в банках, расположенных на территории Российской Федерации;</w:t>
      </w:r>
    </w:p>
    <w:p w:rsidR="007416C2" w:rsidRDefault="00C71066">
      <w:pPr>
        <w:pStyle w:val="ConsPlusNormal0"/>
        <w:spacing w:before="200"/>
        <w:ind w:firstLine="540"/>
        <w:jc w:val="both"/>
      </w:pPr>
      <w:bookmarkStart w:id="9" w:name="P126"/>
      <w:bookmarkEnd w:id="9"/>
      <w:r>
        <w:t>в) с участием Министерства финансов Российской Федерации и Центрального банка Российской Федерации рассмотреть</w:t>
      </w:r>
      <w:r>
        <w:t xml:space="preserve"> вопрос о внесении в законодательство Российской Федерации изменений, предусматривающих: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обязанность лиц, осуществляющих профессиональную деятельность на рынке ценных бумаг, предоставлять по запросам, направляемым им в установленном порядке в ходе осуществ</w:t>
      </w:r>
      <w:r>
        <w:t>ления антикоррупционных проверок, имеющуюся у них информацию о ценных бумагах, принадлежащих лицам, в отношении которых направлен запрос;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предоставление Центральным банком Российской Федерации по запросам, направляемым ему в установленном порядке в ходе ос</w:t>
      </w:r>
      <w:r>
        <w:t>уществления антикоррупционных проверок, информации, содержащейся в Центральном каталоге кредитных историй, о бюро кредитных историй, в котором (которых) хранится (хранятся) кредитная история (кредитные истории) субъекта кредитной истории, в отношении котор</w:t>
      </w:r>
      <w:r>
        <w:t>ого направлен запрос;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обязанность бюро кредитных историй предоставлять имеющуюся у них информацию по запросам, направляемым им в установленном порядке в ходе осуществления антикоррупционных проверок.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 xml:space="preserve">Доклад о результатах исполнения </w:t>
      </w:r>
      <w:hyperlink w:anchor="P124" w:tooltip="а)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(в том числе в электронной форме) по запросам, направляемым им в установленном порядке в хо">
        <w:r>
          <w:rPr>
            <w:color w:val="0000FF"/>
          </w:rPr>
          <w:t>подпунктов "а"</w:t>
        </w:r>
      </w:hyperlink>
      <w:r>
        <w:t xml:space="preserve"> - </w:t>
      </w:r>
      <w:hyperlink w:anchor="P126" w:tooltip="в)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, предусматривающих:">
        <w:r>
          <w:rPr>
            <w:color w:val="0000FF"/>
          </w:rPr>
          <w:t>"в"</w:t>
        </w:r>
      </w:hyperlink>
      <w:r>
        <w:t xml:space="preserve"> настоящего пункта представить до 10 октября 2022 г.;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lastRenderedPageBreak/>
        <w:t>г) подготовить с участием Министерства юстиции Российской Федерации и до 15 ноября 2022 г. представить предложения, касающиеся проведения по решению высшего должностного лица (руководителя высше</w:t>
      </w:r>
      <w:r>
        <w:t>го исполнительного органа государственной власти) субъекта Российской Федерации в порядке, установленном законом субъекта Российской Федерации, антикоррупционных проверок в полном объеме в отношении лиц, замещающих муниципальные должности;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д) разработать м</w:t>
      </w:r>
      <w:r>
        <w:t>етодические рекомендации по вопросам проведения антикоррупционных проверок. Доклад о результатах исполнения настоящего подпункта представить до 30 января 2024 г.</w:t>
      </w:r>
    </w:p>
    <w:p w:rsidR="007416C2" w:rsidRDefault="007416C2">
      <w:pPr>
        <w:pStyle w:val="ConsPlusNormal0"/>
        <w:jc w:val="both"/>
      </w:pPr>
    </w:p>
    <w:p w:rsidR="007416C2" w:rsidRDefault="00C71066">
      <w:pPr>
        <w:pStyle w:val="ConsPlusTitle0"/>
        <w:jc w:val="center"/>
        <w:outlineLvl w:val="1"/>
      </w:pPr>
      <w:proofErr w:type="spellStart"/>
      <w:r>
        <w:t>IV</w:t>
      </w:r>
      <w:proofErr w:type="spellEnd"/>
      <w:r>
        <w:t>. Совершенствование правового</w:t>
      </w:r>
    </w:p>
    <w:p w:rsidR="007416C2" w:rsidRDefault="00C71066">
      <w:pPr>
        <w:pStyle w:val="ConsPlusTitle0"/>
        <w:jc w:val="center"/>
      </w:pPr>
      <w:r>
        <w:t>регулирования ответственности за несоблюдение</w:t>
      </w:r>
    </w:p>
    <w:p w:rsidR="007416C2" w:rsidRDefault="00C71066">
      <w:pPr>
        <w:pStyle w:val="ConsPlusTitle0"/>
        <w:jc w:val="center"/>
      </w:pPr>
      <w:r>
        <w:t>антикоррупционн</w:t>
      </w:r>
      <w:r>
        <w:t>ых стандартов</w:t>
      </w:r>
    </w:p>
    <w:p w:rsidR="007416C2" w:rsidRDefault="007416C2">
      <w:pPr>
        <w:pStyle w:val="ConsPlusNormal0"/>
        <w:jc w:val="both"/>
      </w:pPr>
    </w:p>
    <w:p w:rsidR="007416C2" w:rsidRDefault="00C71066">
      <w:pPr>
        <w:pStyle w:val="ConsPlusNormal0"/>
        <w:ind w:firstLine="540"/>
        <w:jc w:val="both"/>
      </w:pPr>
      <w:r>
        <w:t>14. Правительству Российской Федерации подготовить с участием Генеральной прокуратуры Российской Федерации и до 1 августа 2022 г. представить предложения: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 xml:space="preserve">по порядку привлечения к ответственности за несоблюдение антикоррупционных стандартов </w:t>
      </w:r>
      <w:r>
        <w:t>временно исполняющего обязанности высшего должностного лица (руководителя высшего исполнительного органа государственной власти) субъекта Российской Федерации;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 xml:space="preserve">по установлению временного ограничения права лица, полномочия которого были досрочно прекращены </w:t>
      </w:r>
      <w:r>
        <w:t>и которое было уволено с государственной (муниципальной) службы или с работы в связи с несоблюдением антикоррупционных стандартов, назначаться на государственные (муниципальные) должности, поступать на государственную (муниципальную) службу, занимать отдел</w:t>
      </w:r>
      <w:r>
        <w:t>ьные должности в организациях, учредителями или контролирующими лицами которых являются Российская Федерация, субъект Российской Федерации, муниципальное образование, а также в российских организациях, деятельность которых контролируется государственными к</w:t>
      </w:r>
      <w:r>
        <w:t>орпорациями (компаниями), публично-правовыми компаниями.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15. Министерству труда и социальной защиты Российской Федерации: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а) подготовить с участием Министерства юстиции Российской Федерации и до 20 апреля 2023 г. представить предложения по определению случ</w:t>
      </w:r>
      <w:r>
        <w:t>аев, условий и порядка применения мер ответственности (кроме досрочного прекращения полномочий) за несоблюдение антикоррупционных стандартов к лицам, которые замещают государственные (муниципальные) должности;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 xml:space="preserve">б) актуализировать обзор практики привлечения </w:t>
      </w:r>
      <w:r>
        <w:t>к ответственности государственных (муниципальных) служащих за несоблюдение антикоррупционных стандартов. Доклад о результатах исполнения настоящего подпункта представить до 30 марта 2022 г.;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в) проанализировать правоприменительную практику, связанную с реа</w:t>
      </w:r>
      <w:r>
        <w:t xml:space="preserve">лизацией Федерального </w:t>
      </w:r>
      <w:hyperlink r:id="rId13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закона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доходам", по итогам про</w:t>
      </w:r>
      <w:r>
        <w:t>веденного анализа подготовить методические рекомендации, определяющие порядок осуществления контроля за соответствием расходов лиц, представивших сведения о доходах, расходах, об имуществе и обязательствах имущественного характера, их доходам. Доклад о рез</w:t>
      </w:r>
      <w:r>
        <w:t>ультатах исполнения настоящего подпункта представить до 20 апреля 2023 г.</w:t>
      </w:r>
    </w:p>
    <w:p w:rsidR="007416C2" w:rsidRDefault="007416C2">
      <w:pPr>
        <w:pStyle w:val="ConsPlusNormal0"/>
        <w:jc w:val="both"/>
      </w:pPr>
    </w:p>
    <w:p w:rsidR="007416C2" w:rsidRDefault="00C71066">
      <w:pPr>
        <w:pStyle w:val="ConsPlusTitle0"/>
        <w:jc w:val="center"/>
        <w:outlineLvl w:val="1"/>
      </w:pPr>
      <w:r>
        <w:t>V. Применение мер административного,</w:t>
      </w:r>
    </w:p>
    <w:p w:rsidR="007416C2" w:rsidRDefault="00C71066">
      <w:pPr>
        <w:pStyle w:val="ConsPlusTitle0"/>
        <w:jc w:val="center"/>
      </w:pPr>
      <w:r>
        <w:t>уголовного и уголовно-процессуального воздействия</w:t>
      </w:r>
    </w:p>
    <w:p w:rsidR="007416C2" w:rsidRDefault="00C71066">
      <w:pPr>
        <w:pStyle w:val="ConsPlusTitle0"/>
        <w:jc w:val="center"/>
      </w:pPr>
      <w:r>
        <w:t>и уголовного преследования</w:t>
      </w:r>
    </w:p>
    <w:p w:rsidR="007416C2" w:rsidRDefault="007416C2">
      <w:pPr>
        <w:pStyle w:val="ConsPlusNormal0"/>
        <w:jc w:val="both"/>
      </w:pPr>
    </w:p>
    <w:p w:rsidR="007416C2" w:rsidRDefault="00C71066">
      <w:pPr>
        <w:pStyle w:val="ConsPlusNormal0"/>
        <w:ind w:firstLine="540"/>
        <w:jc w:val="both"/>
      </w:pPr>
      <w:r>
        <w:t xml:space="preserve">16.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организациях, предусмотренных </w:t>
      </w:r>
      <w:hyperlink r:id="rId14" w:tooltip="&quot;Уголовный кодекс Российской Федерации&quot; от 13.06.1996 N 63-ФЗ (ред. от 28.04.2023) {КонсультантПлюс}">
        <w:r>
          <w:rPr>
            <w:color w:val="0000FF"/>
          </w:rPr>
          <w:t>главой 23</w:t>
        </w:r>
      </w:hyperlink>
      <w:r>
        <w:t xml:space="preserve"> Уголовного кодекса Российской Федерации.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Докл</w:t>
      </w:r>
      <w:r>
        <w:t>ад о результатах исполнения настоящего пункта представить до 30 декабря 2021 г.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17. Генеральной прокуратуре Российской Федерации: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а) с участием Министерства внутренних дел Российской Федерации, Федеральной службы безопасности Российской Федерации, Федераль</w:t>
      </w:r>
      <w:r>
        <w:t xml:space="preserve">ной таможенной службы и Федеральной службы судебных </w:t>
      </w:r>
      <w:r>
        <w:lastRenderedPageBreak/>
        <w:t>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оперативно-</w:t>
      </w:r>
      <w:proofErr w:type="spellStart"/>
      <w:r>
        <w:t>ра</w:t>
      </w:r>
      <w:r>
        <w:t>зыскных</w:t>
      </w:r>
      <w:proofErr w:type="spellEnd"/>
      <w:r>
        <w:t xml:space="preserve"> мероприятий, а также по недопущению применения мер процессуального принуждения, препятствующих осуществлению хозяйственной деятельности организаций. Доклад о результатах исполнения настоящего подпункта представить до 30 сентября 2024 г.;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б) ежегодн</w:t>
      </w:r>
      <w:r>
        <w:t>о, до 15 марта,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в) совме</w:t>
      </w:r>
      <w:r>
        <w:t xml:space="preserve">стно с Министерством внутренних дел Российской Федерации, Федеральной службой безопасности Российской Федерации и Федеральной службой судебных приставов принять дополнительные меры, направленные на обеспечение взыскания ущерба, причиненного коррупционными </w:t>
      </w:r>
      <w:r>
        <w:t>правонарушениями. Доклад о результатах исполнения настоящего подпункта представить до 10 августа 2022 г.;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г) подготавливать с участием Следственного комитета Российской Федерации, Министерства внутренних дел Российской Федерации, Федеральной службы безопас</w:t>
      </w:r>
      <w:r>
        <w:t>ности Российской Федерации, Федеральной службы по финансовому мониторингу и ежегодно, до 1 мая, представлять доклад о выявлении, раскрытии и расследовании фактов подкупа иностранных должностных лиц и должностных лиц международных организаций при осуществле</w:t>
      </w:r>
      <w:r>
        <w:t>нии международных коммерческих сделок, а также до 1 июня 2023 г. представить предложения по совершенствованию правового регулирования в этой сфере. Итоговый доклад представить до 10 декабря 2024 г.;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 xml:space="preserve">д) проанализировать с участием Следственного комитета Российской Федерации,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части, касающейся возмещения ущерба, </w:t>
      </w:r>
      <w:r>
        <w:t>причиненного преступлениями коррупционной направленности, и до 25 августа 2023 г.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доходов, полученных преступным п</w:t>
      </w:r>
      <w:r>
        <w:t xml:space="preserve">утем, в том числе в случае направления основного уголовного дела в суд, а также в случае приостановления или прекращения уголовного дела (уголовного преследования) по </w:t>
      </w:r>
      <w:proofErr w:type="spellStart"/>
      <w:r>
        <w:t>нереабилитирующим</w:t>
      </w:r>
      <w:proofErr w:type="spellEnd"/>
      <w:r>
        <w:t xml:space="preserve"> основаниям.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18. Министерству юстиции Российской Федерации подготовить с</w:t>
      </w:r>
      <w:r>
        <w:t xml:space="preserve">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и до 10 октября 2022 г. представить предложения: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 xml:space="preserve">о внесении в </w:t>
      </w:r>
      <w:hyperlink r:id="rId15" w:tooltip="&quot;Уголовный кодекс Российской Федерации&quot; от 13.06.1996 N 63-ФЗ (ред. от 28.04.2023) {КонсультантПлюс}">
        <w:r>
          <w:rPr>
            <w:color w:val="0000FF"/>
          </w:rPr>
          <w:t>статью 289</w:t>
        </w:r>
      </w:hyperlink>
      <w:r>
        <w:t xml:space="preserve"> Уголов</w:t>
      </w:r>
      <w:r>
        <w:t>ного кодекса Российской Федерации изменения, предусматривающего установление квалифицирующего признака незаконного участия в предпринимательской деятельности лица, занимающего государственную должность Российской Федерации, государственную должность субъек</w:t>
      </w:r>
      <w:r>
        <w:t>та Российской Федерации, или главы органа местного самоуправления;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 xml:space="preserve">о внесении в </w:t>
      </w:r>
      <w:hyperlink r:id="rId16" w:tooltip="&quot;Уголовный кодекс Российской Федерации&quot; от 13.06.1996 N 63-ФЗ (ред. от 28.04.2023) {КонсультантПлюс}">
        <w:r>
          <w:rPr>
            <w:color w:val="0000FF"/>
          </w:rPr>
          <w:t>части первую</w:t>
        </w:r>
      </w:hyperlink>
      <w:r>
        <w:t xml:space="preserve"> и </w:t>
      </w:r>
      <w:hyperlink r:id="rId17" w:tooltip="&quot;Уголовный кодекс Российской Федерации&quot; от 13.06.1996 N 63-ФЗ (ред. от 28.04.2023) {КонсультантПлюс}">
        <w:r>
          <w:rPr>
            <w:color w:val="0000FF"/>
          </w:rPr>
          <w:t>четвертую статьи 204.1</w:t>
        </w:r>
      </w:hyperlink>
      <w:r>
        <w:t xml:space="preserve"> и </w:t>
      </w:r>
      <w:hyperlink r:id="rId18" w:tooltip="&quot;Уголовный кодекс Российской Федерации&quot; от 13.06.1996 N 63-ФЗ (ред. от 28.04.2023) {КонсультантПлюс}">
        <w:r>
          <w:rPr>
            <w:color w:val="0000FF"/>
          </w:rPr>
          <w:t>часть пятую статьи 291.1</w:t>
        </w:r>
      </w:hyperlink>
      <w:r>
        <w:t xml:space="preserve"> Уголовного кодекса Российской Федерации изменений, направленных на ус</w:t>
      </w:r>
      <w:r>
        <w:t>транение диспропорции в применении уголовных наказаний, заключающейся в том, что за посредничество во взяточничестве или в коммерческом подкупе в значительном размере назначается менее строгое наказание, чем за обещание или предложение посредничества во вз</w:t>
      </w:r>
      <w:r>
        <w:t>яточничестве.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19. Министерству внутренних дел Российской Федерации совместно с Федеральной службой безопасности Российской Федерации, Федеральным казначейством, контрольно-счетными органами субъектов Российской Федерации и муниципальных образований принять</w:t>
      </w:r>
      <w:r>
        <w:t xml:space="preserve"> меры по недопущению нецелевого использования бюджетных ассигнований федерального бюджета, выделяемых на проведение противоэпидемических мероприятий, в том числе на противодействие распространению новой коронавирусной инфекции (COVID-19), а также на реализ</w:t>
      </w:r>
      <w:r>
        <w:t xml:space="preserve">ацию национальных проектов, предусмотренных </w:t>
      </w:r>
      <w:hyperlink r:id="rId19" w:tooltip="Указ Президента РФ от 07.05.2018 N 204 (ред. от 21.07.2020) &quot;О национальных целях и стратегических задачах развития Российской Федерации на период до 2024 года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2018 г. N 204 "О национальных целях и стратегических задачах развития Российской Федерации</w:t>
      </w:r>
      <w:r>
        <w:t xml:space="preserve"> на период до 2024 года", обратив особое внимание на выявление и пресечение фактов взяточничества,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</w:t>
      </w:r>
      <w:r>
        <w:t xml:space="preserve"> государственной власти, органов государственной власти субъектов Российской Федерации и органов местного самоуправления.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lastRenderedPageBreak/>
        <w:t>Доклад о результатах исполнения настоящего пункта представлять ежегодно, до 15 марта. Итоговый доклад представить до 10 декабря 2024 г</w:t>
      </w:r>
      <w:r>
        <w:t>.</w:t>
      </w:r>
    </w:p>
    <w:p w:rsidR="007416C2" w:rsidRDefault="007416C2">
      <w:pPr>
        <w:pStyle w:val="ConsPlusNormal0"/>
        <w:jc w:val="both"/>
      </w:pPr>
    </w:p>
    <w:p w:rsidR="007416C2" w:rsidRDefault="00C71066">
      <w:pPr>
        <w:pStyle w:val="ConsPlusTitle0"/>
        <w:jc w:val="center"/>
        <w:outlineLvl w:val="1"/>
      </w:pPr>
      <w:proofErr w:type="spellStart"/>
      <w:r>
        <w:t>VI</w:t>
      </w:r>
      <w:proofErr w:type="spellEnd"/>
      <w:r>
        <w:t>. Обеспечение защиты информации ограниченного</w:t>
      </w:r>
    </w:p>
    <w:p w:rsidR="007416C2" w:rsidRDefault="00C71066">
      <w:pPr>
        <w:pStyle w:val="ConsPlusTitle0"/>
        <w:jc w:val="center"/>
      </w:pPr>
      <w:r>
        <w:t>доступа, полученной при осуществлении деятельности</w:t>
      </w:r>
    </w:p>
    <w:p w:rsidR="007416C2" w:rsidRDefault="00C71066">
      <w:pPr>
        <w:pStyle w:val="ConsPlusTitle0"/>
        <w:jc w:val="center"/>
      </w:pPr>
      <w:r>
        <w:t>в области противодействия коррупции</w:t>
      </w:r>
    </w:p>
    <w:p w:rsidR="007416C2" w:rsidRDefault="007416C2">
      <w:pPr>
        <w:pStyle w:val="ConsPlusNormal0"/>
        <w:jc w:val="both"/>
      </w:pPr>
    </w:p>
    <w:p w:rsidR="007416C2" w:rsidRDefault="00C71066">
      <w:pPr>
        <w:pStyle w:val="ConsPlusNormal0"/>
        <w:ind w:firstLine="540"/>
        <w:jc w:val="both"/>
      </w:pPr>
      <w:r>
        <w:t>20. Правительству Российской Федерации: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а) до 10 ноября 2023 г. представить предложения об обеспечении согласованност</w:t>
      </w:r>
      <w:r>
        <w:t>и норм законодательства, регулирующего вопросы защиты информации ограниченного доступа, и норм законодательства о противодействии коррупции в целях повышения эффективности реализации мер по противодействию коррупции;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б) до 20 мая 2024 г. представить предло</w:t>
      </w:r>
      <w:r>
        <w:t>жения: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о порядке и сроках хранения полученных или созданных при осуществлении деятельности в области противодействия коррупции сведений о доходах, расходах, об имуществе и обязательствах имущественного характера и документов, содержащих информацию ограниче</w:t>
      </w:r>
      <w:r>
        <w:t>нного доступа;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 xml:space="preserve">о порядке предоставления государственными органами, органами местного самоуправления и организациями копий справок о доходах, расходах, об имуществе и обязательствах имущественного характера иным государственным органам при проведении </w:t>
      </w:r>
      <w:proofErr w:type="spellStart"/>
      <w:r>
        <w:t>дослед</w:t>
      </w:r>
      <w:r>
        <w:t>ственной</w:t>
      </w:r>
      <w:proofErr w:type="spellEnd"/>
      <w:r>
        <w:t xml:space="preserve"> проверки, расследовании уголовного дела, а также в иных случаях.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 xml:space="preserve">21. Министерству цифрового развития, связи и массовых коммуникаций Российской Федерации подготовить с участием Федеральной службы охраны Российской Федерации и до 20 октября 2021 г. </w:t>
      </w:r>
      <w:r>
        <w:t>представить предложения о разработке и внедрении инженерно-технических решений, обеспечивающих проведение в защищенном режиме с использованием видео-конференц-связи мероприятий по противодействию коррупции, в ходе которых может обсуждаться информация, соде</w:t>
      </w:r>
      <w:r>
        <w:t>ржащая персональные данные, а также иная информация ограниченного доступа.</w:t>
      </w:r>
    </w:p>
    <w:p w:rsidR="007416C2" w:rsidRDefault="007416C2">
      <w:pPr>
        <w:pStyle w:val="ConsPlusNormal0"/>
        <w:jc w:val="both"/>
      </w:pPr>
    </w:p>
    <w:p w:rsidR="007416C2" w:rsidRDefault="00C71066">
      <w:pPr>
        <w:pStyle w:val="ConsPlusTitle0"/>
        <w:jc w:val="center"/>
        <w:outlineLvl w:val="1"/>
      </w:pPr>
      <w:proofErr w:type="spellStart"/>
      <w:r>
        <w:t>VII</w:t>
      </w:r>
      <w:proofErr w:type="spellEnd"/>
      <w:r>
        <w:t>. Совершенствование правового регулирования в части,</w:t>
      </w:r>
    </w:p>
    <w:p w:rsidR="007416C2" w:rsidRDefault="00C71066">
      <w:pPr>
        <w:pStyle w:val="ConsPlusTitle0"/>
        <w:jc w:val="center"/>
      </w:pPr>
      <w:r>
        <w:t>касающейся ограничений, налагаемых на граждан после</w:t>
      </w:r>
    </w:p>
    <w:p w:rsidR="007416C2" w:rsidRDefault="00C71066">
      <w:pPr>
        <w:pStyle w:val="ConsPlusTitle0"/>
        <w:jc w:val="center"/>
      </w:pPr>
      <w:r>
        <w:t>их увольнения с государственной (муниципальной) службы</w:t>
      </w:r>
    </w:p>
    <w:p w:rsidR="007416C2" w:rsidRDefault="007416C2">
      <w:pPr>
        <w:pStyle w:val="ConsPlusNormal0"/>
        <w:jc w:val="both"/>
      </w:pPr>
    </w:p>
    <w:p w:rsidR="007416C2" w:rsidRDefault="00C71066">
      <w:pPr>
        <w:pStyle w:val="ConsPlusNormal0"/>
        <w:ind w:firstLine="540"/>
        <w:jc w:val="both"/>
      </w:pPr>
      <w:r>
        <w:t>22. Правительству Российской Федерации: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 xml:space="preserve">а) проанализировать практику применения </w:t>
      </w:r>
      <w:hyperlink r:id="rId20" w:tooltip="Федеральный закон от 25.12.2008 N 273-ФЗ (ред. от 06.02.2023) &quot;О противодействии коррупции&quot; {КонсультантПлюс}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 и до 20 июня 2024 г. представить предложения по совершенствованию правового регулирования в этой </w:t>
      </w:r>
      <w:r>
        <w:t xml:space="preserve">сфере, рассмотрев вопрос о возможности распространения ограничения, предусмотренного </w:t>
      </w:r>
      <w:hyperlink r:id="rId21" w:tooltip="Федеральный закон от 25.12.2008 N 273-ФЗ (ред. от 06.02.2023) &quot;О противодействии коррупции&quot; {КонсультантПлюс}">
        <w:r>
          <w:rPr>
            <w:color w:val="0000FF"/>
          </w:rPr>
          <w:t>пунктом 1</w:t>
        </w:r>
      </w:hyperlink>
      <w:r>
        <w:t xml:space="preserve"> указанной статьи: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на лиц, замещавших государственные должности;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на лиц, являвшихся руководителями (заместителями руководителей) государственны</w:t>
      </w:r>
      <w:r>
        <w:t>х органов или органов местного самоуправления и намеревающихся заключить трудовые или гражданско-правовые договоры с организациями, в отношении которых эти государственные органы или органы местного самоуправления осуществляли полномочия учредителя (участн</w:t>
      </w:r>
      <w:r>
        <w:t>ика, акционера), собственника имущества таких организаций;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 xml:space="preserve">б) до 20 июня 2024 г. представить предложения о порядке проведения проверки соблюдения гражданами ограничения, предусмотренного </w:t>
      </w:r>
      <w:hyperlink r:id="rId22" w:tooltip="Федеральный закон от 25.12.2008 N 273-ФЗ (ред. от 06.02.2023) &quot;О противодействии коррупции&quot; {КонсультантПлюс}">
        <w:r>
          <w:rPr>
            <w:color w:val="0000FF"/>
          </w:rPr>
          <w:t>пунктом 1 статьи 12</w:t>
        </w:r>
      </w:hyperlink>
      <w:r>
        <w:t xml:space="preserve"> Федерального закона "О противо</w:t>
      </w:r>
      <w:r>
        <w:t>действии коррупции".</w:t>
      </w:r>
    </w:p>
    <w:p w:rsidR="007416C2" w:rsidRDefault="007416C2">
      <w:pPr>
        <w:pStyle w:val="ConsPlusNormal0"/>
        <w:jc w:val="both"/>
      </w:pPr>
    </w:p>
    <w:p w:rsidR="007416C2" w:rsidRDefault="00C71066">
      <w:pPr>
        <w:pStyle w:val="ConsPlusTitle0"/>
        <w:jc w:val="center"/>
        <w:outlineLvl w:val="1"/>
      </w:pPr>
      <w:proofErr w:type="spellStart"/>
      <w:r>
        <w:t>VIII</w:t>
      </w:r>
      <w:proofErr w:type="spellEnd"/>
      <w:r>
        <w:t>. Реализация мер по противодействию коррупции</w:t>
      </w:r>
    </w:p>
    <w:p w:rsidR="007416C2" w:rsidRDefault="00C71066">
      <w:pPr>
        <w:pStyle w:val="ConsPlusTitle0"/>
        <w:jc w:val="center"/>
      </w:pPr>
      <w:r>
        <w:t>в организациях, осуществляющих деятельность в частном</w:t>
      </w:r>
    </w:p>
    <w:p w:rsidR="007416C2" w:rsidRDefault="00C71066">
      <w:pPr>
        <w:pStyle w:val="ConsPlusTitle0"/>
        <w:jc w:val="center"/>
      </w:pPr>
      <w:r>
        <w:t>секторе экономики</w:t>
      </w:r>
    </w:p>
    <w:p w:rsidR="007416C2" w:rsidRDefault="007416C2">
      <w:pPr>
        <w:pStyle w:val="ConsPlusNormal0"/>
        <w:jc w:val="both"/>
      </w:pPr>
    </w:p>
    <w:p w:rsidR="007416C2" w:rsidRDefault="00C71066">
      <w:pPr>
        <w:pStyle w:val="ConsPlusNormal0"/>
        <w:ind w:firstLine="540"/>
        <w:jc w:val="both"/>
      </w:pPr>
      <w:r>
        <w:t xml:space="preserve">23. Правительству Российской Федерации с участием Уполномоченного по защите прав предпринимателей в Российской </w:t>
      </w:r>
      <w:r>
        <w:t xml:space="preserve">Федерации, иных заинтересованных государственных органов и </w:t>
      </w:r>
      <w:r>
        <w:lastRenderedPageBreak/>
        <w:t>организаций, а также Торгово-промышленной палаты Российской Федерации и общероссийских объединений предпринимателей (работодателей) разработать комплекс мер по повышению эффективности взаимодействи</w:t>
      </w:r>
      <w:r>
        <w:t>я органов государственной власти и предпринимательского сообщества по вопросам противодействия коррупции.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Доклад о результатах исполнения настоящего пункта представить до 30 мая 2023 г.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24. Рекомендовать Торгово-промышленной палате Российской Федерации: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а)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</w:t>
      </w:r>
      <w:r>
        <w:t xml:space="preserve"> Доклад о результатах исполнения настоящего подпункта представлять ежегодно, до 1 февраля;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б) с участием Уполномоченного по защите прав предпринимателей в Российской Федерации, общероссийских общественных организаций "Российский союз промышленников и предп</w:t>
      </w:r>
      <w:r>
        <w:t>ринимателей", "ОПОРА РОССИИ", "Деловая Россия" и иных заинтересованных организаций: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продолжить проведение ежегодных всероссийских акций, направленных на внедрение в сферу бизнеса процедур внутреннего контроля, реализацию антикоррупционной политики организа</w:t>
      </w:r>
      <w:r>
        <w:t>циями, осуществляющими деятельность в частном секторе экономики, и ежегодно, до 1 апреля, представлять доклад по итогам проведения таких акций;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до 20 июня 2022 г. представить обзор лучших практик в области противодействия коррупции в организациях, осуществ</w:t>
      </w:r>
      <w:r>
        <w:t>ляющих деятельность в частном секторе экономики.</w:t>
      </w:r>
    </w:p>
    <w:p w:rsidR="007416C2" w:rsidRDefault="007416C2">
      <w:pPr>
        <w:pStyle w:val="ConsPlusNormal0"/>
        <w:jc w:val="both"/>
      </w:pPr>
    </w:p>
    <w:p w:rsidR="007416C2" w:rsidRDefault="00C71066">
      <w:pPr>
        <w:pStyle w:val="ConsPlusTitle0"/>
        <w:jc w:val="center"/>
        <w:outlineLvl w:val="1"/>
      </w:pPr>
      <w:proofErr w:type="spellStart"/>
      <w:r>
        <w:t>IX</w:t>
      </w:r>
      <w:proofErr w:type="spellEnd"/>
      <w:r>
        <w:t>. Совершенствование правовых и организационных основ</w:t>
      </w:r>
    </w:p>
    <w:p w:rsidR="007416C2" w:rsidRDefault="00C71066">
      <w:pPr>
        <w:pStyle w:val="ConsPlusTitle0"/>
        <w:jc w:val="center"/>
      </w:pPr>
      <w:r>
        <w:t>противодействия коррупции в субъектах Российской Федерации</w:t>
      </w:r>
    </w:p>
    <w:p w:rsidR="007416C2" w:rsidRDefault="007416C2">
      <w:pPr>
        <w:pStyle w:val="ConsPlusNormal0"/>
        <w:jc w:val="both"/>
      </w:pPr>
    </w:p>
    <w:p w:rsidR="007416C2" w:rsidRDefault="00C71066">
      <w:pPr>
        <w:pStyle w:val="ConsPlusNormal0"/>
        <w:ind w:firstLine="540"/>
        <w:jc w:val="both"/>
      </w:pPr>
      <w:r>
        <w:t>25. Правительству Российской Федерации: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а) с участием Администрации Президента Российской Федерации рассмотреть вопросы,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</w:t>
      </w:r>
      <w:r>
        <w:t xml:space="preserve">тов Российской Федерации по профилактике коррупционных и иных правонарушений, в том числе вопрос об актуализации Типового </w:t>
      </w:r>
      <w:hyperlink r:id="rId23" w:tooltip="Указ Президента РФ от 15.07.2015 N 364 (ред. от 25.08.2022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">
        <w:r>
          <w:rPr>
            <w:color w:val="0000FF"/>
          </w:rPr>
          <w:t>положения</w:t>
        </w:r>
      </w:hyperlink>
      <w:r>
        <w:t xml:space="preserve"> о комиссии по координации работы по противодействию коррупции в субъекте Российской Федерации и Типового </w:t>
      </w:r>
      <w:hyperlink r:id="rId24" w:tooltip="Указ Президента РФ от 15.07.2015 N 364 (ред. от 25.08.2022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">
        <w:r>
          <w:rPr>
            <w:color w:val="0000FF"/>
          </w:rPr>
          <w:t>положения</w:t>
        </w:r>
      </w:hyperlink>
      <w:r>
        <w:t xml:space="preserve"> об органе субъекта Российской Федерации по профилактике коррупционных и иных правонарушений, утвержденных Указом Президента Российской Федерации от 15 июля 2015 г.</w:t>
      </w:r>
      <w:r>
        <w:t xml:space="preserve"> N 364 "О мерах по совершенствованию организации деятельности в области противодействия коррупции". Доклад о результатах исполнения настоящего подпункта представить до 1 июля 2023 г.;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б) провести совместно с органами субъектов Российской Федерации по профи</w:t>
      </w:r>
      <w:r>
        <w:t>лактике коррупционных и иных правонарушений мониторинг участия лиц, замещающих государственные должности субъектов Российской Федерации и муниципальные должности, должности государственной гражданской службы субъектов Российской Федерации и должности муниц</w:t>
      </w:r>
      <w:r>
        <w:t>ипальной службы, в управлении коммерческими и некоммерческими организациями и до 1 сентября 2023 г. представить аналитический доклад, содержащий обобщенные статистические данные, информацию о выявленных коррупционных правонарушениях и коррупционных рисках,</w:t>
      </w:r>
      <w:r>
        <w:t xml:space="preserve"> а также при необходимости представить предложения по совершенствованию правового регулирования в этой сфере.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26. Полномочным представителям Президента Российской Федерации в федеральных округах с участием Управления Президента Российской Федерации по вопр</w:t>
      </w:r>
      <w:r>
        <w:t xml:space="preserve">осам противодействия коррупции,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семинаров-совещаний по </w:t>
      </w:r>
      <w:r>
        <w:t>актуальным вопросам применения законодательства о противодействии коррупции.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Доклад о результатах исполнения настоящего пункта представить до 10 декабря 2024 г.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27. Рекомендовать высшим должностным лицам (руководителям высших исполнительных органов государ</w:t>
      </w:r>
      <w:r>
        <w:t>ственной власти)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lastRenderedPageBreak/>
        <w:t>Доклад о результатах исполнения настоящего пункта представлять ежегодно, до 1 мар</w:t>
      </w:r>
      <w:r>
        <w:t>та.</w:t>
      </w:r>
    </w:p>
    <w:p w:rsidR="007416C2" w:rsidRDefault="007416C2">
      <w:pPr>
        <w:pStyle w:val="ConsPlusNormal0"/>
        <w:jc w:val="both"/>
      </w:pPr>
    </w:p>
    <w:p w:rsidR="007416C2" w:rsidRDefault="00C71066">
      <w:pPr>
        <w:pStyle w:val="ConsPlusTitle0"/>
        <w:jc w:val="center"/>
        <w:outlineLvl w:val="1"/>
      </w:pPr>
      <w:r>
        <w:t>X. Совершенствование мер по противодействию</w:t>
      </w:r>
    </w:p>
    <w:p w:rsidR="007416C2" w:rsidRDefault="00C71066">
      <w:pPr>
        <w:pStyle w:val="ConsPlusTitle0"/>
        <w:jc w:val="center"/>
      </w:pPr>
      <w:r>
        <w:t>коррупции при осуществлении закупок товаров, работ,</w:t>
      </w:r>
    </w:p>
    <w:p w:rsidR="007416C2" w:rsidRDefault="00C71066">
      <w:pPr>
        <w:pStyle w:val="ConsPlusTitle0"/>
        <w:jc w:val="center"/>
      </w:pPr>
      <w:r>
        <w:t>услуг для обеспечения государственных и муниципальных нужд,</w:t>
      </w:r>
    </w:p>
    <w:p w:rsidR="007416C2" w:rsidRDefault="00C71066">
      <w:pPr>
        <w:pStyle w:val="ConsPlusTitle0"/>
        <w:jc w:val="center"/>
      </w:pPr>
      <w:r>
        <w:t>закупок, осуществляемых отдельными видами юридических лиц,</w:t>
      </w:r>
    </w:p>
    <w:p w:rsidR="007416C2" w:rsidRDefault="00C71066">
      <w:pPr>
        <w:pStyle w:val="ConsPlusTitle0"/>
        <w:jc w:val="center"/>
      </w:pPr>
      <w:r>
        <w:t>а также при распоряжении государстве</w:t>
      </w:r>
      <w:r>
        <w:t>нным</w:t>
      </w:r>
    </w:p>
    <w:p w:rsidR="007416C2" w:rsidRDefault="00C71066">
      <w:pPr>
        <w:pStyle w:val="ConsPlusTitle0"/>
        <w:jc w:val="center"/>
      </w:pPr>
      <w:r>
        <w:t>и муниципальным имуществом</w:t>
      </w:r>
    </w:p>
    <w:p w:rsidR="007416C2" w:rsidRDefault="007416C2">
      <w:pPr>
        <w:pStyle w:val="ConsPlusNormal0"/>
        <w:jc w:val="both"/>
      </w:pPr>
    </w:p>
    <w:p w:rsidR="007416C2" w:rsidRDefault="00C71066">
      <w:pPr>
        <w:pStyle w:val="ConsPlusNormal0"/>
        <w:ind w:firstLine="540"/>
        <w:jc w:val="both"/>
      </w:pPr>
      <w:r>
        <w:t>28. Правительству Российской Федерации: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а) до 30 января 2024 г. представить предложения о внесении в законодательство Российской Федерации о контрактной системе в сфере закупок товаров, работ, услуг для обеспечения государс</w:t>
      </w:r>
      <w:r>
        <w:t>твенных и муниципальных нужд и в законодательство Российской Федерации о закупках товаров, работ, услуг отдельными видами юридических лиц изменений, предусматривающих установление в качестве условия контракта (договора) обязательства его сторон не допускат</w:t>
      </w:r>
      <w:r>
        <w:t>ь действий, которые могут привести к нарушению требований законодательства о противодействии коррупции;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 xml:space="preserve">б) до 30 ноября 2023 г. представить предложения о порядке предоставления и последующей актуализации руководителями заказчиков и лицами, непосредственно </w:t>
      </w:r>
      <w:r>
        <w:t>участвующими в осуществлении закупок товаров, работ, услуг, сведений о гражданах и юридических лицах, в отношении которых у них может возникнуть личная заинтересованность при исполнении должностных обязанностей;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в) до 20 сентября 2022 г. представить предло</w:t>
      </w:r>
      <w:r>
        <w:t>жения об осуществлении в целях исключения коррупционных рисков мер по обеспечению открытости и прозрачности процедур (правил) определения стоимости находящихся в государственной (муниципальной) собственности объектов недвижимого имущества и акций (долей уч</w:t>
      </w:r>
      <w:r>
        <w:t>астия в уставных (складочных) капиталах и паев в паевых фондах организаций) при принятии решений о распоряжении указанным имуществом путем отчуждения, передачи в аренду, внесения в уставный капитал или паевой фонд организации имущественного взноса, а также</w:t>
      </w:r>
      <w:r>
        <w:t xml:space="preserve"> при приобретении объектов недвижимого имущества и акций (долей участия в уставных (складочных) капиталах и паев в паевых фондах организаций) в государственную (муниципальную) собственность.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29. Генеральной прокуратуре Российской Федерации с участием заинт</w:t>
      </w:r>
      <w:r>
        <w:t>ересованных федеральных государственных органов принимать меры, направленные на 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контракта</w:t>
      </w:r>
      <w:r>
        <w:t>, за "предоставление" права заключения такого контракта (откатов), на выявление и устранение коррупционных проявлений в сфере закупок товаров, работ, услуг для обеспечения государственных и муниципальных нужд и в сфере закупок товаров, работ, услуг отдельн</w:t>
      </w:r>
      <w:r>
        <w:t>ыми видами юридических лиц.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Доклад о результатах исполнения настоящего пункта представлять ежегодно, до 15 апреля.</w:t>
      </w:r>
    </w:p>
    <w:p w:rsidR="007416C2" w:rsidRDefault="007416C2">
      <w:pPr>
        <w:pStyle w:val="ConsPlusNormal0"/>
        <w:jc w:val="both"/>
      </w:pPr>
    </w:p>
    <w:p w:rsidR="007416C2" w:rsidRDefault="00C71066">
      <w:pPr>
        <w:pStyle w:val="ConsPlusTitle0"/>
        <w:jc w:val="center"/>
        <w:outlineLvl w:val="1"/>
      </w:pPr>
      <w:proofErr w:type="spellStart"/>
      <w:r>
        <w:t>XI</w:t>
      </w:r>
      <w:proofErr w:type="spellEnd"/>
      <w:r>
        <w:t>. Реализация мер по повышению эффективности</w:t>
      </w:r>
    </w:p>
    <w:p w:rsidR="007416C2" w:rsidRDefault="00C71066">
      <w:pPr>
        <w:pStyle w:val="ConsPlusTitle0"/>
        <w:jc w:val="center"/>
      </w:pPr>
      <w:r>
        <w:t>антикоррупционной экспертизы нормативных правовых актов</w:t>
      </w:r>
    </w:p>
    <w:p w:rsidR="007416C2" w:rsidRDefault="00C71066">
      <w:pPr>
        <w:pStyle w:val="ConsPlusTitle0"/>
        <w:jc w:val="center"/>
      </w:pPr>
      <w:r>
        <w:t>и проектов нормативных правовых актов</w:t>
      </w:r>
    </w:p>
    <w:p w:rsidR="007416C2" w:rsidRDefault="007416C2">
      <w:pPr>
        <w:pStyle w:val="ConsPlusNormal0"/>
        <w:jc w:val="both"/>
      </w:pPr>
    </w:p>
    <w:p w:rsidR="007416C2" w:rsidRDefault="00C71066">
      <w:pPr>
        <w:pStyle w:val="ConsPlusNormal0"/>
        <w:ind w:firstLine="540"/>
        <w:jc w:val="both"/>
      </w:pPr>
      <w:r>
        <w:t>30. Генеральной прокуратуре Российской Федерации осуществлять: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а) мониторинг деятельности федеральных государственных органов и организаций по проведению антикоррупционной экспертизы нормативных правовых актов;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б) обобщение результатов работы органов прок</w:t>
      </w:r>
      <w:r>
        <w:t>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самоуправления, в том числе по рассмотрению заключений, выданных по результатам проведения незави</w:t>
      </w:r>
      <w:r>
        <w:t>симой антикоррупционной экспертизы нормативных правовых актов и проектов нормативных правовых актов.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</w:t>
      </w:r>
      <w:r>
        <w:t>, до 1 августа.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31. Министерству юстиции Российской Федерации:</w:t>
      </w:r>
    </w:p>
    <w:p w:rsidR="007416C2" w:rsidRDefault="00C71066">
      <w:pPr>
        <w:pStyle w:val="ConsPlusNormal0"/>
        <w:spacing w:before="200"/>
        <w:ind w:firstLine="540"/>
        <w:jc w:val="both"/>
      </w:pPr>
      <w:bookmarkStart w:id="10" w:name="P231"/>
      <w:bookmarkEnd w:id="10"/>
      <w:r>
        <w:lastRenderedPageBreak/>
        <w:t>а) до 20 мая 2022 г. представить предложения о возможности установления обязанности для коммерческих и некоммерческих организаций, учредителями которых являются Российская Федерация, субъект Ро</w:t>
      </w:r>
      <w:r>
        <w:t>ссийской Федерации или муниципальное образование, и для российских коммерческих и некоммерческих организаций, контроль за деятельностью которых осуществляют государственные корпорации (компании) и публично-правовые компании, проводить антикоррупционную экс</w:t>
      </w:r>
      <w:r>
        <w:t>пертизу своих локальных нормативных актов и проектов таких актов;</w:t>
      </w:r>
    </w:p>
    <w:p w:rsidR="007416C2" w:rsidRDefault="00C71066">
      <w:pPr>
        <w:pStyle w:val="ConsPlusNormal0"/>
        <w:spacing w:before="200"/>
        <w:ind w:firstLine="540"/>
        <w:jc w:val="both"/>
      </w:pPr>
      <w:bookmarkStart w:id="11" w:name="P232"/>
      <w:bookmarkEnd w:id="11"/>
      <w:r>
        <w:t>б) обеспечить проведение обучающих семинаров для лиц, в должностные обязанности которых входит проведение антикоррупционной экспертизы локальных нормативных актов и проектов таких актов орга</w:t>
      </w:r>
      <w:r>
        <w:t xml:space="preserve">низаций, указанных в </w:t>
      </w:r>
      <w:hyperlink w:anchor="P231" w:tooltip="а) до 20 мая 2022 г. представить предложения о возможности установления обязанности для коммерческих и некоммерческих организаций, учредителями которых являются Российская Федерация, субъект Российской Федерации или муниципальное образование, и для российских 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7416C2" w:rsidRDefault="00C71066">
      <w:pPr>
        <w:pStyle w:val="ConsPlusNormal0"/>
        <w:spacing w:before="200"/>
        <w:ind w:firstLine="540"/>
        <w:jc w:val="both"/>
      </w:pPr>
      <w:bookmarkStart w:id="12" w:name="P233"/>
      <w:bookmarkEnd w:id="12"/>
      <w:r>
        <w:t>в) регулярно осуществлять обобщение практики проведения антикоррупционной экспертизы нормативных правовых актов и проектов нормативных правовых актов.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Доклад о резул</w:t>
      </w:r>
      <w:r>
        <w:t xml:space="preserve">ьтатах исполнения </w:t>
      </w:r>
      <w:hyperlink w:anchor="P232" w:tooltip="б) обеспечить проведение обучающих семинаров для лиц, в должностные обязанности которых входит проведение антикоррупционной экспертизы локальных нормативных актов и проектов таких актов организаций, указанных в подпункте &quot;а&quot; настоящего пункта;">
        <w:r>
          <w:rPr>
            <w:color w:val="0000FF"/>
          </w:rPr>
          <w:t>подпунктов "б"</w:t>
        </w:r>
      </w:hyperlink>
      <w:r>
        <w:t xml:space="preserve"> и </w:t>
      </w:r>
      <w:hyperlink w:anchor="P233" w:tooltip="в) регулярно осуществлять обобщение практики проведения антикоррупционной экспертизы нормативных правовых актов и проектов нормативных правовых актов.">
        <w:r>
          <w:rPr>
            <w:color w:val="0000FF"/>
          </w:rPr>
          <w:t>"в"</w:t>
        </w:r>
      </w:hyperlink>
      <w:r>
        <w:t xml:space="preserve"> настоящего пункта представить до 5 декабря 2024 г.</w:t>
      </w:r>
    </w:p>
    <w:p w:rsidR="007416C2" w:rsidRDefault="007416C2">
      <w:pPr>
        <w:pStyle w:val="ConsPlusNormal0"/>
        <w:jc w:val="both"/>
      </w:pPr>
    </w:p>
    <w:p w:rsidR="007416C2" w:rsidRDefault="00C71066">
      <w:pPr>
        <w:pStyle w:val="ConsPlusTitle0"/>
        <w:jc w:val="center"/>
        <w:outlineLvl w:val="1"/>
      </w:pPr>
      <w:proofErr w:type="spellStart"/>
      <w:r>
        <w:t>XII</w:t>
      </w:r>
      <w:proofErr w:type="spellEnd"/>
      <w:r>
        <w:t>. Повышение эффективности образовательных</w:t>
      </w:r>
    </w:p>
    <w:p w:rsidR="007416C2" w:rsidRDefault="00C71066">
      <w:pPr>
        <w:pStyle w:val="ConsPlusTitle0"/>
        <w:jc w:val="center"/>
      </w:pPr>
      <w:r>
        <w:t>и иных мероприятий, направленных на антикоррупционное</w:t>
      </w:r>
    </w:p>
    <w:p w:rsidR="007416C2" w:rsidRDefault="00C71066">
      <w:pPr>
        <w:pStyle w:val="ConsPlusTitle0"/>
        <w:jc w:val="center"/>
      </w:pPr>
      <w:r>
        <w:t>просвещение и популяризацию в обществе</w:t>
      </w:r>
    </w:p>
    <w:p w:rsidR="007416C2" w:rsidRDefault="00C71066">
      <w:pPr>
        <w:pStyle w:val="ConsPlusTitle0"/>
        <w:jc w:val="center"/>
      </w:pPr>
      <w:r>
        <w:t>антикоррупционных стандартов</w:t>
      </w:r>
    </w:p>
    <w:p w:rsidR="007416C2" w:rsidRDefault="007416C2">
      <w:pPr>
        <w:pStyle w:val="ConsPlusNormal0"/>
        <w:jc w:val="both"/>
      </w:pPr>
    </w:p>
    <w:p w:rsidR="007416C2" w:rsidRDefault="00C71066">
      <w:pPr>
        <w:pStyle w:val="ConsPlusNormal0"/>
        <w:ind w:firstLine="540"/>
        <w:jc w:val="both"/>
      </w:pPr>
      <w:r>
        <w:t>32. Правительству Российской Федера</w:t>
      </w:r>
      <w:r>
        <w:t>ции совместно с заинтересованными федеральными государственными органами, научными и образовательными организациями: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 xml:space="preserve">а) до 30 сентября 2021 г. подготовить по согласованию с Администрацией Президента Российской Федерации план проведения в 2021 - 2024 годах </w:t>
      </w:r>
      <w:r>
        <w:t>научных междисциплинарных исследований по актуальным вопросам противодействия коррупции с указанием тем таких исследований, сроков их проведения и исполнителей, определяемых на основании государственных заданий, выданных соответствующим научным и образоват</w:t>
      </w:r>
      <w:r>
        <w:t>ельным организациям.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сроки. Доклад о результатах исполнения настоящего подпункта представлять ежего</w:t>
      </w:r>
      <w:r>
        <w:t>дно, до 1 февраля;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б) до 1 ноября 2021 г. подготовить предложения о проведении учебно-методических семинаров для педагогических работников образовательных организаций, реализующих дополнительные профессиональные программы в области противодействия коррупци</w:t>
      </w:r>
      <w:r>
        <w:t>и;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в) до 1 апреля 2022 г.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рекламы, осуществления комплекса иных информац</w:t>
      </w:r>
      <w:r>
        <w:t>ионно-просветительских мероприятий антикоррупционной направленности и обеспечить реализацию выработанных по итогам указанного семинара рекомендаций.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33. Руководителю Администрации Президента Российской Федерации, председателю президиума Совета при Президен</w:t>
      </w:r>
      <w:r>
        <w:t>те Российской Федерации по противодействию коррупции обеспечить проведение семинара-совещания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</w:t>
      </w:r>
      <w:r>
        <w:t>анов и органов субъектов Российской Федерации по профилактике коррупционных и иных правонарушений.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34. Министерству труда и социальной защиты Российской Федерации с участием заинтересованных государственных органов: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а) обеспечить разработку и утверждение т</w:t>
      </w:r>
      <w:r>
        <w:t xml:space="preserve">иповых дополнительных профессиональных </w:t>
      </w:r>
      <w:hyperlink r:id="rId25" w:tooltip="Приказ Минтруда России от 31.05.2022 N 331н &quot;Об утверждении типовых дополнительных профессиональных программ повышения квалификации в области противодействия коррупции&quot; (вместе с &quot;Типовой дополнительной профессиональной программой повышения квалификации в обла">
        <w:r>
          <w:rPr>
            <w:color w:val="0000FF"/>
          </w:rPr>
          <w:t>программ</w:t>
        </w:r>
      </w:hyperlink>
      <w:r>
        <w:t xml:space="preserve"> в области противодействия кор</w:t>
      </w:r>
      <w:r>
        <w:t>рупции. Доклад о результатах исполнения настоящего подпункта представить до 1 июня 2022 г.;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 xml:space="preserve">б)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</w:t>
      </w:r>
      <w:r>
        <w:t>стандартов. Доклад о результатах исполнения настоящего подпункта представить до 10 февраля 2024 г.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35. Министерству просвещения Российской Федерации: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lastRenderedPageBreak/>
        <w:t xml:space="preserve">а)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положений, предусматривающих формирование у обучающихся нетерпимого отношения к коррупционному поведению, </w:t>
      </w:r>
      <w:r>
        <w:t>а в профессиональной деятельности - готовности содействовать пресечению такого поведения. Доклад о результатах исполнения настоящего подпункта представить до 15 июня 2022 г.;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б) с участием заинтересованных государственных органов и организаций обеспечить п</w:t>
      </w:r>
      <w:r>
        <w:t>роведение всероссийского конкурса на лучшую работу по теме, посвященной противодействию коррупции, среди обучающихся по образовательным программам общего образования. Доклад о результатах исполнения настоящего подпункта представить до 15 мая 2024 г.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36. Ми</w:t>
      </w:r>
      <w:r>
        <w:t>нистерству науки и высшего образования Российской Федерации с участием заинтересованных государственных органов и организаций: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а) организовать проведение международных и всероссийских студенческих антикоррупционных мероприятий. Доклад о результатах исполне</w:t>
      </w:r>
      <w:r>
        <w:t>ния настоящего подпункта представлять ежегодно, до 20 декабря;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б) организовать проведение научно-практической конференции работников образовательных и научных организаций "Противодействие коррупции в образовательных и научных организациях". Доклад о резуль</w:t>
      </w:r>
      <w:r>
        <w:t>татах исполнения настоящего подпункта представить до 30 ноября 2024 г.;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в) рассмотреть вопрос об открытии в образовательных организациях высшего образования программы магистратуры "Антикоррупционная деятельность". Доклад о результатах исполнения настоящего</w:t>
      </w:r>
      <w:r>
        <w:t xml:space="preserve"> подпункта представить до 15 июня 2022 г.;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 xml:space="preserve">г) с участием Министерства просвещения Российской Федерации обеспечить утверждение и реализацию </w:t>
      </w:r>
      <w:hyperlink r:id="rId26" w:tooltip="Распоряжение Минобрнауки России от 14.12.2021 N 475-р &quot;Об утверждении программы по антикоррупционному просвещению населения на 2021 - 2024 годы&quot; {КонсультантПлюс}">
        <w:r>
          <w:rPr>
            <w:color w:val="0000FF"/>
          </w:rPr>
          <w:t>программы</w:t>
        </w:r>
      </w:hyperlink>
      <w:r>
        <w:t xml:space="preserve"> по антикоррупционному просв</w:t>
      </w:r>
      <w:r>
        <w:t>ещению населения на 2021 - 2024 годы, предусмотрев в том числе проведение соответствующих мероприятий для обучающихся по образовательным программам общего, среднего профессионального и высшего образования. Доклад о реализации указанной программы представля</w:t>
      </w:r>
      <w:r>
        <w:t>ть ежегодно, до 1 февраля. Итоговый доклад представить до 10 декабря 2024 г.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37. Министерству промышленности и торговли Российской Федерации с участием заинтересованных государственных корпораций (компаний) и организаций, созданных для выполнения задач, по</w:t>
      </w:r>
      <w:r>
        <w:t>ставленных перед федеральными государственными органами, и участвующих в осуществлении внешнеэкономической деятельности, рассмотреть вопрос о целесообразности организации и проведения для российских участников внешнеэкономической деятельности образовательн</w:t>
      </w:r>
      <w:r>
        <w:t>ых мероприятий, посвященных минимизации рисков применения к ним и их работникам антикоррупционного законодательства зарубежных стран, и при необходимости подготовить предложения по организации указанных мероприятий.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Доклад о результатах исполнения настояще</w:t>
      </w:r>
      <w:r>
        <w:t>го пункта представить до 25 ноября 2021 г.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38. Федеральному казначейству организовать проведение Всероссийского антикоррупционного форума финансово-экономических органов.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Доклад о результатах исполнения настоящего пункта представить до 15 августа 2023 г.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3</w:t>
      </w:r>
      <w:r>
        <w:t>9. Рекомендовать руководителям федеральных государственных органов, высшим должностным лицам (руководителям высших исполнительных органов государственной власти) субъектов Российской Федерации, Председателю Центрального банка Российской Федерации, руководи</w:t>
      </w:r>
      <w:r>
        <w:t>телям органов местного самоуправления и главам муниципальных образований, руководителям государственных внебюджетных фондов, государственных корпораций (компаний), публично-правовых компаний и организаций, созданных для выполнения задач, поставленных перед</w:t>
      </w:r>
      <w:r>
        <w:t xml:space="preserve"> федеральными государственными органами, в соответствии со своей компетенцией обеспечить: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а) участие государственных (муниципальных) служащих, работников, в должностные обязанности которых входит участие в противодействии коррупции, в мероприятиях по профе</w:t>
      </w:r>
      <w:r>
        <w:t>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б) участие лиц, впервые поступивших на государственную (муниципальную) службу или на работ</w:t>
      </w:r>
      <w:r>
        <w:t xml:space="preserve">у в </w:t>
      </w:r>
      <w:r>
        <w:lastRenderedPageBreak/>
        <w:t>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в) участие государственных (муниципальных) служащих, работников,</w:t>
      </w:r>
      <w:r>
        <w:t xml:space="preserve">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</w:t>
      </w:r>
      <w:r>
        <w:t>дополнительным профессиональным программам в области противодействия коррупции.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Доклад о результатах исполнения настоящего пункта представлять ежегодно, до 1 февраля, в Министерство труда и социальной защиты Российской Федерации для подготовки сводного док</w:t>
      </w:r>
      <w:r>
        <w:t>лада.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Министерству труда и социальной защиты Российской Федерации сводный доклад представлять ежегодно, до 1 апреля, а итоговый доклад и при необходимости предложения по совершенствованию работы в этой сфере представить до 10 декабря 2024 г.</w:t>
      </w:r>
    </w:p>
    <w:p w:rsidR="007416C2" w:rsidRDefault="007416C2">
      <w:pPr>
        <w:pStyle w:val="ConsPlusNormal0"/>
        <w:jc w:val="both"/>
      </w:pPr>
    </w:p>
    <w:p w:rsidR="007416C2" w:rsidRDefault="00C71066">
      <w:pPr>
        <w:pStyle w:val="ConsPlusTitle0"/>
        <w:jc w:val="center"/>
        <w:outlineLvl w:val="1"/>
      </w:pPr>
      <w:proofErr w:type="spellStart"/>
      <w:r>
        <w:t>XIII</w:t>
      </w:r>
      <w:proofErr w:type="spellEnd"/>
      <w:r>
        <w:t>. Примене</w:t>
      </w:r>
      <w:r>
        <w:t>ние дополнительных мер по расширению</w:t>
      </w:r>
    </w:p>
    <w:p w:rsidR="007416C2" w:rsidRDefault="00C71066">
      <w:pPr>
        <w:pStyle w:val="ConsPlusTitle0"/>
        <w:jc w:val="center"/>
      </w:pPr>
      <w:r>
        <w:t>участия граждан и институтов гражданского общества</w:t>
      </w:r>
    </w:p>
    <w:p w:rsidR="007416C2" w:rsidRDefault="00C71066">
      <w:pPr>
        <w:pStyle w:val="ConsPlusTitle0"/>
        <w:jc w:val="center"/>
      </w:pPr>
      <w:r>
        <w:t>в реализации государственной политики в области</w:t>
      </w:r>
    </w:p>
    <w:p w:rsidR="007416C2" w:rsidRDefault="00C71066">
      <w:pPr>
        <w:pStyle w:val="ConsPlusTitle0"/>
        <w:jc w:val="center"/>
      </w:pPr>
      <w:r>
        <w:t>противодействия коррупции</w:t>
      </w:r>
    </w:p>
    <w:p w:rsidR="007416C2" w:rsidRDefault="007416C2">
      <w:pPr>
        <w:pStyle w:val="ConsPlusNormal0"/>
        <w:jc w:val="both"/>
      </w:pPr>
    </w:p>
    <w:p w:rsidR="007416C2" w:rsidRDefault="00C71066">
      <w:pPr>
        <w:pStyle w:val="ConsPlusNormal0"/>
        <w:ind w:firstLine="540"/>
        <w:jc w:val="both"/>
      </w:pPr>
      <w:r>
        <w:t>40. Правительству Российской Федерации проанализировать практику рассмотрения государственным</w:t>
      </w:r>
      <w:r>
        <w:t>и органами и органами местного самоуправления обращений граждан и организаций по фактам коррупции и принятые по таким обращениям меры реагирования, при необходимости представить предложения по совершенствованию правового регулирования в этой сфере.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 xml:space="preserve">Доклад </w:t>
      </w:r>
      <w:r>
        <w:t>о результатах исполнения настоящего пункта представить до 15 декабря 2023 г.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41.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Федерации:</w:t>
      </w:r>
    </w:p>
    <w:p w:rsidR="007416C2" w:rsidRDefault="00C71066">
      <w:pPr>
        <w:pStyle w:val="ConsPlusNormal0"/>
        <w:spacing w:before="200"/>
        <w:ind w:firstLine="540"/>
        <w:jc w:val="both"/>
      </w:pPr>
      <w:bookmarkStart w:id="13" w:name="P276"/>
      <w:bookmarkEnd w:id="13"/>
      <w:r>
        <w:t>а) подготовить предложения о мерах по стимулированию и расширению участия граждан, общественных объединений, иных некоммерческих организаций в деятельности в области противодействия коррупции;</w:t>
      </w:r>
    </w:p>
    <w:p w:rsidR="007416C2" w:rsidRDefault="00C71066">
      <w:pPr>
        <w:pStyle w:val="ConsPlusNormal0"/>
        <w:spacing w:before="200"/>
        <w:ind w:firstLine="540"/>
        <w:jc w:val="both"/>
      </w:pPr>
      <w:bookmarkStart w:id="14" w:name="P277"/>
      <w:bookmarkEnd w:id="14"/>
      <w:r>
        <w:t>б) проанализировать эффективность участия субъектов общественно</w:t>
      </w:r>
      <w:r>
        <w:t>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 xml:space="preserve">Доклад о результатах исполнения </w:t>
      </w:r>
      <w:hyperlink w:anchor="P276" w:tooltip="а) подготовить предложения о мерах по стимулированию и расширению участия граждан, общественных объединений, иных некоммерческих организаций в деятельности в области противодействия коррупции;">
        <w:r>
          <w:rPr>
            <w:color w:val="0000FF"/>
          </w:rPr>
          <w:t>подпунктов "а"</w:t>
        </w:r>
      </w:hyperlink>
      <w:r>
        <w:t xml:space="preserve"> и </w:t>
      </w:r>
      <w:hyperlink w:anchor="P277" w:tooltip="б)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.">
        <w:r>
          <w:rPr>
            <w:color w:val="0000FF"/>
          </w:rPr>
          <w:t>"б"</w:t>
        </w:r>
      </w:hyperlink>
      <w:r>
        <w:t xml:space="preserve"> настоящего пункта представить</w:t>
      </w:r>
      <w:r>
        <w:t xml:space="preserve"> до 20 мая 2023 г.;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в) рассмотреть вопрос о целесообразности включения направления "Противодействие коррупции и антикоррупционное просвещение" в перечень приоритетных направлений деятельности в сфере оказания общественно полезных услуг, утвержденный Правит</w:t>
      </w:r>
      <w:r>
        <w:t>ельством Российской Федерации. Доклад о результатах исполнения настоящего подпункта представить до 1 июня 2022 г.;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г) подготовить предложения о мерах по привлечению добровольческих (волонтерских) организаций и движений к системной работе по противодействию</w:t>
      </w:r>
      <w:r>
        <w:t xml:space="preserve"> коррупции и антикоррупционному просвещению. Доклад о результатах исполнения настоящего подпункта представить до 1 февраля 2024 г.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 xml:space="preserve">42. Рекомендовать руководителям федеральных органов исполнительной власти обеспечить (с соблюдением условий, предусмотренных </w:t>
      </w:r>
      <w:r>
        <w:t>законодательством Российской Федерации, а также с учетом особенностей деятельности указанных органов) включение при очередной ротации в составы общественных советов, образованных при этих органах, представителей некоммерческих организаций, уставная деятель</w:t>
      </w:r>
      <w:r>
        <w:t>ность которых связана с противодействием коррупции.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Доклад о результатах исполнения настоящего пункта представить до 1 апреля 2024 г.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 xml:space="preserve">43. Рекомендовать высшим должностным лицам (руководителям высших исполнительных органов государственной власти) субъектов </w:t>
      </w:r>
      <w:r>
        <w:t>Российской Федерации: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lastRenderedPageBreak/>
        <w:t>а)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организаций, уставная деятельность которых связана с противодействием</w:t>
      </w:r>
      <w:r>
        <w:t xml:space="preserve">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п</w:t>
      </w:r>
      <w:r>
        <w:t>роектов нормативных правовых актов. Доклад о результатах исполнения настоящего подпункта представить до 20 сентября 2023 г.;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б) с участием Министерства юстиции Российской Федерации, Министерства финансов Российской Федерации, Общероссийской общественно-гос</w:t>
      </w:r>
      <w:r>
        <w:t>ударственной просветительской организации "Российское общество "Знание",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</w:t>
      </w:r>
      <w:r>
        <w:t xml:space="preserve">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определить приоритетные для оказания поддержки направления деятельности и проекты в области </w:t>
      </w:r>
      <w:r>
        <w:t>противодействия коррупции и антикоррупционного просвещения. Доклад о результатах исполнения настоящего подпункта представить до 25 апреля 2024 г.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44. Рекомендовать Общероссийской общественной организации "Ассоциация юристов России":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а) подготовить и провес</w:t>
      </w:r>
      <w:r>
        <w:t>ти просветительские мероприятия,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б) обеспечить во взаимодействии с образовательны</w:t>
      </w:r>
      <w:r>
        <w:t>ми и научными организациями проведение в субъектах Российской Федерации регулярных публичных лекций по антикоррупционной тематике;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в) обеспечить создание и распространение в сети "Интернет" контента, направленного на популяризацию в обществе антикоррупцион</w:t>
      </w:r>
      <w:r>
        <w:t>ных стандартов.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Доклад о результатах исполнения настоящего пункта представить до 1 ноября 2024 г.</w:t>
      </w:r>
    </w:p>
    <w:p w:rsidR="007416C2" w:rsidRDefault="007416C2">
      <w:pPr>
        <w:pStyle w:val="ConsPlusNormal0"/>
        <w:jc w:val="both"/>
      </w:pPr>
    </w:p>
    <w:p w:rsidR="007416C2" w:rsidRDefault="00C71066">
      <w:pPr>
        <w:pStyle w:val="ConsPlusTitle0"/>
        <w:jc w:val="center"/>
        <w:outlineLvl w:val="1"/>
      </w:pPr>
      <w:proofErr w:type="spellStart"/>
      <w:r>
        <w:t>XIV</w:t>
      </w:r>
      <w:proofErr w:type="spellEnd"/>
      <w:r>
        <w:t>. Повышение эффективности международного сотрудничества</w:t>
      </w:r>
    </w:p>
    <w:p w:rsidR="007416C2" w:rsidRDefault="00C71066">
      <w:pPr>
        <w:pStyle w:val="ConsPlusTitle0"/>
        <w:jc w:val="center"/>
      </w:pPr>
      <w:r>
        <w:t>Российской Федерации в области противодействия коррупции.</w:t>
      </w:r>
    </w:p>
    <w:p w:rsidR="007416C2" w:rsidRDefault="00C71066">
      <w:pPr>
        <w:pStyle w:val="ConsPlusTitle0"/>
        <w:jc w:val="center"/>
      </w:pPr>
      <w:r>
        <w:t>Укрепление международного авторитета Рос</w:t>
      </w:r>
      <w:r>
        <w:t>сии</w:t>
      </w:r>
    </w:p>
    <w:p w:rsidR="007416C2" w:rsidRDefault="007416C2">
      <w:pPr>
        <w:pStyle w:val="ConsPlusNormal0"/>
        <w:jc w:val="both"/>
      </w:pPr>
    </w:p>
    <w:p w:rsidR="007416C2" w:rsidRDefault="00C71066">
      <w:pPr>
        <w:pStyle w:val="ConsPlusNormal0"/>
        <w:ind w:firstLine="540"/>
        <w:jc w:val="both"/>
      </w:pPr>
      <w:r>
        <w:t>45. Генеральной прокуратуре Российской Федерации: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а)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</w:t>
      </w:r>
      <w:r>
        <w:t xml:space="preserve">кой Федерации в деятельности Группы государств против коррупции и функционировании обзорного механизма </w:t>
      </w:r>
      <w:hyperlink r:id="rId27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 {КонсультантПлюс}">
        <w:r>
          <w:rPr>
            <w:color w:val="0000FF"/>
          </w:rPr>
          <w:t>Конвенции</w:t>
        </w:r>
      </w:hyperlink>
      <w:r>
        <w:t xml:space="preserve"> ООН против коррупции;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б) с участием заинтересованн</w:t>
      </w:r>
      <w:r>
        <w:t>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Государств, в том числе в работе Межгосударственного совета по противодействию</w:t>
      </w:r>
      <w:r>
        <w:t xml:space="preserve"> коррупции.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46.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</w:t>
      </w:r>
      <w:r>
        <w:t xml:space="preserve">ппы </w:t>
      </w:r>
      <w:proofErr w:type="spellStart"/>
      <w:r>
        <w:t>АТЭС</w:t>
      </w:r>
      <w:proofErr w:type="spellEnd"/>
      <w:r>
        <w:t xml:space="preserve"> по борьбе с коррупцией и обеспечению </w:t>
      </w:r>
      <w:proofErr w:type="spellStart"/>
      <w:r>
        <w:t>транспарентности</w:t>
      </w:r>
      <w:proofErr w:type="spellEnd"/>
      <w:r>
        <w:t xml:space="preserve">, рабочей группы по противодействию коррупции "Группы двадцати", рабочей группы по противодействию коррупции государств - участников </w:t>
      </w:r>
      <w:proofErr w:type="spellStart"/>
      <w:r>
        <w:t>БРИКС</w:t>
      </w:r>
      <w:proofErr w:type="spellEnd"/>
      <w:r>
        <w:t>, а также в деятельности Международной антикоррупционной</w:t>
      </w:r>
      <w:r>
        <w:t xml:space="preserve"> академии.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47.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</w:t>
      </w:r>
      <w:r>
        <w:t xml:space="preserve">рации и иных заинтересованных федеральных государственных органов обеспечить результативное участие Российской </w:t>
      </w:r>
      <w:r>
        <w:lastRenderedPageBreak/>
        <w:t>Федерации в деятельности рабочей группы Организации экономического сотрудничества и развития по борьбе с подкупом иностранных должностных лиц при</w:t>
      </w:r>
      <w:r>
        <w:t xml:space="preserve"> осуществлении международных коммерческих сделок.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48. Федеральной службе по финансовому мониторингу с участием заинтересованных федеральных государственных органов обеспеч</w:t>
      </w:r>
      <w:r>
        <w:t>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</w:t>
      </w:r>
      <w:r>
        <w:t>ию легализации (отмыванию) доходов, полученных преступным путем, в связи с совершением преступлений коррупционной направленности.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7416C2" w:rsidRDefault="007416C2">
      <w:pPr>
        <w:pStyle w:val="ConsPlusNormal0"/>
        <w:jc w:val="both"/>
      </w:pPr>
    </w:p>
    <w:p w:rsidR="007416C2" w:rsidRDefault="00C71066">
      <w:pPr>
        <w:pStyle w:val="ConsPlusTitle0"/>
        <w:jc w:val="center"/>
        <w:outlineLvl w:val="1"/>
      </w:pPr>
      <w:proofErr w:type="spellStart"/>
      <w:r>
        <w:t>XV</w:t>
      </w:r>
      <w:proofErr w:type="spellEnd"/>
      <w:r>
        <w:t>. Реализация мер по систематизации</w:t>
      </w:r>
    </w:p>
    <w:p w:rsidR="007416C2" w:rsidRDefault="00C71066">
      <w:pPr>
        <w:pStyle w:val="ConsPlusTitle0"/>
        <w:jc w:val="center"/>
      </w:pPr>
      <w:r>
        <w:t>и а</w:t>
      </w:r>
      <w:r>
        <w:t>ктуализации нормативно-правовой базы в области</w:t>
      </w:r>
    </w:p>
    <w:p w:rsidR="007416C2" w:rsidRDefault="00C71066">
      <w:pPr>
        <w:pStyle w:val="ConsPlusTitle0"/>
        <w:jc w:val="center"/>
      </w:pPr>
      <w:r>
        <w:t>противодействия коррупции</w:t>
      </w:r>
    </w:p>
    <w:p w:rsidR="007416C2" w:rsidRDefault="007416C2">
      <w:pPr>
        <w:pStyle w:val="ConsPlusNormal0"/>
        <w:jc w:val="both"/>
      </w:pPr>
    </w:p>
    <w:p w:rsidR="007416C2" w:rsidRDefault="00C71066">
      <w:pPr>
        <w:pStyle w:val="ConsPlusNormal0"/>
        <w:ind w:firstLine="540"/>
        <w:jc w:val="both"/>
      </w:pPr>
      <w:r>
        <w:t>49.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</w:t>
      </w:r>
      <w:r>
        <w:t>ализации нормативно-правовой базы в области противодействия коррупции,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Федерации, устранения пробе</w:t>
      </w:r>
      <w:r>
        <w:t>лов и противоречий в правовом регулировании в области противодействия коррупции, а также неэффективных и устаревших норм, содержащихся в нормативных правовых актах Российской Федерации о противодействии коррупции.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Доклад о результатах исполнения настоящего</w:t>
      </w:r>
      <w:r>
        <w:t xml:space="preserve"> пункта представлять ежегодно, до 1 апреля. Итоговый доклад представить до 20 декабря 2024 г.</w:t>
      </w:r>
    </w:p>
    <w:p w:rsidR="007416C2" w:rsidRDefault="007416C2">
      <w:pPr>
        <w:pStyle w:val="ConsPlusNormal0"/>
        <w:jc w:val="both"/>
      </w:pPr>
    </w:p>
    <w:p w:rsidR="007416C2" w:rsidRDefault="00C71066">
      <w:pPr>
        <w:pStyle w:val="ConsPlusTitle0"/>
        <w:jc w:val="center"/>
        <w:outlineLvl w:val="1"/>
      </w:pPr>
      <w:proofErr w:type="spellStart"/>
      <w:r>
        <w:t>XVI</w:t>
      </w:r>
      <w:proofErr w:type="spellEnd"/>
      <w:r>
        <w:t>. Применение цифровых технологий в целях противодействия</w:t>
      </w:r>
    </w:p>
    <w:p w:rsidR="007416C2" w:rsidRDefault="00C71066">
      <w:pPr>
        <w:pStyle w:val="ConsPlusTitle0"/>
        <w:jc w:val="center"/>
      </w:pPr>
      <w:r>
        <w:t>коррупции и разработка мер по противодействию новым формам</w:t>
      </w:r>
    </w:p>
    <w:p w:rsidR="007416C2" w:rsidRDefault="00C71066">
      <w:pPr>
        <w:pStyle w:val="ConsPlusTitle0"/>
        <w:jc w:val="center"/>
      </w:pPr>
      <w:r>
        <w:t>проявления коррупции, связанным с использо</w:t>
      </w:r>
      <w:r>
        <w:t>ванием</w:t>
      </w:r>
    </w:p>
    <w:p w:rsidR="007416C2" w:rsidRDefault="00C71066">
      <w:pPr>
        <w:pStyle w:val="ConsPlusTitle0"/>
        <w:jc w:val="center"/>
      </w:pPr>
      <w:r>
        <w:t>цифровых технологий</w:t>
      </w:r>
    </w:p>
    <w:p w:rsidR="007416C2" w:rsidRDefault="007416C2">
      <w:pPr>
        <w:pStyle w:val="ConsPlusNormal0"/>
        <w:jc w:val="both"/>
      </w:pPr>
    </w:p>
    <w:p w:rsidR="007416C2" w:rsidRDefault="00C71066">
      <w:pPr>
        <w:pStyle w:val="ConsPlusNormal0"/>
        <w:ind w:firstLine="540"/>
        <w:jc w:val="both"/>
      </w:pPr>
      <w:r>
        <w:t>50. Генеральной прокуратуре Российской Федерации до 15 июля 2024 г. представить предложения по совершенствованию правового регулирования вопросов, связанных с выявлением и пресечением преступлений коррупционной направленности, п</w:t>
      </w:r>
      <w:r>
        <w:t>редметом которых являются цифровые финансовые активы, иные цифровые права, цифровая валюта, а также с обнаружением, арестом и последующим возвращением потерпевшим и (или) обращением в доход государства цифровых активов, иных цифровых прав, цифровой валюты,</w:t>
      </w:r>
      <w:r>
        <w:t xml:space="preserve"> полученных (преобразованных в таковые) в результате совершения этих преступлений.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51. Следственному комитету Российской Федерации, Министерству внутренних дел Российской Федерации и Федеральной службе безопасности Российской Федерации ежегодно, до 1 марта</w:t>
      </w:r>
      <w:r>
        <w:t>, представлять в Администрацию Президента Российской Федерации сводный аналитический отчет о новых формах проявления коррупции, связанных с использованием цифровых технологий.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52. Министерству цифрового развития, связи и массовых коммуникаций Российской Фе</w:t>
      </w:r>
      <w:r>
        <w:t>дерации с участием Министерства труда и социальной защиты Российской Федерации: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 xml:space="preserve">а) рассмотреть вопрос о создании и внедрении цифровых технологий, позволяющих осуществлять в электронной форме прием сведений о доходах, расходах, об имуществе и обязательствах имущественного характера, автоматическую обработку, анализ таких сведений и их </w:t>
      </w:r>
      <w:r>
        <w:t>хранение, в том числе централизованное. Доклад о результатах исполнения настоящего подпункта представить до 20 июня 2023 г.;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б) принять меры по расширению информированности граждан о возможности их участия в осуществлении общественного контроля с использов</w:t>
      </w:r>
      <w:r>
        <w:t xml:space="preserve">анием государственных </w:t>
      </w:r>
      <w:proofErr w:type="spellStart"/>
      <w:r>
        <w:t>интернет-ресурсов</w:t>
      </w:r>
      <w:proofErr w:type="spellEnd"/>
      <w:r>
        <w:t xml:space="preserve"> (www.regulation.gov.ru, www.vashkontrol.ru, www.roi.ru). Доклад о результатах исполнения настоящего подпункта представить до 1 октября 2024 г.;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lastRenderedPageBreak/>
        <w:t xml:space="preserve">в) рассмотреть вопрос о развитии существующих и создании новых </w:t>
      </w:r>
      <w:proofErr w:type="spellStart"/>
      <w:r>
        <w:t>интернет-</w:t>
      </w:r>
      <w:r>
        <w:t>ресурсов</w:t>
      </w:r>
      <w:proofErr w:type="spellEnd"/>
      <w:r>
        <w:t xml:space="preserve">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органов, органов государственной власти субъектов Российской Федерации, органов местного самоуправления, </w:t>
      </w:r>
      <w:r>
        <w:t>а также за деятельностью государственных и муниципальных организаций. Доклад о результатах исполнения настоящего подпункта представить до 20 апреля 2023 г.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53. Министерству финансов Российской Федерации с участием Министерства труда и социальной защиты Российской Федерации, Министерства цифрового развития, связи и массовых коммуникаций Российской Федерации и Центрального банка Российской Федерации: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а) подгото</w:t>
      </w:r>
      <w:r>
        <w:t>вить предложения о порядке осуществления проверки достоверности и полноты сведений о владении цифровыми финансовыми активами, иными цифровыми правами, цифровой валютой. Доклад о результатах исполнения настоящего подпункта представить до 15 ноября 2021 г.;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б) проанализировать практику применения цифровых технологий при оказании государственных и муниципальных услуг, реализации контрольно-надзорных функций, осуществлении закупок товаров, работ, услуг для обеспечения государственных и муниципальных нужд в целя</w:t>
      </w:r>
      <w:r>
        <w:t>х выявления, минимизации и устранения коррупционных рисков, связанных с применением таких технологий, и подготовить предложения по совершенствованию правового регулирования в этой сфере, а также обзор типовых способов совершения коррупционных правонарушени</w:t>
      </w:r>
      <w:r>
        <w:t>й, связанных с использованием цифровых технологий при осуществлении указанных видов деятельности. Доклад о результатах исполнения настоящего подпункта представить до 20 декабря 2022 г.;</w:t>
      </w:r>
    </w:p>
    <w:p w:rsidR="007416C2" w:rsidRDefault="00C71066">
      <w:pPr>
        <w:pStyle w:val="ConsPlusNormal0"/>
        <w:spacing w:before="200"/>
        <w:ind w:firstLine="540"/>
        <w:jc w:val="both"/>
      </w:pPr>
      <w:r>
        <w:t>в) проанализировать и обобщить правоприменительную практику, касающуюс</w:t>
      </w:r>
      <w:r>
        <w:t>я представления сведений о владении цифровыми финансовыми активами, иными цифровыми правами, цифровой валютой, осуществления проверки достоверности и полноты таких сведений, а также осуществления контроля за расходами на приобретение цифровых финансовых ак</w:t>
      </w:r>
      <w:r>
        <w:t>тивов, иных цифровых прав, цифровой валюты, в целях выявления проблем в этой сфере. Доклад о результатах исполнения настоящего подпункта представить до 20 сентября 2023 г.</w:t>
      </w:r>
    </w:p>
    <w:p w:rsidR="007416C2" w:rsidRDefault="007416C2">
      <w:pPr>
        <w:pStyle w:val="ConsPlusNormal0"/>
        <w:jc w:val="both"/>
      </w:pPr>
    </w:p>
    <w:p w:rsidR="007416C2" w:rsidRDefault="007416C2">
      <w:pPr>
        <w:pStyle w:val="ConsPlusNormal0"/>
        <w:jc w:val="both"/>
      </w:pPr>
    </w:p>
    <w:p w:rsidR="007416C2" w:rsidRDefault="007416C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416C2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066" w:rsidRDefault="00C71066">
      <w:r>
        <w:separator/>
      </w:r>
    </w:p>
  </w:endnote>
  <w:endnote w:type="continuationSeparator" w:id="0">
    <w:p w:rsidR="00C71066" w:rsidRDefault="00C7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066" w:rsidRDefault="00C71066">
      <w:r>
        <w:separator/>
      </w:r>
    </w:p>
  </w:footnote>
  <w:footnote w:type="continuationSeparator" w:id="0">
    <w:p w:rsidR="00C71066" w:rsidRDefault="00C71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16C2"/>
    <w:rsid w:val="007416C2"/>
    <w:rsid w:val="00785970"/>
    <w:rsid w:val="00C7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87D9831-6B45-421F-BB56-457F2CC9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7859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5970"/>
  </w:style>
  <w:style w:type="paragraph" w:styleId="a5">
    <w:name w:val="footer"/>
    <w:basedOn w:val="a"/>
    <w:link w:val="a6"/>
    <w:uiPriority w:val="99"/>
    <w:unhideWhenUsed/>
    <w:rsid w:val="007859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5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2D7AB2C35F3BC5D490F40E1BBFB3C898EB248DB605BC725E2084CE4E1C4A11891D42177D98D66B036BC301DBF146E1F016C715FB6148F66AlDB" TargetMode="External"/><Relationship Id="rId13" Type="http://schemas.openxmlformats.org/officeDocument/2006/relationships/hyperlink" Target="consultantplus://offline/ref=E52D7AB2C35F3BC5D490F40E1BBFB3C898EC2287BD05BC725E2084CE4E1C4A119B1D1A1B7D99C86E077E95509D6Al7B" TargetMode="External"/><Relationship Id="rId18" Type="http://schemas.openxmlformats.org/officeDocument/2006/relationships/hyperlink" Target="consultantplus://offline/ref=E52D7AB2C35F3BC5D490F40E1BBFB3C898EB218FBC0EBC725E2084CE4E1C4A11891D42147D91D1655531D30592A44AFFF10ED911E56164lBB" TargetMode="External"/><Relationship Id="rId26" Type="http://schemas.openxmlformats.org/officeDocument/2006/relationships/hyperlink" Target="consultantplus://offline/ref=E52D7AB2C35F3BC5D490F40E1BBFB3C898EF2088B40EBC725E2084CE4E1C4A11891D42177D98D66F016BC301DBF146E1F016C715FB6148F66AlD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52D7AB2C35F3BC5D490F40E1BBFB3C898EC2E8FBC07BC725E2084CE4E1C4A11891D42147493823F45359A509EBA4BE7EF0AC7116El6B" TargetMode="External"/><Relationship Id="rId7" Type="http://schemas.openxmlformats.org/officeDocument/2006/relationships/hyperlink" Target="consultantplus://offline/ref=E52D7AB2C35F3BC5D490F40E1BBFB3C89FEF268DB004BC725E2084CE4E1C4A11891D42177D98D66C026BC301DBF146E1F016C715FB6148F66AlDB" TargetMode="External"/><Relationship Id="rId12" Type="http://schemas.openxmlformats.org/officeDocument/2006/relationships/hyperlink" Target="consultantplus://offline/ref=E52D7AB2C35F3BC5D490F40E1BBFB3C898EC218DBC05BC725E2084CE4E1C4A11891D42177993823F45359A509EBA4BE7EF0AC7116El6B" TargetMode="External"/><Relationship Id="rId17" Type="http://schemas.openxmlformats.org/officeDocument/2006/relationships/hyperlink" Target="consultantplus://offline/ref=E52D7AB2C35F3BC5D490F40E1BBFB3C898EB218FBC0EBC725E2084CE4E1C4A11891D42147D9BD4655531D30592A44AFFF10ED911E56164lBB" TargetMode="External"/><Relationship Id="rId25" Type="http://schemas.openxmlformats.org/officeDocument/2006/relationships/hyperlink" Target="consultantplus://offline/ref=E52D7AB2C35F3BC5D490F40E1BBFB3C898ED218DB106BC725E2084CE4E1C4A11891D42177D98D66E076BC301DBF146E1F016C715FB6148F66AlD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52D7AB2C35F3BC5D490F40E1BBFB3C898EB218FBC0EBC725E2084CE4E1C4A11891D42147D9AD5655531D30592A44AFFF10ED911E56164lBB" TargetMode="External"/><Relationship Id="rId20" Type="http://schemas.openxmlformats.org/officeDocument/2006/relationships/hyperlink" Target="consultantplus://offline/ref=E52D7AB2C35F3BC5D490F40E1BBFB3C898EC2E8FBC07BC725E2084CE4E1C4A11891D42147593823F45359A509EBA4BE7EF0AC7116El6B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2D7AB2C35F3BC5D490F40E1BBFB3C898EC2E8FBC07BC725E2084CE4E1C4A11891D42177D98D66D086BC301DBF146E1F016C715FB6148F66AlDB" TargetMode="External"/><Relationship Id="rId11" Type="http://schemas.openxmlformats.org/officeDocument/2006/relationships/hyperlink" Target="consultantplus://offline/ref=E52D7AB2C35F3BC5D490F40E1BBFB3C898EC2E8FBC07BC725E2084CE4E1C4A119B1D1A1B7D99C86E077E95509D6Al7B" TargetMode="External"/><Relationship Id="rId24" Type="http://schemas.openxmlformats.org/officeDocument/2006/relationships/hyperlink" Target="consultantplus://offline/ref=E52D7AB2C35F3BC5D490F40E1BBFB3C898ED2F8FB20FBC725E2084CE4E1C4A11891D42177D98D76B056BC301DBF146E1F016C715FB6148F66AlDB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52D7AB2C35F3BC5D490F40E1BBFB3C898EB218FBC0EBC725E2084CE4E1C4A11891D42177D99DE67066BC301DBF146E1F016C715FB6148F66AlDB" TargetMode="External"/><Relationship Id="rId23" Type="http://schemas.openxmlformats.org/officeDocument/2006/relationships/hyperlink" Target="consultantplus://offline/ref=E52D7AB2C35F3BC5D490F40E1BBFB3C898ED2F8FB20FBC725E2084CE4E1C4A11891D42177D98D66B036BC301DBF146E1F016C715FB6148F66AlDB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52D7AB2C35F3BC5D490F40E1BBFB3C898EB218FBC0EBC725E2084CE4E1C4A11891D42177498D0655531D30592A44AFFF10ED911E56164lBB" TargetMode="External"/><Relationship Id="rId19" Type="http://schemas.openxmlformats.org/officeDocument/2006/relationships/hyperlink" Target="consultantplus://offline/ref=E52D7AB2C35F3BC5D490F40E1BBFB3C89FEA2F8EB700BC725E2084CE4E1C4A119B1D1A1B7D99C86E077E95509D6Al7B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52D7AB2C35F3BC5D490F40E1BBFB3C898EC2E8FBC07BC725E2084CE4E1C4A119B1D1A1B7D99C86E077E95509D6Al7B" TargetMode="External"/><Relationship Id="rId14" Type="http://schemas.openxmlformats.org/officeDocument/2006/relationships/hyperlink" Target="consultantplus://offline/ref=E52D7AB2C35F3BC5D490F40E1BBFB3C898EB218FBC0EBC725E2084CE4E1C4A11891D42177D99D468086BC301DBF146E1F016C715FB6148F66AlDB" TargetMode="External"/><Relationship Id="rId22" Type="http://schemas.openxmlformats.org/officeDocument/2006/relationships/hyperlink" Target="consultantplus://offline/ref=E52D7AB2C35F3BC5D490F40E1BBFB3C898EC2E8FBC07BC725E2084CE4E1C4A11891D42147493823F45359A509EBA4BE7EF0AC7116El6B" TargetMode="External"/><Relationship Id="rId27" Type="http://schemas.openxmlformats.org/officeDocument/2006/relationships/hyperlink" Target="consultantplus://offline/ref=E52D7AB2C35F3BC5D490F40E1BBFB3C89DED268FB106BC725E2084CE4E1C4A119B1D1A1B7D99C86E077E95509D6Al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11884</Words>
  <Characters>67745</Characters>
  <Application>Microsoft Office Word</Application>
  <DocSecurity>0</DocSecurity>
  <Lines>564</Lines>
  <Paragraphs>158</Paragraphs>
  <ScaleCrop>false</ScaleCrop>
  <Company>КонсультантПлюс Версия 4022.00.55</Company>
  <LinksUpToDate>false</LinksUpToDate>
  <CharactersWithSpaces>79471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16.08.2021 N 478
"О Национальном плане противодействия коррупции на 2021 - 2024 годы"</dc:title>
  <cp:lastModifiedBy>Пряженов Алексей Игоревич</cp:lastModifiedBy>
  <cp:revision>2</cp:revision>
  <dcterms:created xsi:type="dcterms:W3CDTF">2023-06-01T01:37:00Z</dcterms:created>
  <dcterms:modified xsi:type="dcterms:W3CDTF">2023-06-01T01:38:00Z</dcterms:modified>
</cp:coreProperties>
</file>