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35" w:rsidRPr="00C80D35" w:rsidRDefault="00C80D35" w:rsidP="00C80D3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46"/>
          <w:szCs w:val="46"/>
          <w:lang w:eastAsia="ru-RU"/>
        </w:rPr>
      </w:pPr>
      <w:r w:rsidRPr="00C80D35">
        <w:rPr>
          <w:rFonts w:ascii="Times New Roman" w:eastAsia="Times New Roman" w:hAnsi="Times New Roman" w:cs="Times New Roman"/>
          <w:b/>
          <w:bCs/>
          <w:color w:val="2D2D2D"/>
          <w:kern w:val="36"/>
          <w:sz w:val="46"/>
          <w:szCs w:val="46"/>
          <w:lang w:eastAsia="ru-RU"/>
        </w:rPr>
        <w:t xml:space="preserve">О направлении Методических рекомендаций по организации и проведению </w:t>
      </w:r>
      <w:proofErr w:type="gramStart"/>
      <w:r w:rsidRPr="00C80D35">
        <w:rPr>
          <w:rFonts w:ascii="Times New Roman" w:eastAsia="Times New Roman" w:hAnsi="Times New Roman" w:cs="Times New Roman"/>
          <w:b/>
          <w:bCs/>
          <w:color w:val="2D2D2D"/>
          <w:kern w:val="36"/>
          <w:sz w:val="46"/>
          <w:szCs w:val="46"/>
          <w:lang w:eastAsia="ru-RU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Pr="00C80D35">
        <w:rPr>
          <w:rFonts w:ascii="Times New Roman" w:eastAsia="Times New Roman" w:hAnsi="Times New Roman" w:cs="Times New Roman"/>
          <w:b/>
          <w:bCs/>
          <w:color w:val="2D2D2D"/>
          <w:kern w:val="36"/>
          <w:sz w:val="46"/>
          <w:szCs w:val="46"/>
          <w:lang w:eastAsia="ru-RU"/>
        </w:rPr>
        <w:t xml:space="preserve"> и экспертизы муниципальных нормативных правовых актов</w:t>
      </w:r>
    </w:p>
    <w:p w:rsidR="00C80D35" w:rsidRPr="00C80D35" w:rsidRDefault="00C80D35" w:rsidP="00C80D3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46"/>
          <w:szCs w:val="46"/>
          <w:lang w:eastAsia="ru-RU"/>
        </w:rPr>
      </w:pPr>
    </w:p>
    <w:p w:rsidR="00C80D35" w:rsidRPr="00C80D35" w:rsidRDefault="00C80D35" w:rsidP="00C80D3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31"/>
          <w:szCs w:val="31"/>
          <w:lang w:eastAsia="ru-RU"/>
        </w:rPr>
      </w:pPr>
      <w:r w:rsidRPr="00C80D35">
        <w:rPr>
          <w:rFonts w:ascii="Times New Roman" w:eastAsia="Times New Roman" w:hAnsi="Times New Roman" w:cs="Times New Roman"/>
          <w:color w:val="3C3C3C"/>
          <w:sz w:val="31"/>
          <w:szCs w:val="31"/>
          <w:lang w:eastAsia="ru-RU"/>
        </w:rPr>
        <w:t>МИНИСТЕРСТВО ЭКОНОМИЧЕСКОГО РАЗВИТИЯ РОССИЙСКОЙ ФЕДЕРАЦИИ</w:t>
      </w:r>
    </w:p>
    <w:p w:rsidR="00C80D35" w:rsidRPr="00C80D35" w:rsidRDefault="00C80D35" w:rsidP="00C80D3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31"/>
          <w:szCs w:val="31"/>
          <w:lang w:eastAsia="ru-RU"/>
        </w:rPr>
      </w:pPr>
      <w:r w:rsidRPr="00C80D35">
        <w:rPr>
          <w:rFonts w:ascii="Times New Roman" w:eastAsia="Times New Roman" w:hAnsi="Times New Roman" w:cs="Times New Roman"/>
          <w:color w:val="3C3C3C"/>
          <w:sz w:val="31"/>
          <w:szCs w:val="31"/>
          <w:lang w:eastAsia="ru-RU"/>
        </w:rPr>
        <w:t>ПИСЬМО</w:t>
      </w:r>
      <w:bookmarkStart w:id="0" w:name="_GoBack"/>
      <w:bookmarkEnd w:id="0"/>
    </w:p>
    <w:p w:rsidR="00C80D35" w:rsidRPr="00C80D35" w:rsidRDefault="00C80D35" w:rsidP="00C80D3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31"/>
          <w:szCs w:val="31"/>
          <w:lang w:eastAsia="ru-RU"/>
        </w:rPr>
      </w:pPr>
      <w:r w:rsidRPr="00C80D35">
        <w:rPr>
          <w:rFonts w:ascii="Times New Roman" w:eastAsia="Times New Roman" w:hAnsi="Times New Roman" w:cs="Times New Roman"/>
          <w:color w:val="3C3C3C"/>
          <w:sz w:val="31"/>
          <w:szCs w:val="31"/>
          <w:lang w:eastAsia="ru-RU"/>
        </w:rPr>
        <w:t>от 12 декабря 2014 года N 31260-ОФ/Д26и</w:t>
      </w:r>
    </w:p>
    <w:p w:rsidR="00C80D35" w:rsidRPr="00C80D35" w:rsidRDefault="00C80D35" w:rsidP="00C80D3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31"/>
          <w:szCs w:val="31"/>
          <w:lang w:eastAsia="ru-RU"/>
        </w:rPr>
      </w:pPr>
      <w:r w:rsidRPr="00C80D35">
        <w:rPr>
          <w:rFonts w:ascii="Times New Roman" w:eastAsia="Times New Roman" w:hAnsi="Times New Roman" w:cs="Times New Roman"/>
          <w:color w:val="3C3C3C"/>
          <w:sz w:val="31"/>
          <w:szCs w:val="31"/>
          <w:lang w:eastAsia="ru-RU"/>
        </w:rPr>
        <w:t>О направлении </w:t>
      </w:r>
      <w:hyperlink r:id="rId7" w:history="1">
        <w:r w:rsidRPr="00C80D35">
          <w:rPr>
            <w:rFonts w:ascii="Times New Roman" w:eastAsia="Times New Roman" w:hAnsi="Times New Roman" w:cs="Times New Roman"/>
            <w:color w:val="00466E"/>
            <w:sz w:val="31"/>
            <w:szCs w:val="31"/>
            <w:u w:val="single"/>
            <w:lang w:eastAsia="ru-RU"/>
          </w:rPr>
          <w:t xml:space="preserve">Методических рекомендаций по организации и проведению </w:t>
        </w:r>
        <w:proofErr w:type="gramStart"/>
        <w:r w:rsidRPr="00C80D35">
          <w:rPr>
            <w:rFonts w:ascii="Times New Roman" w:eastAsia="Times New Roman" w:hAnsi="Times New Roman" w:cs="Times New Roman"/>
            <w:color w:val="00466E"/>
            <w:sz w:val="31"/>
            <w:szCs w:val="31"/>
            <w:u w:val="single"/>
            <w:lang w:eastAsia="ru-RU"/>
          </w:rPr>
          <w:t>процедуры оценки регулирующего воздействия проектов муниципальных нормативных правовых актов</w:t>
        </w:r>
        <w:proofErr w:type="gramEnd"/>
        <w:r w:rsidRPr="00C80D35">
          <w:rPr>
            <w:rFonts w:ascii="Times New Roman" w:eastAsia="Times New Roman" w:hAnsi="Times New Roman" w:cs="Times New Roman"/>
            <w:color w:val="00466E"/>
            <w:sz w:val="31"/>
            <w:szCs w:val="31"/>
            <w:u w:val="single"/>
            <w:lang w:eastAsia="ru-RU"/>
          </w:rPr>
          <w:t xml:space="preserve"> и экспертизы муниципальных нормативных правовых актов</w:t>
        </w:r>
      </w:hyperlink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hyperlink r:id="rId8" w:history="1">
        <w:proofErr w:type="gramStart"/>
        <w:r w:rsidRPr="00C80D35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Федеральным законом от 2 июля 2013 года N 176-ФЗ 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и </w:t>
      </w:r>
      <w:hyperlink r:id="rId9" w:history="1">
        <w:r w:rsidRPr="00C80D35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статьи 7</w:t>
        </w:r>
      </w:hyperlink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 </w:t>
      </w:r>
      <w:hyperlink r:id="rId10" w:history="1">
        <w:r w:rsidRPr="00C80D35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46 Федерального закона "Об общих принципах организации местного самоуправления в Российской Федерации"</w:t>
        </w:r>
      </w:hyperlink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по вопросам оценки регулирующего воздействия проектов нормативных правовых актов и экспертизы нормативных правовых актов" предусмотрена</w:t>
      </w:r>
      <w:proofErr w:type="gramEnd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gramStart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обязательность проведения оценки регулирующего воздействия проектов нормативных правовых актов, затрагивающих вопросы ведения предпринимательской и инвестиционной деятельности, а также экспертизы действующих нормативных правовых актов в городских округах, являющихся административными центрами субъектов Российской Федерации с 1 января 2015 года, в муниципальных районах, городских округах и внутригородских территориях городов федерального значения с 1 января 2016 года, в иных муниципальных образованиях с 1 января</w:t>
      </w:r>
      <w:proofErr w:type="gramEnd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2017 года.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gramStart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целях обеспечения единого подхода, а также методической поддержки органов местного самоуправления при организации и проведении процедуры регулирующего воздействия проектов муниципальных нормативных правовых актов и экспертизы муниципальных нормативных актов Минэкономразвития России разработаны </w:t>
      </w:r>
      <w:hyperlink r:id="rId11" w:history="1">
        <w:r w:rsidRPr="00C80D35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 xml:space="preserve">Типовые методические </w:t>
        </w:r>
        <w:r w:rsidRPr="00C80D35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lastRenderedPageBreak/>
          <w:t>рекомендации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  </w:r>
      </w:hyperlink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Направляется для утверждения и учета в</w:t>
      </w:r>
      <w:proofErr w:type="gramEnd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работе.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spellStart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О.В.Фомичев</w:t>
      </w:r>
      <w:proofErr w:type="spellEnd"/>
    </w:p>
    <w:p w:rsidR="00C80D35" w:rsidRPr="00C80D35" w:rsidRDefault="00C80D35" w:rsidP="00C80D3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Приложение. Методические рекомендации по организации и проведению </w:t>
      </w:r>
      <w:proofErr w:type="gramStart"/>
      <w:r w:rsidRPr="00C80D3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Pr="00C80D35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 экспертизы муниципальных нормативных правовых актов</w:t>
      </w:r>
    </w:p>
    <w:p w:rsidR="00C80D35" w:rsidRPr="00C80D35" w:rsidRDefault="00C80D35" w:rsidP="00C80D3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Приложение</w:t>
      </w:r>
    </w:p>
    <w:p w:rsidR="00C80D35" w:rsidRPr="00C80D35" w:rsidRDefault="00C80D35" w:rsidP="00C80D3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I. Общие положения</w:t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1. </w:t>
      </w:r>
      <w:proofErr w:type="gramStart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Настоящие Методические рекомендации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(далее - Методические рекомендации) подготовлены с целью методической поддержки органов местного самоуправления при организации и проведении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(далее - процедура ОРВ, экспертиза).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gramEnd"/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2. </w:t>
      </w:r>
      <w:proofErr w:type="gramStart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соответствии с </w:t>
      </w:r>
      <w:hyperlink r:id="rId12" w:history="1">
        <w:r w:rsidRPr="00C80D35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частью 6 статьи 7</w:t>
        </w:r>
      </w:hyperlink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и </w:t>
      </w:r>
      <w:hyperlink r:id="rId13" w:history="1">
        <w:r w:rsidRPr="00C80D35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частью 3 статьи 46 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(далее - Федеральный закон) предусмотрено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  <w:proofErr w:type="gramEnd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gramStart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Положения </w:t>
      </w:r>
      <w:hyperlink r:id="rId14" w:history="1">
        <w:r w:rsidRPr="00C80D35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части 6 статьи 7</w:t>
        </w:r>
      </w:hyperlink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и </w:t>
      </w:r>
      <w:hyperlink r:id="rId15" w:history="1">
        <w:r w:rsidRPr="00C80D35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части 3 статьи 46 Федерального закона</w:t>
        </w:r>
      </w:hyperlink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применяются в отношении городских округов, являющихся административными центрами субъектов Российской Федерации с 1 января 2015 года, муниципальных районов, городских округов и внутригородских территорий городов федерального значения с 1 января 2016 года, иных муниципальных образований - с 1 января 2017 года.</w:t>
      </w:r>
      <w:proofErr w:type="gramEnd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При этом в качестве апробации подходов по оценке регулирующего воздействия в городских округах и внутригородских территориях городов федерального значения, муниципальных районах и иных муниципальных образованиях возможно осуществление внедрения процедуры ОРВ и экспертизы раньше указанных сроков.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3. В муниципальном нормативном правовом акте, устанавливающем порядок проведения процедуры ОРВ, рекомендуется закрепить предметную область проведения ОРВ, к которой относятся проекты муниципальных нормативных правовых актов, затрагивающие вопросы осуществления предпринимательской и инвестиционной деятельности, установив при этом, что оценка регулирующего воздействия не проводится в отношении: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- проектов местных бюджетов и отчетов об их исполнении;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 проектов муниципальных нормативных правовых актов устанавливающих налоги, сборы и тарифы, установление которых отнесено к вопросам местного значения;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- проектов муниципальных нормативных правовых актов, подлежащих публичным слушаниям в соответствии со </w:t>
      </w:r>
      <w:hyperlink r:id="rId16" w:history="1">
        <w:r w:rsidRPr="00C80D35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статьей 28 Федерального закона</w:t>
        </w:r>
      </w:hyperlink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4. </w:t>
      </w:r>
      <w:proofErr w:type="gramStart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При организации и проведении процедуры ОРВ и экспертизы могут </w:t>
      </w:r>
      <w:proofErr w:type="spellStart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применяться</w:t>
      </w:r>
      <w:hyperlink r:id="rId17" w:history="1">
        <w:r w:rsidRPr="00C80D35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Методические</w:t>
        </w:r>
        <w:proofErr w:type="spellEnd"/>
        <w:r w:rsidRPr="00C80D35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 xml:space="preserve"> рекомендации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</w:t>
        </w:r>
      </w:hyperlink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, </w:t>
      </w:r>
      <w:proofErr w:type="spellStart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утвержденные</w:t>
      </w:r>
      <w:hyperlink r:id="rId18" w:history="1">
        <w:r w:rsidRPr="00C80D35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приказом</w:t>
        </w:r>
        <w:proofErr w:type="spellEnd"/>
        <w:r w:rsidRPr="00C80D35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 xml:space="preserve"> Министерства экономического развития Российской Федерации от 26 марта 2014 года N 159</w:t>
        </w:r>
      </w:hyperlink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(далее - Методические рекомендации N 159).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gramEnd"/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5. Никакие из положений, приведенных в настоящих Методических рекомендациях, не должны применяться таким образом, чтобы вступать в противоречие с требованиями законодательства Российской Федерации.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6. </w:t>
      </w:r>
      <w:proofErr w:type="gramStart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настоящих Методических рекомендациях используются следующие основные понятия и их определения: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уполномоченный орган - орган местного самоуправления (структурное подразделение органа местного самоуправления, должностные лица органа местного самоуправления), ответственный за внедрение процедуры ОРВ и выполняющий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ОРВ разработчиками проектов муниципальных нормативных правовых актов и на проведение экспертизы муниципальных</w:t>
      </w:r>
      <w:proofErr w:type="gramEnd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нормативных правовых актов;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разработчики проектов муниципальных нормативных правовых актов - органы местного самоуправления (структурные подразделения органа местного самоуправления) или субъекты правотворческой инициативы, установленные уставом муниципального образования, осуществляющие в 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пределах предоставляемых полномочий функции по вопросам местного значения (далее - органы-разработчики);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размещение уведомления о разработке предлагаемого правового регулирования (далее - уведомление) - этап процедуры ОРВ, в ходе которого орган-разработчик организует обсуждение идеи (концепции) предлагаемого им правового регулирования с заинтересованными лицами;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сводный отчет о результатах проведения оценки регулирующего воздействия проекта муниципального нормативного правового акта (далее - сводный отчет) - документ, содержащий выводы по итогам проведения органом-разработчиком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решения. Форма сводного отчета утверждается органом местного самоуправления в соответствии с нормативными правовыми актами субъекта Российской Федерации;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gramStart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официальный сайт - информационный ресурс в информационно-телекоммуникационной сети "Интернет", определенный в муниципальном образовании для размещения сведений о проведении процедуры ОРВ, в том числе в целях организации публичных консультаций и информирования об их результатах, либо интернет-портал для публичного обсуждения проектов и действующих нормативных актов органов власти субъектов Российской Федерации (специализированный региональный типовой портал);</w:t>
      </w:r>
      <w:proofErr w:type="gramEnd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размещение проекта муниципального нормативного правового акта и сводного отчета - этап процедуры ОРВ, в ходе которого орган-разработчик и (или) уполномоченный орган организует обсуждение текста проекта муниципального нормативного правового акта и сводного отчета с заинтересованными лицами, в том числе с использованием официальных сайтов в информационно-телекоммуникационной сети "Интернет";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публичные консультации - открытое обсуждение с заинтересованными лицами идеи (концепции) предлагаемого органом-разработчиком правового регулирования, организуемого органом-разработчиком в ходе проведения процедуры ОРВ, а также теста проекта муниципального нормативного правового акта и сводного отчета, организуемого органом-разработчиком и (или) уполномоченным органом в ходе проведения процедуры ОРВ и подготовки заключения об оценке регулирующего воздействия;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заключение об оценке регулирующего воздействия - завершающий процедуру ОРВ документ, подготавливаемый уполномоченным органом и содержащий выводы об обоснованности полученных органом-разработчиком 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результатов оценки регулирующего воздействия проекта муниципального нормативного правового акта;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заключение об экспертизе - завершающий экспертизу документ, подготавливаемый уполномоченным органом и содержащий вывод о положениях муниципального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7. Участниками процедуры ОРВ и экспертизы являются органы-разработчики проектов муниципальных нормативных правовых актов, уполномоченный орган, иные органы власти и заинтересованные лица, принимающие участие в публичных консультациях в ходе проведения процедуры ОРВ и экспертизы.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8. </w:t>
      </w:r>
      <w:proofErr w:type="gramStart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муниципальном нормативном правовом акте, устанавливающем порядок проведения процедуры ОРВ, рекомендуется закрепить механизмы учета выводов, содержащихся в заключениях об оценке регулирующего воздействия (обязательный учет данных выводов, специальные процедуры урегулирования разногласий по возникшим в ходе процедуры ОРВ спорным вопросам или иные механизмы).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gramEnd"/>
    </w:p>
    <w:p w:rsidR="00C80D35" w:rsidRPr="00C80D35" w:rsidRDefault="00C80D35" w:rsidP="00C80D3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II. Организация и проведение </w:t>
      </w:r>
      <w:proofErr w:type="gramStart"/>
      <w:r w:rsidRPr="00C80D3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процедуры оценки регулирующего воздействия проектов муниципальных нормативных правовых актов</w:t>
      </w:r>
      <w:proofErr w:type="gramEnd"/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9. Определяемые муниципальным образованием приоритеты экономической политики, сложившаяся система органов местного самоуправления в Российской Федерации, накопленный опыт организации и проведения процедуры ОРВ, ресурсные и бюджетные ограничения определяют особенности организации процедуры ОРВ проектов муниципальных нормативных правовых актов в различных муниципальных образованиях.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10. </w:t>
      </w:r>
      <w:proofErr w:type="gramStart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настоящих методических рекомендациях предусмотрена следующая модель организации процедуры ОРВ в муниципальных образованиях: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орган-разработчик представляет проект муниципального нормативного правового акта и сводный отчет в уполномоченный орган без проведения публичных консультаций проекта муниципального нормативного правового акта и сводного отчета, а уполномоченный орган самостоятельно проводит публичные консультации с заинтересованными лицами с использованием официального сайта, как на этапе обсуждения проекта муниципального нормативного правового</w:t>
      </w:r>
      <w:proofErr w:type="gramEnd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акта, так и на этапе подготовки заключения об 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оценке регулирующего воздействия (при необходимости).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11. При организации и проведении процедуры ОРВ в муниципальных образованиях могут быть использованы модели организации процедуры ОРВ в субъектах Российской Федерации, предусмотренные </w:t>
      </w:r>
      <w:hyperlink r:id="rId19" w:history="1">
        <w:r w:rsidRPr="00C80D35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пунктом 2.3 Методических рекомендаций N 159</w:t>
        </w:r>
      </w:hyperlink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12. Необходимость проведения публичных консультаций по обсуждению идеи (концепции) предлагаемого правового регулирования при разработке проектов муниципальных нормативных правовых актов определяется законом субъекта Российской Федерации и (или) нормативными правовыми актами муниципального образования.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13. В случае принятия решения о необходимости введения предлагаемого правового регулирования для решения выявленной проблемы орган-разработчик разрабатывает соответствующий проект муниципального нормативного правового акта и формирует сводный отчет.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14. В сводном отчете органу-разработчику рекомендуется отразить следующие положения: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1) общая информация (орган-разработчик, вид и наименование акта);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2) описание проблемы, на решение которой направлено предлагаемое правовое регулирование;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3) определение целей предлагаемого правового регулирования;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4) качественная характеристика и оценка численности потенциальных адресатов предлагаемого правового регулирования;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5)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6) оценка дополнительных расходов (доходов) местных бюджетов, связанных с введением предлагаемого правового регулирования;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7)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15. В муниципальном нормативном правовом акте, устанавливающем порядок проведения процедуры ОРВ, рекомендуется установить требование 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об отражении сведений, предусмотренных настоящими Методическими рекомендациями, в сводном отчете, а также возможность возвращения сводного отчета и проекта муниципального нормативного правового акта на доработку в случае их отсутствия.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16. Орган-разработчик направляет проект муниципального нормативного правового акта и сводный отчет в уполномоченный орган для проведения публичного обсуждения проекта муниципального нормативного правового акта и сводного отчета, а также подготовки заключения об оценке регулирующего воздействия.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17. В целях проведения обсуждения проекта муниципального нормативного правового акта и сводного отчета уполномоченный орган размещает на официальном сайте проект муниципального нормативного правового акта и сводный отчет, и проводит публичные консультации с заинтересованными лицами.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18. К тексту проекта муниципального нормативного правового акта и сводному отчету прикладываются и размещаются на официальном сайте: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а) перечень вопросов для участников публичных консультаций;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б) иные материалы и информация по усмотрению уполномоченного органа.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19. Уполномоченному органу рекомендуется установить срок проведения публичных консультаций не менее 10 рабочих дней со дня размещения проекта муниципального нормативного правового акта и сводного отчета на официальном сайте.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Перед началом публичных консультаций уполномоченный орган указывает срок, в течение которого будет осуществляться прием позиций заинтересованных лиц.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20. </w:t>
      </w:r>
      <w:proofErr w:type="gramStart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 проведении публичных консультаций по проекту муниципального нормативного правового акта и сводного отчета (с указанием источника опубликования) рекомендуется извещать следующие органы и организации: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органы и организации, действующие на территории муниципального образования, целью деятельности которых является защита и представление интересов субъектов предпринимательской и инвестиционной деятельности;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уполномоченного по защите прав предпринимателей в субъекте Российской Федерации;</w:t>
      </w:r>
      <w:proofErr w:type="gramEnd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иных лиц, которых целесообразно привлечь к публичным консультациям, исходя из содержания проблемы, цели и предмета регулирования.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Отсутствие у органа-разработчика исчерпывающих сведений о круге лиц, интересы которых могут быть затронуты предлагаемым правовым регулированием, не является основанием для отказа от рассылки извещений о проведении публичных консультаций.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21. Уполномоченный орган обрабатывает все предложения, поступившие в ходе обсуждения проекта муниципального нормативного правового акта и сводного отчета в установленный срок. По результатам рассмотрения уполномоченный орган составляет сводку предложений.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22. В муниципальном нормативном правовом акте, устанавливающем порядок проведения процедуры ОРВ, рекомендуется закрепить сроки, в течение которых сводка предложений, поступившая по результатам проведения публичных консультаций проекта муниципального нормативного правового акта и сводного отчета, должна размещаться на официальном сайте. Рекомендуется установить данный срок не менее 15 рабочих дней со дня окончания публичных консультаций.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III. Подготовка заключения об оценке регулирующего воздействия проекта муниципального нормативного правового акта</w:t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23. Заключение об оценке регулирующего воздействия содержит выводы об обоснованности выбора органом-разработчиком варианта правового регулирования и о наличии либо отсутствии положений, необоснованно затрудняющих осуществление предпринимательской и инвестиционной деятельности.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24. В муниципальном нормативном правовом акте, устанавливающем порядок проведения процедуры ОРВ, рекомендуется закрепить срок, в течение которого уполномоченный орган осуществляет подготовку заключения об оценки регулирующего воздействия. Рекомендуется установить данный срок не менее 5 рабочих дней.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25. Уполномоченный орган осуществляет анализ обоснованности выводов органа-разработчика относительно необходимости введения предлагаемого им способа правового регулирования.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26. Анализ, проводимый уполномоченным органом, основывается на результатах исследования органом-разработчиком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отраженные в сводках предложений, поступивших по результатам проведения публичных консультаций.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27. </w:t>
      </w:r>
      <w:proofErr w:type="gramStart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gramEnd"/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28. 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сводного отчета: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точность формулировки выявленной проблемы;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обоснованность качественного и количественного определения потенциальных адресатов предлагаемого правового регулирования; 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определение целей предлагаемого правового регулирования;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практическая реализуемость заявленных целей предлагаемого правового регулирования;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spellStart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верифицируемость</w:t>
      </w:r>
      <w:proofErr w:type="spellEnd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показателей достижения целей предлагаемого правового регулирования и возможность последующего мониторинга их достижения;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корректность оценки органом-разработчиком дополнительных расходов и доходов потенциальных адресатов предлагаемого правового регулирования и местного бюджета, связанных с введением предлагаемого правового регулирования.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29. Заключение об оценке регулирующего воздействия структурно может включать в себя вводную, описательную, мотивировочную и заключительную (итоговую) части.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gramStart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Во вводной части заключения об оценке регулирующего воздействия рекомендуется указывать наименования проекта муниципального нормативного правового акта и органа-разработчика, приводить краткие сведения о проведенных в рамках процедуры ОРВ мероприятиях и их сроках.</w:t>
      </w:r>
      <w:proofErr w:type="gramEnd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В описательной части заключения об оценке регулирующего воздействия рекомендуется представить основные положения предлагаемого правового 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регулирования, содержащиеся в сводном отчете выводы органа-разработчика об обоснованности предлагаемого правового регулирования и результаты публичных консультаций.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gramStart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мотивировочной части заключения об оценке регулирующего воздействия рекомендуется излагать позицию уполномоченного органа относительно предлагаемого правового регулирования и соблюдения органом-разработчиком установленного порядка проведения процедуры ОРВ в муниципальном образовании с учетом положений </w:t>
      </w:r>
      <w:hyperlink r:id="rId20" w:history="1">
        <w:r w:rsidRPr="00C80D35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пунктов 23</w:t>
        </w:r>
      </w:hyperlink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-</w:t>
      </w:r>
      <w:hyperlink r:id="rId21" w:history="1">
        <w:r w:rsidRPr="00C80D35">
          <w:rPr>
            <w:rFonts w:ascii="Times New Roman" w:eastAsia="Times New Roman" w:hAnsi="Times New Roman" w:cs="Times New Roman"/>
            <w:color w:val="00466E"/>
            <w:sz w:val="28"/>
            <w:szCs w:val="28"/>
            <w:u w:val="single"/>
            <w:lang w:eastAsia="ru-RU"/>
          </w:rPr>
          <w:t>28 настоящих Методических рекомендаций</w:t>
        </w:r>
      </w:hyperlink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В мотивировочной части также осуществляется анализ ключевых выводов и результатов расчетов, представленных органом-разработчиком в соответствующих разделах сводного отчета, обобщение и оценка результатов публичных</w:t>
      </w:r>
      <w:proofErr w:type="gramEnd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консультаций, предложения уполномоченного органа, направленные на улучшение качества проекта муниципального нормативного правового акта.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Итоговым выводом заключения об оценке регулирующего воздействия являются выводы о достаточности или недостаточности оснований для принятия </w:t>
      </w:r>
      <w:proofErr w:type="gramStart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решения</w:t>
      </w:r>
      <w:proofErr w:type="gramEnd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о введении предлагаемого органом-разработчиком варианта предлагаемого правового регулирования, а также о наличии (отсутствии)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необоснованных расходов указанных субъектов и местных бюджетов.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30. В случае наличия обоснованных предложений уполномоченного органа, направленных на улучшение качества проекта муниципального нормативного правового акта, они также включаются в заключение об оценке регулирующего воздействия.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31. Заключение об оценке регулирующего воздействия подлежит размещению уполномоченным органом на официальном сайте.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32. В муниципальном нормативном правовом акте, устанавливающем порядок проведения процедуры ОРВ, рекомендуется установить срок, в течение которого уполномоченный орган размещает заключение об оценке регулирующего воздействия на официальном сайте. Рекомендуется установить данный срок не более 3 рабочих дней со дня его подготовки.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lastRenderedPageBreak/>
        <w:t>IV. Организация и проведение экспертизы муниципальных нормативных правовых актов</w:t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33. Экспертиза муниципальных нормативных правовых актов проводится уполномоченным органом в отношении действующих муниципальных нормативных правовых актов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34. Экспертиза проводится в отношении муниципальных нормативных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35. Экспертизу рекомендуется проводить на основании утверждаемого уполномоченным органом плана. В план включаются муниципальные нормативные правовые акты, в отношении которых имеются сведения, указывающие,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36. 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нормативно-правовому регулированию в установленной сфере деятельности, а также в результате рассмотрения предложений о проведении экспертизы, поступивших в уполномоченный орган </w:t>
      </w:r>
      <w:proofErr w:type="gramStart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от</w:t>
      </w:r>
      <w:proofErr w:type="gramEnd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: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а) органов государственной власти субъектов Российской Федерации;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б) органов местного самоуправления;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в) субъектов предпринимательской и инвестиционной деятельности, ассоциаций и союзов, представляющих их интересы;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г) иных лиц.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37. План рекомендуется утверждать на год и размещать на официальном сайте.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38. В муниципальном нормативном правовом акте, регламентирующем порядок проведения экспертизы, рекомендуется закрепить сроки проведения экспертизы, которые следует устанавливать в размере, не превышающем 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двух месяцев.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39. Срок проведения экспертизы при необходимости может быть продлен уполномоченным органом, но не более чем на один месяц.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40. В ходе экспертизы проводятся публичные консультации, исследование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41. Рекомендуется установить срок проведения публичных консультаций в размере 15 рабочих дней со дня, установленного для начала экспертизы.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42. По результатам исследования уполномоченным органом составляется заключение об экспертизе, которое размещается на официальном сайте.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43. </w:t>
      </w:r>
      <w:proofErr w:type="gramStart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муниципальном нормативном правовом акте, регламентирующем порядок проведения экспертизы, рекомендуется закрепить механизмы учета выводов, содержащихся в заключении об экспертизе (обязательный учет данных выводов, специальные процедуры урегулирования разногласий по возникшим в ходе экспертизы спорным вопросам или иные механизмы).</w:t>
      </w: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gramEnd"/>
    </w:p>
    <w:p w:rsidR="00C80D35" w:rsidRPr="00C80D35" w:rsidRDefault="00C80D35" w:rsidP="00C80D3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44. </w:t>
      </w:r>
      <w:proofErr w:type="gramStart"/>
      <w:r w:rsidRPr="00C80D3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По результатам экспертизы уполномоченный орган в случае выявления в муниципальном нормативном правовом акте положений, необоснованно затрудняющих осуществление предпринимательской и инвестиционной деятельности, вносит в орган местного самоуправления, принявший муниципальный нормативный правовой акт, предложение об отмене или изменении муниципального нормативного правового акта или его отдельных положений, необоснованно затрудняющих ведение предпринимательской и инвестиционной деятельности.</w:t>
      </w:r>
      <w:proofErr w:type="gramEnd"/>
    </w:p>
    <w:p w:rsidR="00CF7E0F" w:rsidRPr="00C80D35" w:rsidRDefault="00CF7E0F" w:rsidP="00C80D3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F7E0F" w:rsidRPr="00C80D35" w:rsidSect="00C80D35">
      <w:headerReference w:type="default" r:id="rId2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5D0" w:rsidRDefault="008515D0" w:rsidP="00C80D35">
      <w:pPr>
        <w:spacing w:after="0" w:line="240" w:lineRule="auto"/>
      </w:pPr>
      <w:r>
        <w:separator/>
      </w:r>
    </w:p>
  </w:endnote>
  <w:endnote w:type="continuationSeparator" w:id="0">
    <w:p w:rsidR="008515D0" w:rsidRDefault="008515D0" w:rsidP="00C8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5D0" w:rsidRDefault="008515D0" w:rsidP="00C80D35">
      <w:pPr>
        <w:spacing w:after="0" w:line="240" w:lineRule="auto"/>
      </w:pPr>
      <w:r>
        <w:separator/>
      </w:r>
    </w:p>
  </w:footnote>
  <w:footnote w:type="continuationSeparator" w:id="0">
    <w:p w:rsidR="008515D0" w:rsidRDefault="008515D0" w:rsidP="00C80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093642"/>
      <w:docPartObj>
        <w:docPartGallery w:val="Page Numbers (Top of Page)"/>
        <w:docPartUnique/>
      </w:docPartObj>
    </w:sdtPr>
    <w:sdtContent>
      <w:p w:rsidR="00C80D35" w:rsidRDefault="00C80D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C80D35" w:rsidRDefault="00C80D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A4"/>
    <w:rsid w:val="008515D0"/>
    <w:rsid w:val="00935AA4"/>
    <w:rsid w:val="00C80D35"/>
    <w:rsid w:val="00C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0D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0D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80D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D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0D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0D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8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8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0D35"/>
  </w:style>
  <w:style w:type="character" w:styleId="a3">
    <w:name w:val="Hyperlink"/>
    <w:basedOn w:val="a0"/>
    <w:uiPriority w:val="99"/>
    <w:semiHidden/>
    <w:unhideWhenUsed/>
    <w:rsid w:val="00C80D3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80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0D35"/>
  </w:style>
  <w:style w:type="paragraph" w:styleId="a6">
    <w:name w:val="footer"/>
    <w:basedOn w:val="a"/>
    <w:link w:val="a7"/>
    <w:uiPriority w:val="99"/>
    <w:unhideWhenUsed/>
    <w:rsid w:val="00C80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0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0D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80D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80D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D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0D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0D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8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8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0D35"/>
  </w:style>
  <w:style w:type="character" w:styleId="a3">
    <w:name w:val="Hyperlink"/>
    <w:basedOn w:val="a0"/>
    <w:uiPriority w:val="99"/>
    <w:semiHidden/>
    <w:unhideWhenUsed/>
    <w:rsid w:val="00C80D3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80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0D35"/>
  </w:style>
  <w:style w:type="paragraph" w:styleId="a6">
    <w:name w:val="footer"/>
    <w:basedOn w:val="a"/>
    <w:link w:val="a7"/>
    <w:uiPriority w:val="99"/>
    <w:unhideWhenUsed/>
    <w:rsid w:val="00C80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0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29995" TargetMode="External"/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hyperlink" Target="http://docs.cntd.ru/document/4990945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20271495" TargetMode="External"/><Relationship Id="rId7" Type="http://schemas.openxmlformats.org/officeDocument/2006/relationships/hyperlink" Target="http://docs.cntd.ru/document/420271495" TargetMode="Externa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hyperlink" Target="http://docs.cntd.ru/document/4990945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1876063" TargetMode="External"/><Relationship Id="rId20" Type="http://schemas.openxmlformats.org/officeDocument/2006/relationships/hyperlink" Target="http://docs.cntd.ru/document/42027149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2027149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187606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hyperlink" Target="http://docs.cntd.ru/document/4990945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01876063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3799</Words>
  <Characters>21660</Characters>
  <Application>Microsoft Office Word</Application>
  <DocSecurity>0</DocSecurity>
  <Lines>180</Lines>
  <Paragraphs>50</Paragraphs>
  <ScaleCrop>false</ScaleCrop>
  <Company/>
  <LinksUpToDate>false</LinksUpToDate>
  <CharactersWithSpaces>25409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Аксютина Марина Николаевна</dc:creator>
  <cp:keywords/>
  <dc:description/>
  <cp:lastModifiedBy>Аксютина Марина Николаевна</cp:lastModifiedBy>
  <cp:revision>2</cp:revision>
  <dcterms:created xsi:type="dcterms:W3CDTF">2017-03-08T23:42:00Z</dcterms:created>
  <dcterms:modified xsi:type="dcterms:W3CDTF">2017-03-08T23:43:00Z</dcterms:modified>
</cp:coreProperties>
</file>