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26" w:tblpY="-97"/>
        <w:tblW w:w="0" w:type="auto"/>
        <w:tblLook w:val="04A0" w:firstRow="1" w:lastRow="0" w:firstColumn="1" w:lastColumn="0" w:noHBand="0" w:noVBand="1"/>
      </w:tblPr>
      <w:tblGrid>
        <w:gridCol w:w="4360"/>
      </w:tblGrid>
      <w:tr w:rsidR="00B218A3" w:rsidRPr="00B218A3" w:rsidTr="00467CC4">
        <w:tc>
          <w:tcPr>
            <w:tcW w:w="4360" w:type="dxa"/>
            <w:shd w:val="clear" w:color="auto" w:fill="auto"/>
          </w:tcPr>
          <w:p w:rsidR="00467CC4" w:rsidRPr="00B218A3" w:rsidRDefault="00467CC4" w:rsidP="00467C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Приложение № 1</w:t>
            </w:r>
          </w:p>
          <w:p w:rsidR="00467CC4" w:rsidRPr="00B218A3" w:rsidRDefault="00467CC4" w:rsidP="00467C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67CC4" w:rsidRPr="00B218A3" w:rsidRDefault="00467CC4" w:rsidP="00467C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467CC4" w:rsidRPr="00B218A3" w:rsidRDefault="00467CC4" w:rsidP="00467C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постановлением Администрации</w:t>
            </w:r>
          </w:p>
          <w:p w:rsidR="00467CC4" w:rsidRPr="00B218A3" w:rsidRDefault="00467CC4" w:rsidP="00467C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Хасынского муниципального</w:t>
            </w:r>
          </w:p>
          <w:p w:rsidR="00467CC4" w:rsidRPr="00B218A3" w:rsidRDefault="00467CC4" w:rsidP="00467C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округа Магаданской области</w:t>
            </w:r>
          </w:p>
          <w:p w:rsidR="00467CC4" w:rsidRPr="00B218A3" w:rsidRDefault="00467CC4" w:rsidP="00467C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18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от ______________ № _____</w:t>
            </w:r>
          </w:p>
          <w:p w:rsidR="00467CC4" w:rsidRPr="00B218A3" w:rsidRDefault="00467CC4" w:rsidP="00467C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67CC4" w:rsidRPr="00B218A3" w:rsidRDefault="00467CC4" w:rsidP="00467C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67CC4" w:rsidRPr="00B218A3" w:rsidRDefault="00467CC4" w:rsidP="00467C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6258" w:rsidRPr="00B218A3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467CC4" w:rsidP="005E1E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B218A3">
        <w:rPr>
          <w:rFonts w:ascii="Times New Roman" w:hAnsi="Times New Roman" w:cs="Times New Roman"/>
          <w:sz w:val="28"/>
          <w:szCs w:val="28"/>
        </w:rPr>
        <w:t>ПОРЯДОК</w:t>
      </w:r>
    </w:p>
    <w:p w:rsidR="008D6258" w:rsidRPr="00B218A3" w:rsidRDefault="008A225B" w:rsidP="00467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согласования создания мест (площадок) накопления твердых</w:t>
      </w:r>
    </w:p>
    <w:p w:rsidR="008D6258" w:rsidRPr="00B218A3" w:rsidRDefault="008A225B" w:rsidP="00467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коммунальных отходов на территории муниципального</w:t>
      </w:r>
    </w:p>
    <w:p w:rsidR="008D6258" w:rsidRPr="00B218A3" w:rsidRDefault="00C46FFC" w:rsidP="00467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образования «Х</w:t>
      </w:r>
      <w:r w:rsidR="008A225B" w:rsidRPr="00B218A3">
        <w:rPr>
          <w:rFonts w:ascii="Times New Roman" w:hAnsi="Times New Roman" w:cs="Times New Roman"/>
          <w:sz w:val="28"/>
          <w:szCs w:val="28"/>
        </w:rPr>
        <w:t>асынский муниципальный округ</w:t>
      </w:r>
    </w:p>
    <w:p w:rsidR="008D6258" w:rsidRPr="00B218A3" w:rsidRDefault="00C46FFC" w:rsidP="00467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Магаданской области»</w:t>
      </w:r>
    </w:p>
    <w:p w:rsidR="00C46FFC" w:rsidRPr="00B218A3" w:rsidRDefault="00C46FFC" w:rsidP="005E1E1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5E1E1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D6258" w:rsidRPr="00B218A3" w:rsidRDefault="008D6258" w:rsidP="00467C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1.1. Настоящий порядок согласования создания мест (площадок) накопления твердых коммунальных отходов на территор</w:t>
      </w:r>
      <w:r w:rsidR="00C46FFC" w:rsidRPr="00B218A3">
        <w:rPr>
          <w:rFonts w:ascii="Times New Roman" w:hAnsi="Times New Roman" w:cs="Times New Roman"/>
          <w:sz w:val="28"/>
          <w:szCs w:val="28"/>
        </w:rPr>
        <w:t>ии муниципального образования «Хасынский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C46FFC" w:rsidRPr="00B218A3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 xml:space="preserve"> </w:t>
      </w:r>
      <w:r w:rsidR="00467CC4" w:rsidRPr="00B218A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18A3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процедуру определения создания мест (площадок) накопления твердых коммунальных отходов, в том числе крупногабаритных отходов (далее - твердых коммунальных отходов) </w:t>
      </w:r>
      <w:r w:rsidR="00467CC4" w:rsidRPr="00B218A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218A3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C46FFC" w:rsidRPr="00B218A3">
        <w:rPr>
          <w:rFonts w:ascii="Times New Roman" w:hAnsi="Times New Roman" w:cs="Times New Roman"/>
          <w:sz w:val="28"/>
          <w:szCs w:val="28"/>
        </w:rPr>
        <w:t>«Хасынский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C46FFC" w:rsidRPr="00B218A3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>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1.2. Места (площадки) накопления твердых коммунальных отходов создаются органом местного самоуправления,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1.3. Решение о согласовании создания мест (площадок) накопления твердых коммунальных отходов на территории муниципального образования </w:t>
      </w:r>
      <w:r w:rsidR="00C46FFC" w:rsidRPr="00B218A3">
        <w:rPr>
          <w:rFonts w:ascii="Times New Roman" w:hAnsi="Times New Roman" w:cs="Times New Roman"/>
          <w:sz w:val="28"/>
          <w:szCs w:val="28"/>
        </w:rPr>
        <w:t xml:space="preserve">«Хасынский муниципальный округ Магаданской области» </w:t>
      </w:r>
      <w:r w:rsidRPr="00B218A3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4017AF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омиссией о согласовании создания мест (площадок) накопления твердых коммунальных отходов в состав</w:t>
      </w:r>
      <w:r w:rsidR="00C46FFC" w:rsidRPr="00B218A3">
        <w:rPr>
          <w:rFonts w:ascii="Times New Roman" w:hAnsi="Times New Roman" w:cs="Times New Roman"/>
          <w:sz w:val="28"/>
          <w:szCs w:val="28"/>
        </w:rPr>
        <w:t>е, утвержденном постановлением А</w:t>
      </w:r>
      <w:r w:rsidRPr="00B218A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46FFC" w:rsidRPr="00B218A3">
        <w:rPr>
          <w:rFonts w:ascii="Times New Roman" w:hAnsi="Times New Roman" w:cs="Times New Roman"/>
          <w:sz w:val="28"/>
          <w:szCs w:val="28"/>
        </w:rPr>
        <w:t>Хасынского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муниципального округа Магаданской области </w:t>
      </w:r>
      <w:r w:rsidRPr="00B218A3">
        <w:rPr>
          <w:rFonts w:ascii="Times New Roman" w:hAnsi="Times New Roman" w:cs="Times New Roman"/>
          <w:sz w:val="28"/>
          <w:szCs w:val="28"/>
        </w:rPr>
        <w:lastRenderedPageBreak/>
        <w:t>(далее - Комиссия).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1.4. В случаях, когда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накопления твердых коммунальных отходов </w:t>
      </w:r>
      <w:r w:rsidR="00467CC4" w:rsidRPr="00B218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218A3">
        <w:rPr>
          <w:rFonts w:ascii="Times New Roman" w:hAnsi="Times New Roman" w:cs="Times New Roman"/>
          <w:sz w:val="28"/>
          <w:szCs w:val="28"/>
        </w:rPr>
        <w:t>с Комиссией.</w:t>
      </w:r>
    </w:p>
    <w:p w:rsidR="00C46FFC" w:rsidRPr="00B218A3" w:rsidRDefault="00C46FFC" w:rsidP="00467CC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8D6258" w:rsidRPr="00B218A3" w:rsidRDefault="008D6258" w:rsidP="00467CC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 Процедура согласования создания мест (площадок)</w:t>
      </w:r>
    </w:p>
    <w:p w:rsidR="008D6258" w:rsidRPr="00B218A3" w:rsidRDefault="008D6258" w:rsidP="00467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накопления твердых коммунальных отходов</w:t>
      </w:r>
    </w:p>
    <w:p w:rsidR="008D6258" w:rsidRPr="00B218A3" w:rsidRDefault="008D6258" w:rsidP="00467CC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2.1. Для согласования создания места (площадки) накопления твердых коммунальных отходов физическое лицо, юридическое лицо, индивидуальный предприниматель (далее - заявитель) подает в Комиссию письменную заявку по </w:t>
      </w:r>
      <w:hyperlink w:anchor="P90">
        <w:r w:rsidRPr="00B218A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467CC4" w:rsidRPr="00B218A3">
        <w:rPr>
          <w:rFonts w:ascii="Times New Roman" w:hAnsi="Times New Roman" w:cs="Times New Roman"/>
          <w:sz w:val="28"/>
          <w:szCs w:val="28"/>
        </w:rPr>
        <w:t>,</w:t>
      </w:r>
      <w:r w:rsidR="00C46FFC" w:rsidRPr="00B218A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B218A3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2.2. Прием заявок осуществляется по адресу: </w:t>
      </w:r>
      <w:r w:rsidR="00C46FFC" w:rsidRPr="00B218A3">
        <w:rPr>
          <w:rFonts w:ascii="Times New Roman" w:hAnsi="Times New Roman" w:cs="Times New Roman"/>
          <w:sz w:val="28"/>
          <w:szCs w:val="28"/>
        </w:rPr>
        <w:t>686110</w:t>
      </w:r>
      <w:r w:rsidRPr="00B218A3">
        <w:rPr>
          <w:rFonts w:ascii="Times New Roman" w:hAnsi="Times New Roman" w:cs="Times New Roman"/>
          <w:sz w:val="28"/>
          <w:szCs w:val="28"/>
        </w:rPr>
        <w:t xml:space="preserve">, Магаданская область, </w:t>
      </w:r>
      <w:r w:rsidR="00C46FFC" w:rsidRPr="00B218A3">
        <w:rPr>
          <w:rFonts w:ascii="Times New Roman" w:hAnsi="Times New Roman" w:cs="Times New Roman"/>
          <w:sz w:val="28"/>
          <w:szCs w:val="28"/>
        </w:rPr>
        <w:t>Хасынский</w:t>
      </w:r>
      <w:r w:rsidRPr="00B218A3">
        <w:rPr>
          <w:rFonts w:ascii="Times New Roman" w:hAnsi="Times New Roman" w:cs="Times New Roman"/>
          <w:sz w:val="28"/>
          <w:szCs w:val="28"/>
        </w:rPr>
        <w:t xml:space="preserve"> район, ул. </w:t>
      </w:r>
      <w:r w:rsidR="00C46FFC" w:rsidRPr="00B218A3">
        <w:rPr>
          <w:rFonts w:ascii="Times New Roman" w:hAnsi="Times New Roman" w:cs="Times New Roman"/>
          <w:sz w:val="28"/>
          <w:szCs w:val="28"/>
        </w:rPr>
        <w:t>Ленина</w:t>
      </w:r>
      <w:r w:rsidRPr="00B218A3">
        <w:rPr>
          <w:rFonts w:ascii="Times New Roman" w:hAnsi="Times New Roman" w:cs="Times New Roman"/>
          <w:sz w:val="28"/>
          <w:szCs w:val="28"/>
        </w:rPr>
        <w:t xml:space="preserve">, д. </w:t>
      </w:r>
      <w:r w:rsidR="00C46FFC" w:rsidRPr="00B218A3">
        <w:rPr>
          <w:rFonts w:ascii="Times New Roman" w:hAnsi="Times New Roman" w:cs="Times New Roman"/>
          <w:sz w:val="28"/>
          <w:szCs w:val="28"/>
        </w:rPr>
        <w:t>76, кабинет 12 (здание А</w:t>
      </w:r>
      <w:r w:rsidRPr="00B218A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46FFC" w:rsidRPr="00B218A3">
        <w:rPr>
          <w:rFonts w:ascii="Times New Roman" w:hAnsi="Times New Roman" w:cs="Times New Roman"/>
          <w:sz w:val="28"/>
          <w:szCs w:val="28"/>
        </w:rPr>
        <w:t>Хасынского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муниципального округа Магаданской области).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B218A3">
        <w:rPr>
          <w:rFonts w:ascii="Times New Roman" w:hAnsi="Times New Roman" w:cs="Times New Roman"/>
          <w:sz w:val="28"/>
          <w:szCs w:val="28"/>
        </w:rPr>
        <w:t>2.3. Рассмотрение заявки, принятие решения о согласовании создания места (площадки) накопления твердых коммунальных отходов осуществляется Комиссией</w:t>
      </w:r>
      <w:r w:rsidR="00C46FFC" w:rsidRPr="00B218A3">
        <w:rPr>
          <w:rFonts w:ascii="Times New Roman" w:hAnsi="Times New Roman" w:cs="Times New Roman"/>
          <w:sz w:val="28"/>
          <w:szCs w:val="28"/>
        </w:rPr>
        <w:t xml:space="preserve"> в срок не позднее 10 (десяти) </w:t>
      </w:r>
      <w:r w:rsidR="002063EB">
        <w:rPr>
          <w:rFonts w:ascii="Times New Roman" w:hAnsi="Times New Roman" w:cs="Times New Roman"/>
          <w:sz w:val="28"/>
          <w:szCs w:val="28"/>
        </w:rPr>
        <w:t>рабочих</w:t>
      </w:r>
      <w:r w:rsidRPr="00B218A3">
        <w:rPr>
          <w:rFonts w:ascii="Times New Roman" w:hAnsi="Times New Roman" w:cs="Times New Roman"/>
          <w:sz w:val="28"/>
          <w:szCs w:val="28"/>
        </w:rPr>
        <w:t xml:space="preserve"> дней со дня ее поступления.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B218A3">
        <w:rPr>
          <w:rFonts w:ascii="Times New Roman" w:hAnsi="Times New Roman" w:cs="Times New Roman"/>
          <w:sz w:val="28"/>
          <w:szCs w:val="28"/>
        </w:rPr>
        <w:t xml:space="preserve">2.4.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Комиссия не позднее 3 (трех) </w:t>
      </w:r>
      <w:r w:rsidR="002063EB">
        <w:rPr>
          <w:rFonts w:ascii="Times New Roman" w:hAnsi="Times New Roman" w:cs="Times New Roman"/>
          <w:sz w:val="28"/>
          <w:szCs w:val="28"/>
        </w:rPr>
        <w:t>рабочих</w:t>
      </w:r>
      <w:r w:rsidRPr="00B218A3">
        <w:rPr>
          <w:rFonts w:ascii="Times New Roman" w:hAnsi="Times New Roman" w:cs="Times New Roman"/>
          <w:sz w:val="28"/>
          <w:szCs w:val="28"/>
        </w:rPr>
        <w:t xml:space="preserve"> дней запрашивает позицию (далее - запрос) Территориального отдела Управления Федеральной службы по надзору в сфере защиты прав потребителей и благополучия человека по Магаданской области, уполномоченного осуществлять федеральный государственный санитарно-эпидемиологический надзор (далее - надзорный орган).</w:t>
      </w:r>
    </w:p>
    <w:p w:rsidR="00467CC4" w:rsidRPr="00B218A3" w:rsidRDefault="00467CC4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направления запроса срок рассмотрения заявки может быть увеличен по решению Комиссии до 20 (двадцати) </w:t>
      </w:r>
      <w:r w:rsidR="002063EB">
        <w:rPr>
          <w:rFonts w:ascii="Times New Roman" w:hAnsi="Times New Roman" w:cs="Times New Roman"/>
          <w:sz w:val="28"/>
          <w:szCs w:val="28"/>
        </w:rPr>
        <w:t>рабочих</w:t>
      </w:r>
      <w:r w:rsidRPr="00B218A3">
        <w:rPr>
          <w:rFonts w:ascii="Times New Roman" w:hAnsi="Times New Roman" w:cs="Times New Roman"/>
          <w:sz w:val="28"/>
          <w:szCs w:val="28"/>
        </w:rPr>
        <w:t xml:space="preserve"> дней, при этом заявителю не позднее 3 (трех) </w:t>
      </w:r>
      <w:r w:rsidR="002063EB">
        <w:rPr>
          <w:rFonts w:ascii="Times New Roman" w:hAnsi="Times New Roman" w:cs="Times New Roman"/>
          <w:sz w:val="28"/>
          <w:szCs w:val="28"/>
        </w:rPr>
        <w:t>рабочих</w:t>
      </w:r>
      <w:bookmarkStart w:id="3" w:name="_GoBack"/>
      <w:bookmarkEnd w:id="3"/>
      <w:r w:rsidRPr="00B218A3">
        <w:rPr>
          <w:rFonts w:ascii="Times New Roman" w:hAnsi="Times New Roman" w:cs="Times New Roman"/>
          <w:sz w:val="28"/>
          <w:szCs w:val="28"/>
        </w:rPr>
        <w:t xml:space="preserve"> дней со дня принятия такого решения направляется соответствующее уведомление.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2.5. По результатам рассмотрения заявки Комиссия принимает решение: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2.5.1. О согласовании создания места (площадки) накопления твердых коммунальных отходов на территории муниципального образования </w:t>
      </w:r>
      <w:r w:rsidR="00501D5F" w:rsidRPr="00B218A3">
        <w:rPr>
          <w:rFonts w:ascii="Times New Roman" w:hAnsi="Times New Roman" w:cs="Times New Roman"/>
          <w:sz w:val="28"/>
          <w:szCs w:val="28"/>
        </w:rPr>
        <w:t>«Хасынский муниципальный округ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>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2.5.2. Об отказе в согласовании создания места (площадки) накопления твердых коммунальных отходов на территории муниципального образования </w:t>
      </w:r>
      <w:r w:rsidR="00501D5F" w:rsidRPr="00B218A3">
        <w:rPr>
          <w:rFonts w:ascii="Times New Roman" w:hAnsi="Times New Roman" w:cs="Times New Roman"/>
          <w:sz w:val="28"/>
          <w:szCs w:val="28"/>
        </w:rPr>
        <w:t>«Хасынский муниципальный округ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>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2.6. В случае согласования создания места (площадки) накопления твердых коммунальных отходов Комиссией составляется акт о согласовании создания места (площадки) накопления твердых коммунальных отходов </w:t>
      </w:r>
      <w:r w:rsidR="00467CC4" w:rsidRPr="00B218A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18A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57">
        <w:r w:rsidR="00501D5F" w:rsidRPr="00B218A3">
          <w:rPr>
            <w:rFonts w:ascii="Times New Roman" w:hAnsi="Times New Roman" w:cs="Times New Roman"/>
            <w:sz w:val="28"/>
            <w:szCs w:val="28"/>
          </w:rPr>
          <w:t>приложением №</w:t>
        </w:r>
        <w:r w:rsidRPr="00B218A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B218A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2.7. Акт о согласовании создания места (площадки) накопления твердых коммунальных отходов утверждается и подписывается председателем Комиссии и направляется секретарем Комиссии заявителю в срок, установленный </w:t>
      </w:r>
      <w:hyperlink w:anchor="P54">
        <w:r w:rsidRPr="00B218A3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B218A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5">
        <w:r w:rsidRPr="00B218A3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B218A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2.8. В случае отказа в согласовании создания места (площадки) накопления твердых коммунальных отходов Комиссия в срок, установленный </w:t>
      </w:r>
      <w:hyperlink w:anchor="P54">
        <w:r w:rsidRPr="00B218A3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B218A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5">
        <w:r w:rsidRPr="00B218A3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B218A3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заявителю уведомление </w:t>
      </w:r>
      <w:r w:rsidR="001B2DFB" w:rsidRPr="00B218A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18A3">
        <w:rPr>
          <w:rFonts w:ascii="Times New Roman" w:hAnsi="Times New Roman" w:cs="Times New Roman"/>
          <w:sz w:val="28"/>
          <w:szCs w:val="28"/>
        </w:rPr>
        <w:t>с указанием оснований отказа.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2.9. Основаниями отказа Комиссии в согласовании места (площадки) накопления твердых коммунальных отходов являются: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а) несоответствие заявки установленной форме;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б) несоответствие заявленного места (площадки) накопления твердых коммунальных отходов требования</w:t>
      </w:r>
      <w:r w:rsidR="00C259D1" w:rsidRPr="00B218A3">
        <w:rPr>
          <w:rFonts w:ascii="Times New Roman" w:hAnsi="Times New Roman" w:cs="Times New Roman"/>
          <w:sz w:val="28"/>
          <w:szCs w:val="28"/>
        </w:rPr>
        <w:t xml:space="preserve">м Правил благоустройства </w:t>
      </w:r>
      <w:r w:rsidRPr="00B218A3">
        <w:rPr>
          <w:rFonts w:ascii="Times New Roman" w:hAnsi="Times New Roman" w:cs="Times New Roman"/>
          <w:sz w:val="28"/>
          <w:szCs w:val="28"/>
        </w:rPr>
        <w:t>террит</w:t>
      </w:r>
      <w:r w:rsidR="00C259D1" w:rsidRPr="00B218A3">
        <w:rPr>
          <w:rFonts w:ascii="Times New Roman" w:hAnsi="Times New Roman" w:cs="Times New Roman"/>
          <w:sz w:val="28"/>
          <w:szCs w:val="28"/>
        </w:rPr>
        <w:t>ории Хасынского муниципального округа Магаданской области», утвержденных</w:t>
      </w:r>
      <w:r w:rsidRPr="00B218A3">
        <w:rPr>
          <w:rFonts w:ascii="Times New Roman" w:hAnsi="Times New Roman" w:cs="Times New Roman"/>
          <w:sz w:val="28"/>
          <w:szCs w:val="28"/>
        </w:rPr>
        <w:t xml:space="preserve"> </w:t>
      </w:r>
      <w:r w:rsidR="004017AF" w:rsidRPr="00B218A3">
        <w:rPr>
          <w:rFonts w:ascii="Times New Roman" w:hAnsi="Times New Roman" w:cs="Times New Roman"/>
          <w:sz w:val="28"/>
          <w:szCs w:val="28"/>
        </w:rPr>
        <w:t>р</w:t>
      </w:r>
      <w:r w:rsidRPr="00B218A3">
        <w:rPr>
          <w:rFonts w:ascii="Times New Roman" w:hAnsi="Times New Roman" w:cs="Times New Roman"/>
          <w:sz w:val="28"/>
          <w:szCs w:val="28"/>
        </w:rPr>
        <w:t xml:space="preserve">ешением Собрания представителей </w:t>
      </w:r>
      <w:r w:rsidR="00C259D1" w:rsidRPr="00B218A3">
        <w:rPr>
          <w:rFonts w:ascii="Times New Roman" w:hAnsi="Times New Roman" w:cs="Times New Roman"/>
          <w:sz w:val="28"/>
          <w:szCs w:val="28"/>
        </w:rPr>
        <w:t>Хасынского</w:t>
      </w:r>
      <w:r w:rsidRPr="00B218A3">
        <w:rPr>
          <w:rFonts w:ascii="Times New Roman" w:hAnsi="Times New Roman" w:cs="Times New Roman"/>
          <w:sz w:val="28"/>
          <w:szCs w:val="28"/>
        </w:rPr>
        <w:t xml:space="preserve"> </w:t>
      </w:r>
      <w:r w:rsidR="00C259D1" w:rsidRPr="00B218A3">
        <w:rPr>
          <w:rFonts w:ascii="Times New Roman" w:hAnsi="Times New Roman" w:cs="Times New Roman"/>
          <w:sz w:val="28"/>
          <w:szCs w:val="28"/>
        </w:rPr>
        <w:t>муниципального</w:t>
      </w:r>
      <w:r w:rsidRPr="00B218A3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B218A3">
        <w:rPr>
          <w:rFonts w:ascii="Times New Roman" w:hAnsi="Times New Roman" w:cs="Times New Roman"/>
          <w:sz w:val="28"/>
          <w:szCs w:val="28"/>
        </w:rPr>
        <w:lastRenderedPageBreak/>
        <w:t>Маг</w:t>
      </w:r>
      <w:r w:rsidR="00C259D1" w:rsidRPr="00B218A3">
        <w:rPr>
          <w:rFonts w:ascii="Times New Roman" w:hAnsi="Times New Roman" w:cs="Times New Roman"/>
          <w:sz w:val="28"/>
          <w:szCs w:val="28"/>
        </w:rPr>
        <w:t>аданской области от 12.09.2024 №</w:t>
      </w:r>
      <w:r w:rsidRPr="00B218A3">
        <w:rPr>
          <w:rFonts w:ascii="Times New Roman" w:hAnsi="Times New Roman" w:cs="Times New Roman"/>
          <w:sz w:val="28"/>
          <w:szCs w:val="28"/>
        </w:rPr>
        <w:t xml:space="preserve"> </w:t>
      </w:r>
      <w:r w:rsidR="00C259D1" w:rsidRPr="00B218A3">
        <w:rPr>
          <w:rFonts w:ascii="Times New Roman" w:hAnsi="Times New Roman" w:cs="Times New Roman"/>
          <w:sz w:val="28"/>
          <w:szCs w:val="28"/>
        </w:rPr>
        <w:t>17</w:t>
      </w:r>
      <w:r w:rsidRPr="00B218A3">
        <w:rPr>
          <w:rFonts w:ascii="Times New Roman" w:hAnsi="Times New Roman" w:cs="Times New Roman"/>
          <w:sz w:val="28"/>
          <w:szCs w:val="28"/>
        </w:rPr>
        <w:t>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2.10. После устранения оснований отказа в согласовании создания места (площадки) накопления твердых коммунальных отходов заявитель вправе повторно обратиться в Комиссию за согласованием создания места (площадки) накопления ТКО в соответствии с настоящим Порядком.</w:t>
      </w:r>
    </w:p>
    <w:p w:rsidR="008D6258" w:rsidRPr="00B218A3" w:rsidRDefault="008D6258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DB714E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____________</w:t>
      </w:r>
    </w:p>
    <w:p w:rsidR="008D6258" w:rsidRPr="00B218A3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C259D1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7CC4" w:rsidRPr="00B218A3" w:rsidRDefault="00467CC4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DB714E" w:rsidRPr="00B218A3" w:rsidTr="00DB714E">
        <w:trPr>
          <w:jc w:val="right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  <w:r w:rsidRPr="00B218A3">
              <w:rPr>
                <w:rFonts w:ascii="Times New Roman" w:hAnsi="Times New Roman" w:cs="Times New Roman"/>
                <w:b w:val="0"/>
                <w:sz w:val="28"/>
              </w:rPr>
              <w:lastRenderedPageBreak/>
              <w:t>Приложение № 1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к Порядку</w:t>
            </w:r>
            <w:r w:rsidR="004017AF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согласования создания мест (площадок)</w:t>
            </w:r>
            <w:r w:rsidR="004017AF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накопления твердых коммунальных</w:t>
            </w:r>
            <w:r w:rsidR="004017AF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отходов на территории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муниципального образования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«Хасынский муниципальный округ</w:t>
            </w:r>
          </w:p>
          <w:p w:rsidR="00DB714E" w:rsidRPr="00B218A3" w:rsidRDefault="00DB714E" w:rsidP="00DB714E">
            <w:pPr>
              <w:pStyle w:val="ConsPlusTitle"/>
              <w:jc w:val="center"/>
              <w:rPr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Магаданской области»</w:t>
            </w:r>
          </w:p>
        </w:tc>
      </w:tr>
    </w:tbl>
    <w:p w:rsidR="008D6258" w:rsidRPr="00B218A3" w:rsidRDefault="008D6258" w:rsidP="005E1E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8D6258" w:rsidRPr="00B218A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В комиссию по согласованию создания мест (площадок) накопления твердых коммунальных отходов</w:t>
            </w: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_____________________________________________</w:t>
            </w: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(для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ЕГРЮЛ, фактический адрес;</w:t>
            </w: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для индивидуальных предпринимателей - фамилия, имя, отчество, основной государственный регистрационный номер записи в ЕГРИП, адрес регистрации по месту жительства;</w:t>
            </w: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РФ, адрес регистрации по месту жительства, контактные данные)</w:t>
            </w:r>
          </w:p>
        </w:tc>
      </w:tr>
    </w:tbl>
    <w:p w:rsidR="008D6258" w:rsidRPr="00B218A3" w:rsidRDefault="008D6258" w:rsidP="005E1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5E1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90"/>
      <w:bookmarkEnd w:id="4"/>
      <w:r w:rsidRPr="00B218A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D6258" w:rsidRPr="00B218A3" w:rsidRDefault="008D6258" w:rsidP="005E1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Прошу согласовать создание места (площадки) накопления твердых коммунальных отходов (далее - ТКО):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 Данные о предполагаемом нахождении места (площадки) накопления ТКО: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1.1. </w:t>
      </w:r>
      <w:r w:rsidR="004017AF" w:rsidRPr="00B218A3">
        <w:rPr>
          <w:rFonts w:ascii="Times New Roman" w:hAnsi="Times New Roman" w:cs="Times New Roman"/>
          <w:sz w:val="28"/>
          <w:szCs w:val="28"/>
        </w:rPr>
        <w:t>А</w:t>
      </w:r>
      <w:r w:rsidRPr="00B218A3">
        <w:rPr>
          <w:rFonts w:ascii="Times New Roman" w:hAnsi="Times New Roman" w:cs="Times New Roman"/>
          <w:sz w:val="28"/>
          <w:szCs w:val="28"/>
        </w:rPr>
        <w:t>дрес: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1.1.1. </w:t>
      </w:r>
      <w:r w:rsidR="004017AF" w:rsidRPr="00B218A3">
        <w:rPr>
          <w:rFonts w:ascii="Times New Roman" w:hAnsi="Times New Roman" w:cs="Times New Roman"/>
          <w:sz w:val="28"/>
          <w:szCs w:val="28"/>
        </w:rPr>
        <w:t>Наименование населенного пункта;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1.1.2. </w:t>
      </w:r>
      <w:r w:rsidR="004017AF" w:rsidRPr="00B218A3">
        <w:rPr>
          <w:rFonts w:ascii="Times New Roman" w:hAnsi="Times New Roman" w:cs="Times New Roman"/>
          <w:sz w:val="28"/>
          <w:szCs w:val="28"/>
        </w:rPr>
        <w:t>Улица/переулок/проезд;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1.1.3. </w:t>
      </w:r>
      <w:r w:rsidR="004017AF" w:rsidRPr="00B218A3">
        <w:rPr>
          <w:rFonts w:ascii="Times New Roman" w:hAnsi="Times New Roman" w:cs="Times New Roman"/>
          <w:sz w:val="28"/>
          <w:szCs w:val="28"/>
        </w:rPr>
        <w:t>Д</w:t>
      </w:r>
      <w:r w:rsidRPr="00B218A3">
        <w:rPr>
          <w:rFonts w:ascii="Times New Roman" w:hAnsi="Times New Roman" w:cs="Times New Roman"/>
          <w:sz w:val="28"/>
          <w:szCs w:val="28"/>
        </w:rPr>
        <w:t>ом/корпус/строение/уч</w:t>
      </w:r>
      <w:r w:rsidR="004017AF" w:rsidRPr="00B218A3">
        <w:rPr>
          <w:rFonts w:ascii="Times New Roman" w:hAnsi="Times New Roman" w:cs="Times New Roman"/>
          <w:sz w:val="28"/>
          <w:szCs w:val="28"/>
        </w:rPr>
        <w:t>асток;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1.2. </w:t>
      </w:r>
      <w:r w:rsidR="004017AF" w:rsidRPr="00B218A3">
        <w:rPr>
          <w:rFonts w:ascii="Times New Roman" w:hAnsi="Times New Roman" w:cs="Times New Roman"/>
          <w:sz w:val="28"/>
          <w:szCs w:val="28"/>
        </w:rPr>
        <w:t>Географические координаты;</w:t>
      </w:r>
    </w:p>
    <w:p w:rsidR="00DB714E" w:rsidRPr="00B218A3" w:rsidRDefault="00DB714E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lastRenderedPageBreak/>
        <w:t>2. Данные о технических характеристиках предполагаемого места (площадки) накопления ТКО: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2.1. Характеристика места (площадки) накоплен</w:t>
      </w:r>
      <w:r w:rsidR="004017AF" w:rsidRPr="00B218A3">
        <w:rPr>
          <w:rFonts w:ascii="Times New Roman" w:hAnsi="Times New Roman" w:cs="Times New Roman"/>
          <w:sz w:val="28"/>
          <w:szCs w:val="28"/>
        </w:rPr>
        <w:t>ия твердых коммунальных отходов: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2.1.2. </w:t>
      </w:r>
      <w:r w:rsidR="004017AF" w:rsidRPr="00B218A3">
        <w:rPr>
          <w:rFonts w:ascii="Times New Roman" w:hAnsi="Times New Roman" w:cs="Times New Roman"/>
          <w:sz w:val="28"/>
          <w:szCs w:val="28"/>
        </w:rPr>
        <w:t>Тип покрытия;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2.1.3. </w:t>
      </w:r>
      <w:r w:rsidR="004017AF" w:rsidRPr="00B218A3">
        <w:rPr>
          <w:rFonts w:ascii="Times New Roman" w:hAnsi="Times New Roman" w:cs="Times New Roman"/>
          <w:sz w:val="28"/>
          <w:szCs w:val="28"/>
        </w:rPr>
        <w:t>Т</w:t>
      </w:r>
      <w:r w:rsidRPr="00B218A3">
        <w:rPr>
          <w:rFonts w:ascii="Times New Roman" w:hAnsi="Times New Roman" w:cs="Times New Roman"/>
          <w:sz w:val="28"/>
          <w:szCs w:val="28"/>
        </w:rPr>
        <w:t>ип ограждени</w:t>
      </w:r>
      <w:r w:rsidR="004017AF" w:rsidRPr="00B218A3">
        <w:rPr>
          <w:rFonts w:ascii="Times New Roman" w:hAnsi="Times New Roman" w:cs="Times New Roman"/>
          <w:sz w:val="28"/>
          <w:szCs w:val="28"/>
        </w:rPr>
        <w:t>я;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2.1.4. </w:t>
      </w:r>
      <w:r w:rsidR="004017AF" w:rsidRPr="00B218A3">
        <w:rPr>
          <w:rFonts w:ascii="Times New Roman" w:hAnsi="Times New Roman" w:cs="Times New Roman"/>
          <w:sz w:val="28"/>
          <w:szCs w:val="28"/>
        </w:rPr>
        <w:t>Наличие крыши;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2.1.5. </w:t>
      </w:r>
      <w:r w:rsidR="004017AF" w:rsidRPr="00B218A3">
        <w:rPr>
          <w:rFonts w:ascii="Times New Roman" w:hAnsi="Times New Roman" w:cs="Times New Roman"/>
          <w:sz w:val="28"/>
          <w:szCs w:val="28"/>
        </w:rPr>
        <w:t>Площадь.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 Характеристика размещенных контейнеров: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2.2.1. Количество размещенных контейне</w:t>
      </w:r>
      <w:r w:rsidR="004017AF" w:rsidRPr="00B218A3">
        <w:rPr>
          <w:rFonts w:ascii="Times New Roman" w:hAnsi="Times New Roman" w:cs="Times New Roman"/>
          <w:sz w:val="28"/>
          <w:szCs w:val="28"/>
        </w:rPr>
        <w:t>ров для несортированных отходов.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2.2.2. Объем размещенных контейнеров для несортированных отходов (отдельно по каждому контейнеру), м</w:t>
      </w:r>
      <w:r w:rsidRPr="00B218A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017AF" w:rsidRPr="00B218A3">
        <w:rPr>
          <w:rFonts w:ascii="Times New Roman" w:hAnsi="Times New Roman" w:cs="Times New Roman"/>
          <w:sz w:val="28"/>
          <w:szCs w:val="28"/>
        </w:rPr>
        <w:t>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2.2.3. Материал контейн</w:t>
      </w:r>
      <w:r w:rsidR="004017AF" w:rsidRPr="00B218A3">
        <w:rPr>
          <w:rFonts w:ascii="Times New Roman" w:hAnsi="Times New Roman" w:cs="Times New Roman"/>
          <w:sz w:val="28"/>
          <w:szCs w:val="28"/>
        </w:rPr>
        <w:t>ера для несортированных отходов;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2.2.4. Количество размещенных контей</w:t>
      </w:r>
      <w:r w:rsidR="004017AF" w:rsidRPr="00B218A3">
        <w:rPr>
          <w:rFonts w:ascii="Times New Roman" w:hAnsi="Times New Roman" w:cs="Times New Roman"/>
          <w:sz w:val="28"/>
          <w:szCs w:val="28"/>
        </w:rPr>
        <w:t>неров для сортированных отходов;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2.2.5. Объем размещенных контейнеров для сортированных отходов (отдельно по каждому контейнеру), м</w:t>
      </w:r>
      <w:r w:rsidRPr="00B218A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017AF" w:rsidRPr="00B218A3">
        <w:rPr>
          <w:rFonts w:ascii="Times New Roman" w:hAnsi="Times New Roman" w:cs="Times New Roman"/>
          <w:sz w:val="28"/>
          <w:szCs w:val="28"/>
        </w:rPr>
        <w:t>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2.2.6. Материал контейнера</w:t>
      </w:r>
      <w:r w:rsidR="004017AF" w:rsidRPr="00B218A3">
        <w:rPr>
          <w:rFonts w:ascii="Times New Roman" w:hAnsi="Times New Roman" w:cs="Times New Roman"/>
          <w:sz w:val="28"/>
          <w:szCs w:val="28"/>
        </w:rPr>
        <w:t xml:space="preserve"> для сортированных отходов;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2.2.7. Наличие бункера(ов)/площадки для нако</w:t>
      </w:r>
      <w:r w:rsidR="004017AF" w:rsidRPr="00B218A3">
        <w:rPr>
          <w:rFonts w:ascii="Times New Roman" w:hAnsi="Times New Roman" w:cs="Times New Roman"/>
          <w:sz w:val="28"/>
          <w:szCs w:val="28"/>
        </w:rPr>
        <w:t>пления крупногабаритных отходов.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3. Данные о собственнике (правообладателе) планируемого места (площадки) накопления ТКО: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3.1. </w:t>
      </w:r>
      <w:r w:rsidR="004017AF" w:rsidRPr="00B218A3">
        <w:rPr>
          <w:rFonts w:ascii="Times New Roman" w:hAnsi="Times New Roman" w:cs="Times New Roman"/>
          <w:sz w:val="28"/>
          <w:szCs w:val="28"/>
        </w:rPr>
        <w:t>Д</w:t>
      </w:r>
      <w:r w:rsidRPr="00B218A3">
        <w:rPr>
          <w:rFonts w:ascii="Times New Roman" w:hAnsi="Times New Roman" w:cs="Times New Roman"/>
          <w:sz w:val="28"/>
          <w:szCs w:val="28"/>
        </w:rPr>
        <w:t>ля юридических лиц:</w:t>
      </w:r>
    </w:p>
    <w:p w:rsidR="008D6258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полное наименование;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ОГРН записи</w:t>
      </w:r>
      <w:r w:rsidR="004017AF" w:rsidRPr="00B218A3">
        <w:rPr>
          <w:rFonts w:ascii="Times New Roman" w:hAnsi="Times New Roman" w:cs="Times New Roman"/>
          <w:sz w:val="28"/>
          <w:szCs w:val="28"/>
        </w:rPr>
        <w:t xml:space="preserve"> в ЕГРЮЛ;</w:t>
      </w:r>
    </w:p>
    <w:p w:rsidR="008D6258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фактический адрес.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3.2. </w:t>
      </w:r>
      <w:r w:rsidR="004017AF" w:rsidRPr="00B218A3">
        <w:rPr>
          <w:rFonts w:ascii="Times New Roman" w:hAnsi="Times New Roman" w:cs="Times New Roman"/>
          <w:sz w:val="28"/>
          <w:szCs w:val="28"/>
        </w:rPr>
        <w:t>Д</w:t>
      </w:r>
      <w:r w:rsidRPr="00B218A3">
        <w:rPr>
          <w:rFonts w:ascii="Times New Roman" w:hAnsi="Times New Roman" w:cs="Times New Roman"/>
          <w:sz w:val="28"/>
          <w:szCs w:val="28"/>
        </w:rPr>
        <w:t>ля индивидуальных предпринимателей:</w:t>
      </w:r>
    </w:p>
    <w:p w:rsidR="004017AF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7AF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lastRenderedPageBreak/>
        <w:t>- Ф.И.О.;</w:t>
      </w:r>
    </w:p>
    <w:p w:rsidR="008D6258" w:rsidRPr="00B218A3" w:rsidRDefault="004017AF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ОГРН записи в ЕГРИП;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- адрес </w:t>
      </w:r>
      <w:r w:rsidR="004017AF" w:rsidRPr="00B218A3">
        <w:rPr>
          <w:rFonts w:ascii="Times New Roman" w:hAnsi="Times New Roman" w:cs="Times New Roman"/>
          <w:sz w:val="28"/>
          <w:szCs w:val="28"/>
        </w:rPr>
        <w:t>регистрации по месту жительства.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3.3. </w:t>
      </w:r>
      <w:r w:rsidR="004017AF" w:rsidRPr="00B218A3">
        <w:rPr>
          <w:rFonts w:ascii="Times New Roman" w:hAnsi="Times New Roman" w:cs="Times New Roman"/>
          <w:sz w:val="28"/>
          <w:szCs w:val="28"/>
        </w:rPr>
        <w:t>Для физических лиц.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Ф.И.О.: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серия, номер и дата выдачи паспорта или иного документа, удостоверяющего ли</w:t>
      </w:r>
      <w:r w:rsidR="004017AF" w:rsidRPr="00B218A3">
        <w:rPr>
          <w:rFonts w:ascii="Times New Roman" w:hAnsi="Times New Roman" w:cs="Times New Roman"/>
          <w:sz w:val="28"/>
          <w:szCs w:val="28"/>
        </w:rPr>
        <w:t>чность;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- адрес регистрации по мест</w:t>
      </w:r>
      <w:r w:rsidR="004017AF" w:rsidRPr="00B218A3">
        <w:rPr>
          <w:rFonts w:ascii="Times New Roman" w:hAnsi="Times New Roman" w:cs="Times New Roman"/>
          <w:sz w:val="28"/>
          <w:szCs w:val="28"/>
        </w:rPr>
        <w:t>у жительства: контактные данные.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4. Данные о предполагаемых источниках образования ТКО, которые планируются к складированию в мес</w:t>
      </w:r>
      <w:r w:rsidR="004017AF" w:rsidRPr="00B218A3">
        <w:rPr>
          <w:rFonts w:ascii="Times New Roman" w:hAnsi="Times New Roman" w:cs="Times New Roman"/>
          <w:sz w:val="28"/>
          <w:szCs w:val="28"/>
        </w:rPr>
        <w:t>те (на площадке) накопления ТКО.</w:t>
      </w:r>
    </w:p>
    <w:p w:rsidR="008D6258" w:rsidRPr="00B218A3" w:rsidRDefault="00C259D1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4.1. С</w:t>
      </w:r>
      <w:r w:rsidR="008D6258" w:rsidRPr="00B218A3">
        <w:rPr>
          <w:rFonts w:ascii="Times New Roman" w:hAnsi="Times New Roman" w:cs="Times New Roman"/>
          <w:sz w:val="28"/>
          <w:szCs w:val="28"/>
        </w:rPr>
        <w:t xml:space="preserve">ведения об одном или нескольких объектах капитального строительства, при осуществлении деятельности, на которых у физических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6258" w:rsidRPr="00B218A3">
        <w:rPr>
          <w:rFonts w:ascii="Times New Roman" w:hAnsi="Times New Roman" w:cs="Times New Roman"/>
          <w:sz w:val="28"/>
          <w:szCs w:val="28"/>
        </w:rPr>
        <w:t xml:space="preserve">и юридических лиц образуются ТКО, планируемые к складированию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D6258" w:rsidRPr="00B218A3">
        <w:rPr>
          <w:rFonts w:ascii="Times New Roman" w:hAnsi="Times New Roman" w:cs="Times New Roman"/>
          <w:sz w:val="28"/>
          <w:szCs w:val="28"/>
        </w:rPr>
        <w:t>в соответствующем месте (на площадке) накопления ТКО.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К заявке прилагается: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1. Схема размещения мест (площадок) накопления твердых коммунальных отходов с отражением данных о нахождении мест (площадок) накопления твердых коммунальных отходов на карте одного из населенных пунктов муниципального образования </w:t>
      </w:r>
      <w:r w:rsidR="00C259D1" w:rsidRPr="00B218A3">
        <w:rPr>
          <w:rFonts w:ascii="Times New Roman" w:hAnsi="Times New Roman" w:cs="Times New Roman"/>
          <w:sz w:val="28"/>
          <w:szCs w:val="28"/>
        </w:rPr>
        <w:t>«Хасынский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муниципальный ок</w:t>
      </w:r>
      <w:r w:rsidR="00C259D1" w:rsidRPr="00B218A3">
        <w:rPr>
          <w:rFonts w:ascii="Times New Roman" w:hAnsi="Times New Roman" w:cs="Times New Roman"/>
          <w:sz w:val="28"/>
          <w:szCs w:val="28"/>
        </w:rPr>
        <w:t>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масштаба 1:2000.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2. Данные о технических характеристиках мест (площадок) накопления твердых коммунальных отходов, в том числе сведения об используемом покрытии, площади, количестве размещенных и </w:t>
      </w:r>
      <w:r w:rsidR="00C259D1" w:rsidRPr="00B218A3">
        <w:rPr>
          <w:rFonts w:ascii="Times New Roman" w:hAnsi="Times New Roman" w:cs="Times New Roman"/>
          <w:sz w:val="28"/>
          <w:szCs w:val="28"/>
        </w:rPr>
        <w:t>планируемых к размещению контейнеров,</w:t>
      </w:r>
      <w:r w:rsidRPr="00B218A3">
        <w:rPr>
          <w:rFonts w:ascii="Times New Roman" w:hAnsi="Times New Roman" w:cs="Times New Roman"/>
          <w:sz w:val="28"/>
          <w:szCs w:val="28"/>
        </w:rPr>
        <w:t xml:space="preserve"> и бункеров с указанием их объема.</w:t>
      </w:r>
    </w:p>
    <w:p w:rsidR="008D6258" w:rsidRPr="00B218A3" w:rsidRDefault="008D6258" w:rsidP="00DB71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3. Данные об источниках образования твердых коммунальных отходов, которые складируются в местах (на площадках) накопления твердых коммунальных отходов, содержащие сведения об одном или нескольких объектах капитального строительства, территории (части территории) муниципального образования </w:t>
      </w:r>
      <w:r w:rsidR="00C259D1" w:rsidRPr="00B218A3">
        <w:rPr>
          <w:rFonts w:ascii="Times New Roman" w:hAnsi="Times New Roman" w:cs="Times New Roman"/>
          <w:sz w:val="28"/>
          <w:szCs w:val="28"/>
        </w:rPr>
        <w:t>«Хасынский</w:t>
      </w:r>
      <w:r w:rsidRPr="00B218A3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C259D1" w:rsidRPr="00B218A3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Pr="00B218A3">
        <w:rPr>
          <w:rFonts w:ascii="Times New Roman" w:hAnsi="Times New Roman" w:cs="Times New Roman"/>
          <w:sz w:val="28"/>
          <w:szCs w:val="28"/>
        </w:rPr>
        <w:t xml:space="preserve">, при осуществлении деятельности на которых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218A3">
        <w:rPr>
          <w:rFonts w:ascii="Times New Roman" w:hAnsi="Times New Roman" w:cs="Times New Roman"/>
          <w:sz w:val="28"/>
          <w:szCs w:val="28"/>
        </w:rPr>
        <w:lastRenderedPageBreak/>
        <w:t>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8D6258" w:rsidRPr="00B218A3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267"/>
        <w:gridCol w:w="340"/>
        <w:gridCol w:w="2267"/>
      </w:tblGrid>
      <w:tr w:rsidR="00B218A3" w:rsidRPr="00B218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C259D1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«___» __________</w:t>
            </w:r>
            <w:r w:rsidR="008D6258" w:rsidRPr="00B218A3">
              <w:rPr>
                <w:rFonts w:ascii="Times New Roman" w:hAnsi="Times New Roman" w:cs="Times New Roman"/>
                <w:sz w:val="28"/>
                <w:szCs w:val="28"/>
              </w:rPr>
              <w:t xml:space="preserve"> 20___ г.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258" w:rsidRPr="00B218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18A3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18A3">
              <w:rPr>
                <w:rFonts w:ascii="Times New Roman" w:hAnsi="Times New Roman" w:cs="Times New Roman"/>
              </w:rPr>
              <w:t>Ф.И.О. заявителя</w:t>
            </w:r>
          </w:p>
        </w:tc>
      </w:tr>
    </w:tbl>
    <w:p w:rsidR="008D6258" w:rsidRPr="00B218A3" w:rsidRDefault="008D6258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____________</w:t>
      </w: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714E" w:rsidRPr="00B218A3" w:rsidRDefault="00DB714E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B218A3" w:rsidRPr="00B218A3" w:rsidTr="005A0E01">
        <w:trPr>
          <w:jc w:val="right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  <w:r w:rsidRPr="00B218A3">
              <w:rPr>
                <w:rFonts w:ascii="Times New Roman" w:hAnsi="Times New Roman" w:cs="Times New Roman"/>
                <w:b w:val="0"/>
                <w:sz w:val="28"/>
              </w:rPr>
              <w:lastRenderedPageBreak/>
              <w:t>Приложение № 2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к Порядку</w:t>
            </w:r>
            <w:r w:rsidR="002E3B2B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согласования создания мест (площадок)</w:t>
            </w:r>
            <w:r w:rsidR="002E3B2B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накопления твердых коммунальных</w:t>
            </w:r>
            <w:r w:rsidR="002E3B2B" w:rsidRPr="00B218A3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Pr="00B218A3">
              <w:rPr>
                <w:rFonts w:ascii="Times New Roman" w:hAnsi="Times New Roman" w:cs="Times New Roman"/>
                <w:b w:val="0"/>
                <w:sz w:val="24"/>
              </w:rPr>
              <w:t>отходов на территории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муниципального образования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«Хасынский муниципальный округ</w:t>
            </w:r>
          </w:p>
          <w:p w:rsidR="00DB714E" w:rsidRPr="00B218A3" w:rsidRDefault="00DB714E" w:rsidP="005A0E01">
            <w:pPr>
              <w:pStyle w:val="ConsPlusTitle"/>
              <w:jc w:val="center"/>
              <w:rPr>
                <w:b w:val="0"/>
                <w:sz w:val="24"/>
              </w:rPr>
            </w:pPr>
            <w:r w:rsidRPr="00B218A3">
              <w:rPr>
                <w:rFonts w:ascii="Times New Roman" w:hAnsi="Times New Roman" w:cs="Times New Roman"/>
                <w:b w:val="0"/>
                <w:sz w:val="24"/>
              </w:rPr>
              <w:t>Магаданской области»</w:t>
            </w:r>
          </w:p>
        </w:tc>
      </w:tr>
    </w:tbl>
    <w:p w:rsidR="008D6258" w:rsidRPr="00B218A3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59D1" w:rsidRPr="00B218A3" w:rsidRDefault="008D6258" w:rsidP="005E1E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157"/>
      <w:bookmarkEnd w:id="5"/>
      <w:r w:rsidRPr="00B218A3">
        <w:rPr>
          <w:rFonts w:ascii="Times New Roman" w:hAnsi="Times New Roman" w:cs="Times New Roman"/>
          <w:b/>
          <w:sz w:val="28"/>
          <w:szCs w:val="28"/>
        </w:rPr>
        <w:t>Акт</w:t>
      </w:r>
      <w:r w:rsidR="00C259D1" w:rsidRPr="00B218A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B218A3">
        <w:rPr>
          <w:rFonts w:ascii="Times New Roman" w:hAnsi="Times New Roman" w:cs="Times New Roman"/>
          <w:b/>
          <w:sz w:val="28"/>
          <w:szCs w:val="28"/>
        </w:rPr>
        <w:t xml:space="preserve"> ______ </w:t>
      </w:r>
    </w:p>
    <w:p w:rsidR="008D6258" w:rsidRPr="00B218A3" w:rsidRDefault="008D6258" w:rsidP="005E1E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A3">
        <w:rPr>
          <w:rFonts w:ascii="Times New Roman" w:hAnsi="Times New Roman" w:cs="Times New Roman"/>
          <w:b/>
          <w:sz w:val="28"/>
          <w:szCs w:val="28"/>
        </w:rPr>
        <w:t>о создании места (площадки) накопления твердых</w:t>
      </w:r>
    </w:p>
    <w:p w:rsidR="008D6258" w:rsidRPr="00B218A3" w:rsidRDefault="008D6258" w:rsidP="005E1E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A3"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</w:p>
    <w:p w:rsidR="008D6258" w:rsidRPr="00B218A3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2608"/>
      </w:tblGrid>
      <w:tr w:rsidR="00B218A3" w:rsidRPr="00B218A3"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C259D1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8A3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 w:rsidR="008D6258" w:rsidRPr="00B218A3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20___ г.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258" w:rsidRPr="00B218A3"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258" w:rsidRPr="00B218A3" w:rsidRDefault="008D6258" w:rsidP="005E1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18A3">
              <w:rPr>
                <w:rFonts w:ascii="Times New Roman" w:hAnsi="Times New Roman" w:cs="Times New Roman"/>
              </w:rPr>
              <w:t>(место составления)</w:t>
            </w:r>
          </w:p>
        </w:tc>
      </w:tr>
    </w:tbl>
    <w:p w:rsidR="008D6258" w:rsidRPr="00B218A3" w:rsidRDefault="008D6258" w:rsidP="005E1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 -__________________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 - __________________</w:t>
      </w:r>
      <w:r w:rsidR="002E3B2B" w:rsidRPr="00B218A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омиссии: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 ____________________________________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3.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4.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5.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6.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7. _____________________________________________________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на основании заявления __________________________________</w:t>
      </w:r>
      <w:r w:rsidR="00D35E48" w:rsidRPr="00B218A3">
        <w:rPr>
          <w:rFonts w:ascii="Times New Roman" w:hAnsi="Times New Roman" w:cs="Times New Roman"/>
          <w:sz w:val="28"/>
          <w:szCs w:val="28"/>
        </w:rPr>
        <w:t>____</w:t>
      </w:r>
      <w:r w:rsidRPr="00B218A3">
        <w:rPr>
          <w:rFonts w:ascii="Times New Roman" w:hAnsi="Times New Roman" w:cs="Times New Roman"/>
          <w:sz w:val="28"/>
          <w:szCs w:val="28"/>
        </w:rPr>
        <w:t>, произвела осмотр территории предлагаемого места сбора и накопления ТКО по адресу: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На основании принятого Комиссией решения, указанного в протоколе заседан</w:t>
      </w:r>
      <w:r w:rsidR="00207A63" w:rsidRPr="00B218A3">
        <w:rPr>
          <w:rFonts w:ascii="Times New Roman" w:hAnsi="Times New Roman" w:cs="Times New Roman"/>
          <w:sz w:val="28"/>
          <w:szCs w:val="28"/>
        </w:rPr>
        <w:t xml:space="preserve">ия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="00207A63" w:rsidRPr="00B218A3">
        <w:rPr>
          <w:rFonts w:ascii="Times New Roman" w:hAnsi="Times New Roman" w:cs="Times New Roman"/>
          <w:sz w:val="28"/>
          <w:szCs w:val="28"/>
        </w:rPr>
        <w:t>омиссии от _______________ №</w:t>
      </w:r>
      <w:r w:rsidRPr="00B218A3">
        <w:rPr>
          <w:rFonts w:ascii="Times New Roman" w:hAnsi="Times New Roman" w:cs="Times New Roman"/>
          <w:sz w:val="28"/>
          <w:szCs w:val="28"/>
        </w:rPr>
        <w:t xml:space="preserve"> _________, определить местом (площадкой) накопления ТКО территорию по адресу: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Предлагаемый размер земельного участка _</w:t>
      </w:r>
      <w:r w:rsidR="00207A63" w:rsidRPr="00B218A3">
        <w:rPr>
          <w:rFonts w:ascii="Times New Roman" w:hAnsi="Times New Roman" w:cs="Times New Roman"/>
          <w:sz w:val="28"/>
          <w:szCs w:val="28"/>
        </w:rPr>
        <w:t>__</w:t>
      </w:r>
      <w:r w:rsidRPr="00B218A3">
        <w:rPr>
          <w:rFonts w:ascii="Times New Roman" w:hAnsi="Times New Roman" w:cs="Times New Roman"/>
          <w:sz w:val="28"/>
          <w:szCs w:val="28"/>
        </w:rPr>
        <w:t>__ м x __</w:t>
      </w:r>
      <w:r w:rsidR="00207A63" w:rsidRPr="00B218A3">
        <w:rPr>
          <w:rFonts w:ascii="Times New Roman" w:hAnsi="Times New Roman" w:cs="Times New Roman"/>
          <w:sz w:val="28"/>
          <w:szCs w:val="28"/>
        </w:rPr>
        <w:t>__</w:t>
      </w:r>
      <w:r w:rsidRPr="00B218A3">
        <w:rPr>
          <w:rFonts w:ascii="Times New Roman" w:hAnsi="Times New Roman" w:cs="Times New Roman"/>
          <w:sz w:val="28"/>
          <w:szCs w:val="28"/>
        </w:rPr>
        <w:t xml:space="preserve">_ </w:t>
      </w:r>
      <w:proofErr w:type="gramStart"/>
      <w:r w:rsidRPr="00B218A3">
        <w:rPr>
          <w:rFonts w:ascii="Times New Roman" w:hAnsi="Times New Roman" w:cs="Times New Roman"/>
          <w:sz w:val="28"/>
          <w:szCs w:val="28"/>
        </w:rPr>
        <w:t xml:space="preserve">м,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18A3">
        <w:rPr>
          <w:rFonts w:ascii="Times New Roman" w:hAnsi="Times New Roman" w:cs="Times New Roman"/>
          <w:sz w:val="28"/>
          <w:szCs w:val="28"/>
        </w:rPr>
        <w:t>площадью _____ кв. м.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Приложение: схема территории, на которой определено место сбора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218A3">
        <w:rPr>
          <w:rFonts w:ascii="Times New Roman" w:hAnsi="Times New Roman" w:cs="Times New Roman"/>
          <w:sz w:val="28"/>
          <w:szCs w:val="28"/>
        </w:rPr>
        <w:t>и накопления ТКО;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заключение Управления Федеральной службы по надзору в сфере защиты прав потребителей и благополучия ч</w:t>
      </w:r>
      <w:r w:rsidR="00207A63" w:rsidRPr="00B218A3">
        <w:rPr>
          <w:rFonts w:ascii="Times New Roman" w:hAnsi="Times New Roman" w:cs="Times New Roman"/>
          <w:sz w:val="28"/>
          <w:szCs w:val="28"/>
        </w:rPr>
        <w:t xml:space="preserve">еловека по Магаданской области № ____ </w:t>
      </w:r>
      <w:r w:rsidR="00DB714E" w:rsidRPr="00B218A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07A63" w:rsidRPr="00B218A3">
        <w:rPr>
          <w:rFonts w:ascii="Times New Roman" w:hAnsi="Times New Roman" w:cs="Times New Roman"/>
          <w:sz w:val="28"/>
          <w:szCs w:val="28"/>
        </w:rPr>
        <w:t>от «___»</w:t>
      </w:r>
      <w:r w:rsidRPr="00B218A3">
        <w:rPr>
          <w:rFonts w:ascii="Times New Roman" w:hAnsi="Times New Roman" w:cs="Times New Roman"/>
          <w:sz w:val="28"/>
          <w:szCs w:val="28"/>
        </w:rPr>
        <w:t xml:space="preserve"> ________________ 20_</w:t>
      </w:r>
      <w:r w:rsidR="00207A63" w:rsidRPr="00B218A3">
        <w:rPr>
          <w:rFonts w:ascii="Times New Roman" w:hAnsi="Times New Roman" w:cs="Times New Roman"/>
          <w:sz w:val="28"/>
          <w:szCs w:val="28"/>
        </w:rPr>
        <w:t>___</w:t>
      </w:r>
      <w:r w:rsidRPr="00B218A3">
        <w:rPr>
          <w:rFonts w:ascii="Times New Roman" w:hAnsi="Times New Roman" w:cs="Times New Roman"/>
          <w:sz w:val="28"/>
          <w:szCs w:val="28"/>
        </w:rPr>
        <w:t>_ г.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омиссии: 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омиссии: 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2E3B2B" w:rsidRPr="00B218A3">
        <w:rPr>
          <w:rFonts w:ascii="Times New Roman" w:hAnsi="Times New Roman" w:cs="Times New Roman"/>
          <w:sz w:val="28"/>
          <w:szCs w:val="28"/>
        </w:rPr>
        <w:t>К</w:t>
      </w:r>
      <w:r w:rsidRPr="00B218A3">
        <w:rPr>
          <w:rFonts w:ascii="Times New Roman" w:hAnsi="Times New Roman" w:cs="Times New Roman"/>
          <w:sz w:val="28"/>
          <w:szCs w:val="28"/>
        </w:rPr>
        <w:t>омиссии: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1.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2.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3.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4.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5.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6. ___________________________________________________________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</w:t>
      </w:r>
    </w:p>
    <w:p w:rsidR="008D6258" w:rsidRPr="00B218A3" w:rsidRDefault="008D6258" w:rsidP="00DB714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7. ______________________________</w:t>
      </w:r>
      <w:r w:rsidR="00207A63" w:rsidRPr="00B218A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6258" w:rsidRPr="00B218A3" w:rsidRDefault="008D6258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8D6258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B218A3" w:rsidRDefault="00DB714E" w:rsidP="00DB714E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8A3">
        <w:rPr>
          <w:rFonts w:ascii="Times New Roman" w:hAnsi="Times New Roman" w:cs="Times New Roman"/>
          <w:sz w:val="28"/>
          <w:szCs w:val="28"/>
        </w:rPr>
        <w:t>____________</w:t>
      </w:r>
    </w:p>
    <w:sectPr w:rsidR="008D6258" w:rsidRPr="00B218A3" w:rsidSect="005E1E16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1F4" w:rsidRDefault="001271F4" w:rsidP="005E1E16">
      <w:pPr>
        <w:spacing w:after="0" w:line="240" w:lineRule="auto"/>
      </w:pPr>
      <w:r>
        <w:separator/>
      </w:r>
    </w:p>
  </w:endnote>
  <w:endnote w:type="continuationSeparator" w:id="0">
    <w:p w:rsidR="001271F4" w:rsidRDefault="001271F4" w:rsidP="005E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1F4" w:rsidRDefault="001271F4" w:rsidP="005E1E16">
      <w:pPr>
        <w:spacing w:after="0" w:line="240" w:lineRule="auto"/>
      </w:pPr>
      <w:r>
        <w:separator/>
      </w:r>
    </w:p>
  </w:footnote>
  <w:footnote w:type="continuationSeparator" w:id="0">
    <w:p w:rsidR="001271F4" w:rsidRDefault="001271F4" w:rsidP="005E1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5343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E16" w:rsidRPr="005E1E16" w:rsidRDefault="005E1E1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1E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1E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63E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58"/>
    <w:rsid w:val="0005004E"/>
    <w:rsid w:val="000A0759"/>
    <w:rsid w:val="001271F4"/>
    <w:rsid w:val="001A515C"/>
    <w:rsid w:val="001B2DFB"/>
    <w:rsid w:val="001C2A06"/>
    <w:rsid w:val="002063EB"/>
    <w:rsid w:val="00207A63"/>
    <w:rsid w:val="002E3B2B"/>
    <w:rsid w:val="004017AF"/>
    <w:rsid w:val="00467CC4"/>
    <w:rsid w:val="00501D5F"/>
    <w:rsid w:val="005E1E16"/>
    <w:rsid w:val="00646582"/>
    <w:rsid w:val="00820C22"/>
    <w:rsid w:val="00824989"/>
    <w:rsid w:val="008A225B"/>
    <w:rsid w:val="008D6258"/>
    <w:rsid w:val="008E26DD"/>
    <w:rsid w:val="00907B5A"/>
    <w:rsid w:val="00A15BCA"/>
    <w:rsid w:val="00AF0A90"/>
    <w:rsid w:val="00B218A3"/>
    <w:rsid w:val="00BF111C"/>
    <w:rsid w:val="00C259D1"/>
    <w:rsid w:val="00C2799E"/>
    <w:rsid w:val="00C46FFC"/>
    <w:rsid w:val="00CE7CC7"/>
    <w:rsid w:val="00CF5C41"/>
    <w:rsid w:val="00D35E48"/>
    <w:rsid w:val="00D63928"/>
    <w:rsid w:val="00DB714E"/>
    <w:rsid w:val="00DE0583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B0246-3588-4C12-8FF4-B4C794B4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62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C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E16"/>
  </w:style>
  <w:style w:type="paragraph" w:styleId="a7">
    <w:name w:val="footer"/>
    <w:basedOn w:val="a"/>
    <w:link w:val="a8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1E46-E43C-4BBA-ADEB-0EA826D5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10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23</cp:revision>
  <cp:lastPrinted>2024-12-09T06:04:00Z</cp:lastPrinted>
  <dcterms:created xsi:type="dcterms:W3CDTF">2024-11-01T04:10:00Z</dcterms:created>
  <dcterms:modified xsi:type="dcterms:W3CDTF">2024-12-09T23:00:00Z</dcterms:modified>
</cp:coreProperties>
</file>