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394" w:type="dxa"/>
        <w:jc w:val="right"/>
        <w:tblLook w:val="04A0" w:firstRow="1" w:lastRow="0" w:firstColumn="1" w:lastColumn="0" w:noHBand="0" w:noVBand="1"/>
      </w:tblPr>
      <w:tblGrid>
        <w:gridCol w:w="4394"/>
      </w:tblGrid>
      <w:tr w:rsidR="00DF6476" w:rsidRPr="00DF6476" w:rsidTr="00DF6476">
        <w:trPr>
          <w:jc w:val="right"/>
        </w:trPr>
        <w:tc>
          <w:tcPr>
            <w:tcW w:w="4394" w:type="dxa"/>
            <w:shd w:val="clear" w:color="auto" w:fill="auto"/>
          </w:tcPr>
          <w:p w:rsidR="00DF6476" w:rsidRPr="00DF6476" w:rsidRDefault="00DF6476" w:rsidP="00DF6476">
            <w:pPr>
              <w:widowControl w:val="0"/>
              <w:autoSpaceDE w:val="0"/>
              <w:autoSpaceDN w:val="0"/>
              <w:spacing w:after="0" w:line="240" w:lineRule="auto"/>
              <w:jc w:val="center"/>
              <w:rPr>
                <w:rFonts w:ascii="Times New Roman" w:eastAsia="Calibri" w:hAnsi="Times New Roman" w:cs="Times New Roman"/>
                <w:sz w:val="28"/>
                <w:szCs w:val="28"/>
                <w:lang w:eastAsia="ru-RU"/>
              </w:rPr>
            </w:pPr>
            <w:bookmarkStart w:id="0" w:name="P539"/>
            <w:bookmarkEnd w:id="0"/>
            <w:r w:rsidRPr="00DF6476">
              <w:rPr>
                <w:rFonts w:ascii="Times New Roman" w:eastAsia="Calibri" w:hAnsi="Times New Roman" w:cs="Times New Roman"/>
                <w:sz w:val="28"/>
                <w:szCs w:val="28"/>
                <w:lang w:eastAsia="ru-RU"/>
              </w:rPr>
              <w:t>Приложение</w:t>
            </w:r>
            <w:r>
              <w:rPr>
                <w:rFonts w:ascii="Times New Roman" w:eastAsia="Calibri" w:hAnsi="Times New Roman" w:cs="Times New Roman"/>
                <w:sz w:val="28"/>
                <w:szCs w:val="28"/>
                <w:lang w:eastAsia="ru-RU"/>
              </w:rPr>
              <w:t xml:space="preserve"> № 1</w:t>
            </w:r>
          </w:p>
          <w:p w:rsidR="00DF6476" w:rsidRPr="00DF6476" w:rsidRDefault="00DF6476" w:rsidP="00DF6476">
            <w:pPr>
              <w:widowControl w:val="0"/>
              <w:autoSpaceDE w:val="0"/>
              <w:autoSpaceDN w:val="0"/>
              <w:spacing w:after="0" w:line="240" w:lineRule="auto"/>
              <w:jc w:val="center"/>
              <w:rPr>
                <w:rFonts w:ascii="Times New Roman" w:eastAsia="Calibri" w:hAnsi="Times New Roman" w:cs="Times New Roman"/>
                <w:sz w:val="28"/>
                <w:szCs w:val="28"/>
                <w:lang w:eastAsia="ru-RU"/>
              </w:rPr>
            </w:pPr>
            <w:r w:rsidRPr="00DF6476">
              <w:rPr>
                <w:rFonts w:ascii="Times New Roman" w:eastAsia="Calibri" w:hAnsi="Times New Roman" w:cs="Times New Roman"/>
                <w:sz w:val="28"/>
                <w:szCs w:val="28"/>
                <w:lang w:eastAsia="ru-RU"/>
              </w:rPr>
              <w:t>к постановлению Администрации</w:t>
            </w:r>
          </w:p>
          <w:p w:rsidR="00DF6476" w:rsidRPr="00DF6476" w:rsidRDefault="00DF6476" w:rsidP="00DF6476">
            <w:pPr>
              <w:widowControl w:val="0"/>
              <w:autoSpaceDE w:val="0"/>
              <w:autoSpaceDN w:val="0"/>
              <w:spacing w:after="0" w:line="240" w:lineRule="auto"/>
              <w:jc w:val="center"/>
              <w:rPr>
                <w:rFonts w:ascii="Times New Roman" w:eastAsia="Calibri" w:hAnsi="Times New Roman" w:cs="Times New Roman"/>
                <w:sz w:val="28"/>
                <w:szCs w:val="28"/>
                <w:lang w:eastAsia="ru-RU"/>
              </w:rPr>
            </w:pPr>
            <w:r w:rsidRPr="00DF6476">
              <w:rPr>
                <w:rFonts w:ascii="Times New Roman" w:eastAsia="Calibri" w:hAnsi="Times New Roman" w:cs="Times New Roman"/>
                <w:sz w:val="28"/>
                <w:szCs w:val="28"/>
                <w:lang w:eastAsia="ru-RU"/>
              </w:rPr>
              <w:t>Хасынского муниципального округа Магаданской области</w:t>
            </w:r>
          </w:p>
          <w:p w:rsidR="00DF6476" w:rsidRPr="00DF6476" w:rsidRDefault="00DF6476" w:rsidP="00DF6476">
            <w:pPr>
              <w:widowControl w:val="0"/>
              <w:autoSpaceDE w:val="0"/>
              <w:autoSpaceDN w:val="0"/>
              <w:spacing w:after="0" w:line="240" w:lineRule="auto"/>
              <w:jc w:val="center"/>
              <w:rPr>
                <w:rFonts w:ascii="Times New Roman" w:eastAsia="Calibri" w:hAnsi="Times New Roman" w:cs="Times New Roman"/>
                <w:sz w:val="28"/>
                <w:szCs w:val="28"/>
                <w:lang w:eastAsia="ru-RU"/>
              </w:rPr>
            </w:pPr>
            <w:r w:rsidRPr="00DF6476">
              <w:rPr>
                <w:rFonts w:ascii="Times New Roman" w:eastAsia="Calibri" w:hAnsi="Times New Roman" w:cs="Times New Roman"/>
                <w:sz w:val="28"/>
                <w:szCs w:val="28"/>
                <w:lang w:eastAsia="ru-RU"/>
              </w:rPr>
              <w:t>от ______________ № _____</w:t>
            </w:r>
          </w:p>
        </w:tc>
      </w:tr>
    </w:tbl>
    <w:p w:rsidR="005E5CFB" w:rsidRDefault="005E5CFB" w:rsidP="00B3351A">
      <w:pPr>
        <w:tabs>
          <w:tab w:val="left" w:pos="1335"/>
        </w:tabs>
        <w:spacing w:after="0" w:line="240" w:lineRule="auto"/>
        <w:jc w:val="right"/>
        <w:rPr>
          <w:rFonts w:ascii="Times New Roman" w:eastAsia="Times New Roman" w:hAnsi="Times New Roman" w:cs="Times New Roman"/>
          <w:sz w:val="28"/>
          <w:szCs w:val="28"/>
          <w:lang w:eastAsia="ru-RU"/>
        </w:rPr>
      </w:pPr>
    </w:p>
    <w:tbl>
      <w:tblPr>
        <w:tblStyle w:val="a9"/>
        <w:tblW w:w="0" w:type="auto"/>
        <w:tblInd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3"/>
      </w:tblGrid>
      <w:tr w:rsidR="0014668F" w:rsidTr="0014668F">
        <w:tc>
          <w:tcPr>
            <w:tcW w:w="4613" w:type="dxa"/>
            <w:hideMark/>
          </w:tcPr>
          <w:p w:rsidR="0014668F" w:rsidRDefault="0014668F">
            <w:pPr>
              <w:jc w:val="center"/>
            </w:pPr>
            <w:r>
              <w:t>Приложение</w:t>
            </w:r>
          </w:p>
          <w:p w:rsidR="00390E73" w:rsidRDefault="0014668F" w:rsidP="0014668F">
            <w:pPr>
              <w:jc w:val="center"/>
            </w:pPr>
            <w:r>
              <w:t>к подпрограмме «Развитие общего</w:t>
            </w:r>
          </w:p>
          <w:p w:rsidR="00390E73" w:rsidRDefault="0014668F" w:rsidP="00390E73">
            <w:pPr>
              <w:jc w:val="center"/>
            </w:pPr>
            <w:r>
              <w:t>образования</w:t>
            </w:r>
            <w:r w:rsidR="00390E73">
              <w:t xml:space="preserve"> </w:t>
            </w:r>
            <w:r>
              <w:t>на территории</w:t>
            </w:r>
          </w:p>
          <w:p w:rsidR="00390E73" w:rsidRDefault="0014668F" w:rsidP="00390E73">
            <w:pPr>
              <w:jc w:val="center"/>
            </w:pPr>
            <w:r>
              <w:t>Хасынского муниципального округа</w:t>
            </w:r>
          </w:p>
          <w:p w:rsidR="0014668F" w:rsidRDefault="0014668F" w:rsidP="00390E73">
            <w:pPr>
              <w:jc w:val="center"/>
            </w:pPr>
            <w:r>
              <w:t>Магаданской области»</w:t>
            </w:r>
          </w:p>
        </w:tc>
      </w:tr>
    </w:tbl>
    <w:p w:rsidR="00B3351A" w:rsidRDefault="00B3351A" w:rsidP="00B3351A">
      <w:pPr>
        <w:tabs>
          <w:tab w:val="left" w:pos="1335"/>
        </w:tabs>
        <w:spacing w:after="0" w:line="240" w:lineRule="auto"/>
        <w:jc w:val="right"/>
        <w:rPr>
          <w:rFonts w:ascii="Times New Roman" w:eastAsia="Times New Roman" w:hAnsi="Times New Roman" w:cs="Times New Roman"/>
          <w:sz w:val="28"/>
          <w:szCs w:val="28"/>
          <w:lang w:eastAsia="ru-RU"/>
        </w:rPr>
      </w:pPr>
    </w:p>
    <w:p w:rsidR="00B3351A" w:rsidRPr="005E5CFB" w:rsidRDefault="00B3351A" w:rsidP="00B3351A">
      <w:pPr>
        <w:tabs>
          <w:tab w:val="left" w:pos="1335"/>
        </w:tabs>
        <w:spacing w:after="0" w:line="240" w:lineRule="auto"/>
        <w:jc w:val="right"/>
        <w:rPr>
          <w:rFonts w:ascii="Times New Roman" w:eastAsia="Times New Roman" w:hAnsi="Times New Roman" w:cs="Times New Roman"/>
          <w:sz w:val="28"/>
          <w:szCs w:val="28"/>
          <w:lang w:eastAsia="ru-RU"/>
        </w:rPr>
      </w:pPr>
    </w:p>
    <w:p w:rsidR="005E5CFB" w:rsidRPr="00B3351A" w:rsidRDefault="005E5CFB" w:rsidP="00A43354">
      <w:pPr>
        <w:spacing w:after="0" w:line="240" w:lineRule="auto"/>
        <w:jc w:val="center"/>
        <w:rPr>
          <w:rFonts w:ascii="Times New Roman" w:eastAsia="Times New Roman" w:hAnsi="Times New Roman" w:cs="Times New Roman"/>
          <w:b/>
          <w:sz w:val="28"/>
          <w:szCs w:val="28"/>
          <w:lang w:eastAsia="ru-RU"/>
        </w:rPr>
      </w:pPr>
      <w:r w:rsidRPr="00B3351A">
        <w:rPr>
          <w:rFonts w:ascii="Times New Roman" w:eastAsia="Times New Roman" w:hAnsi="Times New Roman" w:cs="Times New Roman"/>
          <w:b/>
          <w:sz w:val="28"/>
          <w:szCs w:val="28"/>
          <w:lang w:eastAsia="ru-RU"/>
        </w:rPr>
        <w:t>МЕРОПРИЯТИЯ</w:t>
      </w:r>
    </w:p>
    <w:p w:rsidR="005E5CFB" w:rsidRPr="00B3351A" w:rsidRDefault="005E5CFB" w:rsidP="00A43354">
      <w:pPr>
        <w:spacing w:after="0" w:line="240" w:lineRule="auto"/>
        <w:jc w:val="center"/>
        <w:rPr>
          <w:rFonts w:ascii="Times New Roman" w:eastAsia="Times New Roman" w:hAnsi="Times New Roman" w:cs="Times New Roman"/>
          <w:b/>
          <w:sz w:val="28"/>
          <w:szCs w:val="28"/>
          <w:lang w:eastAsia="ru-RU"/>
        </w:rPr>
      </w:pPr>
      <w:r w:rsidRPr="00B3351A">
        <w:rPr>
          <w:rFonts w:ascii="Times New Roman" w:eastAsia="Times New Roman" w:hAnsi="Times New Roman" w:cs="Times New Roman"/>
          <w:b/>
          <w:sz w:val="28"/>
          <w:szCs w:val="28"/>
          <w:lang w:eastAsia="ru-RU"/>
        </w:rPr>
        <w:t xml:space="preserve">по реализации </w:t>
      </w:r>
      <w:r w:rsidR="00D4541B">
        <w:rPr>
          <w:rFonts w:ascii="Times New Roman" w:eastAsia="Times New Roman" w:hAnsi="Times New Roman" w:cs="Times New Roman"/>
          <w:b/>
          <w:sz w:val="28"/>
          <w:szCs w:val="28"/>
          <w:lang w:eastAsia="ru-RU"/>
        </w:rPr>
        <w:t>П</w:t>
      </w:r>
      <w:bookmarkStart w:id="1" w:name="_GoBack"/>
      <w:bookmarkEnd w:id="1"/>
      <w:r w:rsidRPr="00B3351A">
        <w:rPr>
          <w:rFonts w:ascii="Times New Roman" w:eastAsia="Times New Roman" w:hAnsi="Times New Roman" w:cs="Times New Roman"/>
          <w:b/>
          <w:sz w:val="28"/>
          <w:szCs w:val="28"/>
          <w:lang w:eastAsia="ru-RU"/>
        </w:rPr>
        <w:t xml:space="preserve">одпрограммы и их финансирование </w:t>
      </w:r>
    </w:p>
    <w:p w:rsidR="005E5CFB" w:rsidRPr="00B3351A" w:rsidRDefault="005E5CFB" w:rsidP="00A43354">
      <w:pPr>
        <w:spacing w:after="0" w:line="240" w:lineRule="auto"/>
        <w:jc w:val="center"/>
        <w:rPr>
          <w:rFonts w:ascii="Times New Roman" w:eastAsia="Times New Roman" w:hAnsi="Times New Roman" w:cs="Times New Roman"/>
          <w:b/>
          <w:sz w:val="28"/>
          <w:szCs w:val="1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3870"/>
        <w:gridCol w:w="1475"/>
        <w:gridCol w:w="2294"/>
        <w:gridCol w:w="1166"/>
        <w:gridCol w:w="1017"/>
        <w:gridCol w:w="1038"/>
        <w:gridCol w:w="1056"/>
        <w:gridCol w:w="1201"/>
        <w:gridCol w:w="1053"/>
      </w:tblGrid>
      <w:tr w:rsidR="00B3351A" w:rsidRPr="00390E73" w:rsidTr="00390E73">
        <w:trPr>
          <w:trHeight w:val="330"/>
        </w:trPr>
        <w:tc>
          <w:tcPr>
            <w:tcW w:w="208" w:type="pct"/>
            <w:shd w:val="clear" w:color="auto" w:fill="auto"/>
            <w:hideMark/>
          </w:tcPr>
          <w:p w:rsidR="005E5CFB" w:rsidRPr="00390E73" w:rsidRDefault="005E5CFB" w:rsidP="00DF6476">
            <w:pPr>
              <w:spacing w:after="0" w:line="240" w:lineRule="auto"/>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 п/п</w:t>
            </w:r>
          </w:p>
        </w:tc>
        <w:tc>
          <w:tcPr>
            <w:tcW w:w="1309" w:type="pct"/>
            <w:shd w:val="clear" w:color="auto" w:fill="auto"/>
            <w:hideMark/>
          </w:tcPr>
          <w:p w:rsidR="005E5CFB" w:rsidRPr="00390E73" w:rsidRDefault="005E5CFB" w:rsidP="00DF6476">
            <w:pPr>
              <w:spacing w:after="0" w:line="240" w:lineRule="auto"/>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Мероприятия</w:t>
            </w:r>
          </w:p>
        </w:tc>
        <w:tc>
          <w:tcPr>
            <w:tcW w:w="499" w:type="pct"/>
            <w:shd w:val="clear" w:color="auto" w:fill="auto"/>
            <w:hideMark/>
          </w:tcPr>
          <w:p w:rsidR="005E5CFB" w:rsidRPr="00390E73" w:rsidRDefault="005E5CFB" w:rsidP="00DF6476">
            <w:pPr>
              <w:spacing w:after="0" w:line="240" w:lineRule="auto"/>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Сроки исполнения</w:t>
            </w:r>
          </w:p>
        </w:tc>
        <w:tc>
          <w:tcPr>
            <w:tcW w:w="776" w:type="pct"/>
            <w:shd w:val="clear" w:color="auto" w:fill="auto"/>
            <w:hideMark/>
          </w:tcPr>
          <w:p w:rsidR="005E5CFB" w:rsidRPr="00390E73" w:rsidRDefault="005E5CFB" w:rsidP="00DF6476">
            <w:pPr>
              <w:spacing w:after="0" w:line="240" w:lineRule="auto"/>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Ответственные</w:t>
            </w:r>
          </w:p>
        </w:tc>
        <w:tc>
          <w:tcPr>
            <w:tcW w:w="394" w:type="pct"/>
            <w:shd w:val="clear" w:color="auto" w:fill="auto"/>
            <w:hideMark/>
          </w:tcPr>
          <w:p w:rsidR="005E5CFB" w:rsidRPr="00390E73" w:rsidRDefault="005E5CFB" w:rsidP="00DF6476">
            <w:pPr>
              <w:spacing w:after="0" w:line="240" w:lineRule="auto"/>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И</w:t>
            </w:r>
            <w:r w:rsidR="004659A7" w:rsidRPr="00390E73">
              <w:rPr>
                <w:rFonts w:ascii="Times New Roman" w:eastAsia="Times New Roman" w:hAnsi="Times New Roman" w:cs="Times New Roman"/>
                <w:b/>
                <w:bCs/>
                <w:sz w:val="20"/>
                <w:szCs w:val="20"/>
                <w:lang w:eastAsia="ru-RU"/>
              </w:rPr>
              <w:t>того</w:t>
            </w:r>
          </w:p>
        </w:tc>
        <w:tc>
          <w:tcPr>
            <w:tcW w:w="344" w:type="pct"/>
            <w:shd w:val="clear" w:color="auto" w:fill="auto"/>
          </w:tcPr>
          <w:p w:rsidR="005E5CFB" w:rsidRPr="00390E73" w:rsidRDefault="005E5CFB" w:rsidP="00DF6476">
            <w:pPr>
              <w:spacing w:after="0" w:line="240" w:lineRule="auto"/>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2023</w:t>
            </w:r>
          </w:p>
        </w:tc>
        <w:tc>
          <w:tcPr>
            <w:tcW w:w="351" w:type="pct"/>
            <w:shd w:val="clear" w:color="auto" w:fill="auto"/>
          </w:tcPr>
          <w:p w:rsidR="005E5CFB" w:rsidRPr="00390E73" w:rsidRDefault="005E5CFB" w:rsidP="00DF6476">
            <w:pPr>
              <w:spacing w:after="0" w:line="240" w:lineRule="auto"/>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2024</w:t>
            </w:r>
          </w:p>
        </w:tc>
        <w:tc>
          <w:tcPr>
            <w:tcW w:w="357" w:type="pct"/>
            <w:shd w:val="clear" w:color="auto" w:fill="auto"/>
          </w:tcPr>
          <w:p w:rsidR="005E5CFB" w:rsidRPr="00390E73" w:rsidRDefault="005E5CFB" w:rsidP="00DF6476">
            <w:pPr>
              <w:spacing w:after="0" w:line="240" w:lineRule="auto"/>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2025</w:t>
            </w:r>
          </w:p>
        </w:tc>
        <w:tc>
          <w:tcPr>
            <w:tcW w:w="406" w:type="pct"/>
            <w:shd w:val="clear" w:color="auto" w:fill="auto"/>
          </w:tcPr>
          <w:p w:rsidR="005E5CFB" w:rsidRPr="00390E73" w:rsidRDefault="005E5CFB" w:rsidP="00DF6476">
            <w:pPr>
              <w:spacing w:after="0" w:line="240" w:lineRule="auto"/>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2026</w:t>
            </w:r>
          </w:p>
        </w:tc>
        <w:tc>
          <w:tcPr>
            <w:tcW w:w="356" w:type="pct"/>
            <w:shd w:val="clear" w:color="auto" w:fill="auto"/>
          </w:tcPr>
          <w:p w:rsidR="005E5CFB" w:rsidRPr="00390E73" w:rsidRDefault="005E5CFB" w:rsidP="00DF6476">
            <w:pPr>
              <w:spacing w:after="0" w:line="240" w:lineRule="auto"/>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2027</w:t>
            </w:r>
          </w:p>
        </w:tc>
      </w:tr>
      <w:tr w:rsidR="00B3351A" w:rsidRPr="00390E73" w:rsidTr="00390E73">
        <w:trPr>
          <w:trHeight w:val="315"/>
        </w:trPr>
        <w:tc>
          <w:tcPr>
            <w:tcW w:w="208" w:type="pct"/>
            <w:shd w:val="clear" w:color="auto" w:fill="auto"/>
            <w:hideMark/>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1.</w:t>
            </w: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Основное мероприятие «Повышение качества и доступности услуг в системе общего образования»</w:t>
            </w:r>
          </w:p>
        </w:tc>
        <w:tc>
          <w:tcPr>
            <w:tcW w:w="499" w:type="pct"/>
            <w:shd w:val="clear" w:color="auto" w:fill="auto"/>
            <w:hideMark/>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p>
        </w:tc>
        <w:tc>
          <w:tcPr>
            <w:tcW w:w="776" w:type="pct"/>
            <w:shd w:val="clear" w:color="auto" w:fill="auto"/>
            <w:hideMark/>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4 802,0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1 622,5</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2 772,9</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127,2</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127,2</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152,2</w:t>
            </w:r>
          </w:p>
        </w:tc>
      </w:tr>
      <w:tr w:rsidR="00B3351A" w:rsidRPr="00390E73" w:rsidTr="00390E73">
        <w:trPr>
          <w:cantSplit/>
          <w:trHeight w:val="1022"/>
        </w:trPr>
        <w:tc>
          <w:tcPr>
            <w:tcW w:w="208" w:type="pc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1.1.</w:t>
            </w: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Введение в общеобразовательных учреждениях новых образовательных стандартов</w:t>
            </w:r>
          </w:p>
        </w:tc>
        <w:tc>
          <w:tcPr>
            <w:tcW w:w="499" w:type="pc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2023-2027</w:t>
            </w:r>
          </w:p>
        </w:tc>
        <w:tc>
          <w:tcPr>
            <w:tcW w:w="776" w:type="pct"/>
            <w:shd w:val="clear" w:color="auto" w:fill="auto"/>
            <w:hideMark/>
          </w:tcPr>
          <w:p w:rsidR="005E5CFB" w:rsidRPr="00390E73" w:rsidRDefault="00854B66"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Комитет образования, культуры и молодежной политики Администрации Хасынского муниципального округа Магаданской области</w:t>
            </w:r>
            <w:r w:rsidR="005E5CFB" w:rsidRPr="00390E73">
              <w:rPr>
                <w:rFonts w:ascii="Times New Roman" w:eastAsia="Times New Roman" w:hAnsi="Times New Roman" w:cs="Times New Roman"/>
                <w:bCs/>
                <w:sz w:val="20"/>
                <w:szCs w:val="20"/>
                <w:lang w:eastAsia="ru-RU"/>
              </w:rPr>
              <w:t>, 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cantSplit/>
          <w:trHeight w:val="984"/>
        </w:trPr>
        <w:tc>
          <w:tcPr>
            <w:tcW w:w="208" w:type="pc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lastRenderedPageBreak/>
              <w:t>1.2.</w:t>
            </w: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Совершенствование муниципальной системы оценки качества образования</w:t>
            </w:r>
          </w:p>
        </w:tc>
        <w:tc>
          <w:tcPr>
            <w:tcW w:w="499" w:type="pc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2023-2027</w:t>
            </w:r>
          </w:p>
        </w:tc>
        <w:tc>
          <w:tcPr>
            <w:tcW w:w="776" w:type="pct"/>
            <w:shd w:val="clear" w:color="auto" w:fill="auto"/>
            <w:hideMark/>
          </w:tcPr>
          <w:p w:rsidR="005E5CFB" w:rsidRPr="00390E73" w:rsidRDefault="00854B66"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Комитет образования, культуры и молодежной политики Администрации Хасынского муниципального округа Магаданской области,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1122"/>
        </w:trPr>
        <w:tc>
          <w:tcPr>
            <w:tcW w:w="208" w:type="pc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1.3.</w:t>
            </w: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Совершенствование процедуры проведения государственной итоговой аттестации (пополнение материально-технической базы пунктов проведения ГИА на территории Хасынского муниципального округа)</w:t>
            </w:r>
          </w:p>
        </w:tc>
        <w:tc>
          <w:tcPr>
            <w:tcW w:w="499" w:type="pc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2023-2027</w:t>
            </w:r>
          </w:p>
        </w:tc>
        <w:tc>
          <w:tcPr>
            <w:tcW w:w="776" w:type="pct"/>
            <w:shd w:val="clear" w:color="auto" w:fill="auto"/>
            <w:hideMark/>
          </w:tcPr>
          <w:p w:rsidR="005E5CFB" w:rsidRPr="00390E73" w:rsidRDefault="00854B66"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Комитет образования, культуры и молодежной политики Администрации Хасынского муниципального округа Магаданской области,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324,9</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24,9</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120,0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60,0</w:t>
            </w:r>
          </w:p>
        </w:tc>
      </w:tr>
      <w:tr w:rsidR="00B3351A" w:rsidRPr="00390E73" w:rsidTr="00390E73">
        <w:trPr>
          <w:trHeight w:val="543"/>
        </w:trPr>
        <w:tc>
          <w:tcPr>
            <w:tcW w:w="208"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1.4.</w:t>
            </w: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iCs/>
                <w:sz w:val="20"/>
                <w:szCs w:val="20"/>
                <w:lang w:eastAsia="ru-RU"/>
              </w:rPr>
              <w:t>Проведение специальной оценки условий труда</w:t>
            </w:r>
          </w:p>
        </w:tc>
        <w:tc>
          <w:tcPr>
            <w:tcW w:w="499"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2023-2027</w:t>
            </w:r>
          </w:p>
        </w:tc>
        <w:tc>
          <w:tcPr>
            <w:tcW w:w="776"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iCs/>
                <w:sz w:val="20"/>
                <w:szCs w:val="20"/>
                <w:lang w:eastAsia="ru-RU"/>
              </w:rPr>
              <w:t>Общеобразовательные организации</w:t>
            </w:r>
          </w:p>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iCs/>
                <w:sz w:val="20"/>
                <w:szCs w:val="20"/>
                <w:lang w:eastAsia="ru-RU"/>
              </w:rPr>
              <w:t>МБОУ «СОШ» п. Талая</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1»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2»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945"/>
        </w:trPr>
        <w:tc>
          <w:tcPr>
            <w:tcW w:w="208"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1.5.</w:t>
            </w: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iCs/>
                <w:sz w:val="20"/>
                <w:szCs w:val="20"/>
                <w:lang w:eastAsia="ru-RU"/>
              </w:rPr>
              <w:t>Мероприятия по обеспечению деятельности медицинских кабинетов (лицензирование медицинских кабинетов, обслуживание медицинской техники по договорам)</w:t>
            </w:r>
          </w:p>
        </w:tc>
        <w:tc>
          <w:tcPr>
            <w:tcW w:w="499"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2023-2027</w:t>
            </w:r>
          </w:p>
        </w:tc>
        <w:tc>
          <w:tcPr>
            <w:tcW w:w="776"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iCs/>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1 480,3</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710,4</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769,9</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iCs/>
                <w:sz w:val="20"/>
                <w:szCs w:val="20"/>
                <w:lang w:eastAsia="ru-RU"/>
              </w:rPr>
              <w:t>МБОУ «СОШ № 1» п. Палатка</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898,2</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433,9</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464,3</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iCs/>
                <w:sz w:val="20"/>
                <w:szCs w:val="20"/>
                <w:lang w:eastAsia="ru-RU"/>
              </w:rPr>
              <w:t>МБОУ «СОШ» п. Стекольный</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582,1</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276,5</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305,6</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Талая</w:t>
            </w:r>
          </w:p>
          <w:p w:rsidR="00390E73" w:rsidRPr="00390E73" w:rsidRDefault="00390E73" w:rsidP="00706C6E">
            <w:pPr>
              <w:spacing w:after="0"/>
              <w:jc w:val="both"/>
              <w:rPr>
                <w:rFonts w:ascii="Times New Roman" w:eastAsia="Times New Roman" w:hAnsi="Times New Roman" w:cs="Times New Roman"/>
                <w:sz w:val="20"/>
                <w:szCs w:val="20"/>
                <w:lang w:eastAsia="ru-RU"/>
              </w:rPr>
            </w:pP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647"/>
        </w:trPr>
        <w:tc>
          <w:tcPr>
            <w:tcW w:w="208"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1.6.</w:t>
            </w: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iCs/>
                <w:sz w:val="20"/>
                <w:szCs w:val="20"/>
                <w:lang w:eastAsia="ru-RU"/>
              </w:rPr>
              <w:t>Техническое обслуживание официальных сайтов муниципальных учреждений</w:t>
            </w:r>
          </w:p>
        </w:tc>
        <w:tc>
          <w:tcPr>
            <w:tcW w:w="499"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2023-2027</w:t>
            </w:r>
          </w:p>
        </w:tc>
        <w:tc>
          <w:tcPr>
            <w:tcW w:w="776"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iCs/>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499,2</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37,5</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235,1</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67,2</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67,2</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92,2</w:t>
            </w:r>
          </w:p>
        </w:tc>
      </w:tr>
      <w:tr w:rsidR="00B3351A" w:rsidRPr="00390E73" w:rsidTr="00390E73">
        <w:trPr>
          <w:trHeight w:val="387"/>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iCs/>
                <w:sz w:val="20"/>
                <w:szCs w:val="20"/>
                <w:lang w:eastAsia="ru-RU"/>
              </w:rPr>
              <w:t>МБОУ «СОШ № 1» п. Палатка</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96,6</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68,6</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7,0</w:t>
            </w:r>
          </w:p>
        </w:tc>
      </w:tr>
      <w:tr w:rsidR="00B3351A" w:rsidRPr="00390E73" w:rsidTr="00390E73">
        <w:trPr>
          <w:trHeight w:val="36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iCs/>
                <w:sz w:val="20"/>
                <w:szCs w:val="20"/>
                <w:lang w:eastAsia="ru-RU"/>
              </w:rPr>
              <w:t>МБОУ «СОШ № 2» п. Палатка</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146,8</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1,2</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55,0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30,2</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30,2</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30,2</w:t>
            </w:r>
          </w:p>
        </w:tc>
      </w:tr>
      <w:tr w:rsidR="00B3351A" w:rsidRPr="00390E73" w:rsidTr="00390E73">
        <w:trPr>
          <w:trHeight w:val="39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iCs/>
                <w:sz w:val="20"/>
                <w:szCs w:val="20"/>
                <w:lang w:eastAsia="ru-RU"/>
              </w:rPr>
              <w:t>МБОУ «СОШ» п. Стекольный</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181,5</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25,0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56,5</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25,0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25,0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50,0</w:t>
            </w:r>
          </w:p>
        </w:tc>
      </w:tr>
      <w:tr w:rsidR="00B3351A" w:rsidRPr="00390E73" w:rsidTr="00390E73">
        <w:trPr>
          <w:trHeight w:val="399"/>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iCs/>
                <w:sz w:val="20"/>
                <w:szCs w:val="20"/>
                <w:lang w:eastAsia="ru-RU"/>
              </w:rPr>
              <w:t>МБОУ «СОШ» п. Талая</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74,3</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4,3</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55,0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5,0</w:t>
            </w:r>
          </w:p>
        </w:tc>
      </w:tr>
      <w:tr w:rsidR="00B3351A" w:rsidRPr="00390E73" w:rsidTr="00390E73">
        <w:trPr>
          <w:trHeight w:val="360"/>
        </w:trPr>
        <w:tc>
          <w:tcPr>
            <w:tcW w:w="208"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1.7</w:t>
            </w:r>
            <w:r w:rsidR="004659A7" w:rsidRPr="00390E73">
              <w:rPr>
                <w:rFonts w:ascii="Times New Roman" w:eastAsia="Times New Roman" w:hAnsi="Times New Roman" w:cs="Times New Roman"/>
                <w:sz w:val="20"/>
                <w:szCs w:val="20"/>
                <w:lang w:eastAsia="ru-RU"/>
              </w:rPr>
              <w:t>.</w:t>
            </w:r>
          </w:p>
        </w:tc>
        <w:tc>
          <w:tcPr>
            <w:tcW w:w="1309" w:type="pct"/>
            <w:shd w:val="clear" w:color="auto" w:fill="auto"/>
          </w:tcPr>
          <w:p w:rsidR="005E5CFB"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Разработка проектно-сметной документации, проведение работ по проверке проектно-сметной документации и обоснованности сметной стоимости</w:t>
            </w:r>
          </w:p>
          <w:p w:rsidR="00390E73" w:rsidRPr="00390E73" w:rsidRDefault="00390E73" w:rsidP="00706C6E">
            <w:pPr>
              <w:spacing w:after="0"/>
              <w:jc w:val="both"/>
              <w:rPr>
                <w:rFonts w:ascii="Times New Roman" w:eastAsia="Times New Roman" w:hAnsi="Times New Roman" w:cs="Times New Roman"/>
                <w:iCs/>
                <w:sz w:val="20"/>
                <w:szCs w:val="20"/>
                <w:lang w:eastAsia="ru-RU"/>
              </w:rPr>
            </w:pPr>
          </w:p>
        </w:tc>
        <w:tc>
          <w:tcPr>
            <w:tcW w:w="499"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2023-2027</w:t>
            </w:r>
          </w:p>
        </w:tc>
        <w:tc>
          <w:tcPr>
            <w:tcW w:w="776"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iCs/>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1 989,4</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628,2</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1 361,2</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60"/>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1»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60"/>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Стекольный</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81"/>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2»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1 587,0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427,0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1 160,0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60"/>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Талая</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402,4</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201,2</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201,2</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1456"/>
        </w:trPr>
        <w:tc>
          <w:tcPr>
            <w:tcW w:w="208"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1.8</w:t>
            </w:r>
            <w:r w:rsidR="004659A7" w:rsidRPr="00390E73">
              <w:rPr>
                <w:rFonts w:ascii="Times New Roman" w:eastAsia="Times New Roman" w:hAnsi="Times New Roman" w:cs="Times New Roman"/>
                <w:sz w:val="20"/>
                <w:szCs w:val="20"/>
                <w:lang w:eastAsia="ru-RU"/>
              </w:rPr>
              <w:t>.</w:t>
            </w: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xml:space="preserve">Установка в общеобразовательных организациях программного продукта по заполнению федеральной информационной </w:t>
            </w:r>
            <w:r w:rsidR="004659A7" w:rsidRPr="00390E73">
              <w:rPr>
                <w:rFonts w:ascii="Times New Roman" w:eastAsia="Times New Roman" w:hAnsi="Times New Roman" w:cs="Times New Roman"/>
                <w:iCs/>
                <w:sz w:val="20"/>
                <w:szCs w:val="20"/>
                <w:lang w:eastAsia="ru-RU"/>
              </w:rPr>
              <w:t>системы «</w:t>
            </w:r>
            <w:r w:rsidRPr="00390E73">
              <w:rPr>
                <w:rFonts w:ascii="Times New Roman" w:eastAsia="Times New Roman" w:hAnsi="Times New Roman" w:cs="Times New Roman"/>
                <w:iCs/>
                <w:sz w:val="20"/>
                <w:szCs w:val="20"/>
                <w:lang w:eastAsia="ru-RU"/>
              </w:rPr>
              <w:t>Федеральный реестр сведений о документах об образовании и (или) о квалификации, документах об обучении</w:t>
            </w:r>
          </w:p>
        </w:tc>
        <w:tc>
          <w:tcPr>
            <w:tcW w:w="499"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2023-2027</w:t>
            </w:r>
          </w:p>
        </w:tc>
        <w:tc>
          <w:tcPr>
            <w:tcW w:w="776"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92"/>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2»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61"/>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1»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40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Стекольный</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450"/>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Талая</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967"/>
        </w:trPr>
        <w:tc>
          <w:tcPr>
            <w:tcW w:w="208"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1.9</w:t>
            </w:r>
            <w:r w:rsidR="004659A7" w:rsidRPr="00390E73">
              <w:rPr>
                <w:rFonts w:ascii="Times New Roman" w:eastAsia="Times New Roman" w:hAnsi="Times New Roman" w:cs="Times New Roman"/>
                <w:sz w:val="20"/>
                <w:szCs w:val="20"/>
                <w:lang w:eastAsia="ru-RU"/>
              </w:rPr>
              <w:t>.</w:t>
            </w: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xml:space="preserve">Информационно-вычислительная поддержка и абонентское сопровождение программ. Выполнение работ, услуг по </w:t>
            </w:r>
            <w:r w:rsidR="004659A7" w:rsidRPr="00390E73">
              <w:rPr>
                <w:rFonts w:ascii="Times New Roman" w:eastAsia="Times New Roman" w:hAnsi="Times New Roman" w:cs="Times New Roman"/>
                <w:iCs/>
                <w:sz w:val="20"/>
                <w:szCs w:val="20"/>
                <w:lang w:eastAsia="ru-RU"/>
              </w:rPr>
              <w:t>сопровождению и</w:t>
            </w:r>
            <w:r w:rsidRPr="00390E73">
              <w:rPr>
                <w:rFonts w:ascii="Times New Roman" w:eastAsia="Times New Roman" w:hAnsi="Times New Roman" w:cs="Times New Roman"/>
                <w:iCs/>
                <w:sz w:val="20"/>
                <w:szCs w:val="20"/>
                <w:lang w:eastAsia="ru-RU"/>
              </w:rPr>
              <w:t xml:space="preserve"> развитию прикладного программного продукта.</w:t>
            </w:r>
          </w:p>
        </w:tc>
        <w:tc>
          <w:tcPr>
            <w:tcW w:w="499"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2023-2027</w:t>
            </w:r>
          </w:p>
        </w:tc>
        <w:tc>
          <w:tcPr>
            <w:tcW w:w="776"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1»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1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2»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Стекольный</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40"/>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Талая</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1.10</w:t>
            </w:r>
            <w:r w:rsidR="004659A7" w:rsidRPr="00390E73">
              <w:rPr>
                <w:rFonts w:ascii="Times New Roman" w:eastAsia="Times New Roman" w:hAnsi="Times New Roman" w:cs="Times New Roman"/>
                <w:sz w:val="20"/>
                <w:szCs w:val="20"/>
                <w:lang w:eastAsia="ru-RU"/>
              </w:rPr>
              <w:t>.</w:t>
            </w: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Развитие сети общеобразовательных учреждений в сельской местности</w:t>
            </w:r>
          </w:p>
        </w:tc>
        <w:tc>
          <w:tcPr>
            <w:tcW w:w="499" w:type="pc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2023-2027</w:t>
            </w:r>
          </w:p>
        </w:tc>
        <w:tc>
          <w:tcPr>
            <w:tcW w:w="776" w:type="pc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600"/>
        </w:trPr>
        <w:tc>
          <w:tcPr>
            <w:tcW w:w="208"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1.11</w:t>
            </w:r>
            <w:r w:rsidR="004659A7" w:rsidRPr="00390E73">
              <w:rPr>
                <w:rFonts w:ascii="Times New Roman" w:eastAsia="Times New Roman" w:hAnsi="Times New Roman" w:cs="Times New Roman"/>
                <w:sz w:val="20"/>
                <w:szCs w:val="20"/>
                <w:lang w:eastAsia="ru-RU"/>
              </w:rPr>
              <w:t>.</w:t>
            </w: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Укрепление материально-технической базы общеобразовательных учреждений</w:t>
            </w:r>
          </w:p>
        </w:tc>
        <w:tc>
          <w:tcPr>
            <w:tcW w:w="499"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2023-2027</w:t>
            </w:r>
          </w:p>
        </w:tc>
        <w:tc>
          <w:tcPr>
            <w:tcW w:w="776"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508,2</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221,5</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286,7</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13"/>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1»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204,5</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204,5</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13"/>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Талая</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303,7</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221,5</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82,2</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13"/>
        </w:trPr>
        <w:tc>
          <w:tcPr>
            <w:tcW w:w="208"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1.12</w:t>
            </w:r>
            <w:r w:rsidR="004659A7" w:rsidRPr="00390E73">
              <w:rPr>
                <w:rFonts w:ascii="Times New Roman" w:eastAsia="Times New Roman" w:hAnsi="Times New Roman" w:cs="Times New Roman"/>
                <w:sz w:val="20"/>
                <w:szCs w:val="20"/>
                <w:lang w:eastAsia="ru-RU"/>
              </w:rPr>
              <w:t>.</w:t>
            </w:r>
          </w:p>
        </w:tc>
        <w:tc>
          <w:tcPr>
            <w:tcW w:w="1309" w:type="pct"/>
            <w:shd w:val="clear" w:color="auto" w:fill="auto"/>
          </w:tcPr>
          <w:p w:rsidR="005E5CFB"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xml:space="preserve">Проведение дополнительных мероприятий за счет средств местного бюджета для реализации федерального проекта «Успех каждого ребенка» национального проекта «Образование» (укладка травмобезопасного покрытия и подготовка спортивной </w:t>
            </w:r>
            <w:r w:rsidR="004659A7" w:rsidRPr="00390E73">
              <w:rPr>
                <w:rFonts w:ascii="Times New Roman" w:eastAsia="Times New Roman" w:hAnsi="Times New Roman" w:cs="Times New Roman"/>
                <w:iCs/>
                <w:sz w:val="20"/>
                <w:szCs w:val="20"/>
                <w:lang w:eastAsia="ru-RU"/>
              </w:rPr>
              <w:t>площадки к</w:t>
            </w:r>
            <w:r w:rsidRPr="00390E73">
              <w:rPr>
                <w:rFonts w:ascii="Times New Roman" w:eastAsia="Times New Roman" w:hAnsi="Times New Roman" w:cs="Times New Roman"/>
                <w:iCs/>
                <w:sz w:val="20"/>
                <w:szCs w:val="20"/>
                <w:lang w:eastAsia="ru-RU"/>
              </w:rPr>
              <w:t xml:space="preserve"> демонтажу и монтажу спортивного оборудования и уличных тренажеров, ремонт спортивного зала)</w:t>
            </w:r>
          </w:p>
          <w:p w:rsidR="00390E73" w:rsidRPr="00390E73" w:rsidRDefault="00390E73" w:rsidP="00706C6E">
            <w:pPr>
              <w:spacing w:after="0"/>
              <w:jc w:val="both"/>
              <w:rPr>
                <w:rFonts w:ascii="Times New Roman" w:eastAsia="Times New Roman" w:hAnsi="Times New Roman" w:cs="Times New Roman"/>
                <w:iCs/>
                <w:sz w:val="20"/>
                <w:szCs w:val="20"/>
                <w:lang w:eastAsia="ru-RU"/>
              </w:rPr>
            </w:pPr>
          </w:p>
        </w:tc>
        <w:tc>
          <w:tcPr>
            <w:tcW w:w="499"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2023- 2027</w:t>
            </w:r>
          </w:p>
        </w:tc>
        <w:tc>
          <w:tcPr>
            <w:tcW w:w="776"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13"/>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2»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13"/>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Стекольный</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13"/>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1»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13"/>
        </w:trPr>
        <w:tc>
          <w:tcPr>
            <w:tcW w:w="208"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1.13</w:t>
            </w:r>
            <w:r w:rsidR="004659A7" w:rsidRPr="00390E73">
              <w:rPr>
                <w:rFonts w:ascii="Times New Roman" w:eastAsia="Times New Roman" w:hAnsi="Times New Roman" w:cs="Times New Roman"/>
                <w:sz w:val="20"/>
                <w:szCs w:val="20"/>
                <w:lang w:eastAsia="ru-RU"/>
              </w:rPr>
              <w:t>.</w:t>
            </w:r>
          </w:p>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xml:space="preserve">Проведение дополнительных мероприятий за счет средств местного бюджета для реализации федерального проекта «Современная школа» национального проекта «Образование» (оснащение кабинетов общеобразовательных организаций на базе которых будут размещены цифровые лаборатории по физике, химии, биологии мебелью и иным оборудованием. </w:t>
            </w:r>
            <w:r w:rsidR="004659A7" w:rsidRPr="00390E73">
              <w:rPr>
                <w:rFonts w:ascii="Times New Roman" w:eastAsia="Times New Roman" w:hAnsi="Times New Roman" w:cs="Times New Roman"/>
                <w:iCs/>
                <w:sz w:val="20"/>
                <w:szCs w:val="20"/>
                <w:lang w:eastAsia="ru-RU"/>
              </w:rPr>
              <w:t>проведение ремонтов</w:t>
            </w:r>
            <w:r w:rsidRPr="00390E73">
              <w:rPr>
                <w:rFonts w:ascii="Times New Roman" w:eastAsia="Times New Roman" w:hAnsi="Times New Roman" w:cs="Times New Roman"/>
                <w:iCs/>
                <w:sz w:val="20"/>
                <w:szCs w:val="20"/>
                <w:lang w:eastAsia="ru-RU"/>
              </w:rPr>
              <w:t xml:space="preserve"> учебных кабинетов)</w:t>
            </w:r>
          </w:p>
          <w:p w:rsidR="00390E73" w:rsidRPr="00390E73" w:rsidRDefault="00390E73" w:rsidP="00706C6E">
            <w:pPr>
              <w:spacing w:after="0"/>
              <w:jc w:val="both"/>
              <w:rPr>
                <w:rFonts w:ascii="Times New Roman" w:eastAsia="Times New Roman" w:hAnsi="Times New Roman" w:cs="Times New Roman"/>
                <w:iCs/>
                <w:sz w:val="20"/>
                <w:szCs w:val="20"/>
                <w:lang w:eastAsia="ru-RU"/>
              </w:rPr>
            </w:pPr>
          </w:p>
        </w:tc>
        <w:tc>
          <w:tcPr>
            <w:tcW w:w="499"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2023-2027</w:t>
            </w:r>
          </w:p>
          <w:p w:rsidR="005E5CFB" w:rsidRPr="00390E73" w:rsidRDefault="005E5CFB" w:rsidP="00706C6E">
            <w:pPr>
              <w:spacing w:after="0"/>
              <w:jc w:val="center"/>
              <w:rPr>
                <w:rFonts w:ascii="Times New Roman" w:eastAsia="Times New Roman" w:hAnsi="Times New Roman" w:cs="Times New Roman"/>
                <w:sz w:val="20"/>
                <w:szCs w:val="20"/>
                <w:lang w:eastAsia="ru-RU"/>
              </w:rPr>
            </w:pPr>
          </w:p>
        </w:tc>
        <w:tc>
          <w:tcPr>
            <w:tcW w:w="776" w:type="pct"/>
            <w:vMerge w:val="restart"/>
            <w:shd w:val="clear" w:color="auto" w:fill="auto"/>
          </w:tcPr>
          <w:p w:rsidR="005E5CFB" w:rsidRPr="00390E73" w:rsidRDefault="005E5CFB" w:rsidP="00706C6E">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13"/>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1»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13"/>
        </w:trPr>
        <w:tc>
          <w:tcPr>
            <w:tcW w:w="208" w:type="pc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Стекольный</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13"/>
        </w:trPr>
        <w:tc>
          <w:tcPr>
            <w:tcW w:w="208"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1.14</w:t>
            </w:r>
            <w:r w:rsidR="004659A7" w:rsidRPr="00390E73">
              <w:rPr>
                <w:rFonts w:ascii="Times New Roman" w:eastAsia="Times New Roman" w:hAnsi="Times New Roman" w:cs="Times New Roman"/>
                <w:sz w:val="20"/>
                <w:szCs w:val="20"/>
                <w:lang w:eastAsia="ru-RU"/>
              </w:rPr>
              <w:t>.</w:t>
            </w: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Проведение дополнительных мероприятий за счет средств местного бюджета для реализации федерального проекта «Цифровая образовательная среда» национального проекта «Образование» (ремонт учебных кабинетов)</w:t>
            </w:r>
          </w:p>
        </w:tc>
        <w:tc>
          <w:tcPr>
            <w:tcW w:w="499"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2023-2027</w:t>
            </w:r>
          </w:p>
        </w:tc>
        <w:tc>
          <w:tcPr>
            <w:tcW w:w="776"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13"/>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Стекольный</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13"/>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2»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13"/>
        </w:trPr>
        <w:tc>
          <w:tcPr>
            <w:tcW w:w="208"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1.15</w:t>
            </w:r>
            <w:r w:rsidR="004659A7" w:rsidRPr="00390E73">
              <w:rPr>
                <w:rFonts w:ascii="Times New Roman" w:eastAsia="Times New Roman" w:hAnsi="Times New Roman" w:cs="Times New Roman"/>
                <w:sz w:val="20"/>
                <w:szCs w:val="20"/>
                <w:lang w:eastAsia="ru-RU"/>
              </w:rPr>
              <w:t>.</w:t>
            </w: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Мероприятия в рамках строительного контроля при проведении капитальных ремонтов образовательных организаций</w:t>
            </w:r>
          </w:p>
        </w:tc>
        <w:tc>
          <w:tcPr>
            <w:tcW w:w="499"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2023-2027</w:t>
            </w:r>
          </w:p>
        </w:tc>
        <w:tc>
          <w:tcPr>
            <w:tcW w:w="776"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13"/>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1»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13"/>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Стекольный</w:t>
            </w:r>
          </w:p>
          <w:p w:rsidR="005E5CFB" w:rsidRPr="00390E73" w:rsidRDefault="005E5CFB" w:rsidP="00706C6E">
            <w:pPr>
              <w:spacing w:after="0"/>
              <w:jc w:val="both"/>
              <w:rPr>
                <w:rFonts w:ascii="Times New Roman" w:eastAsia="Times New Roman" w:hAnsi="Times New Roman" w:cs="Times New Roman"/>
                <w:iCs/>
                <w:sz w:val="20"/>
                <w:szCs w:val="20"/>
                <w:lang w:eastAsia="ru-RU"/>
              </w:rPr>
            </w:pP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13"/>
        </w:trPr>
        <w:tc>
          <w:tcPr>
            <w:tcW w:w="208" w:type="pc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1.16</w:t>
            </w:r>
            <w:r w:rsidR="004659A7" w:rsidRPr="00390E73">
              <w:rPr>
                <w:rFonts w:ascii="Times New Roman" w:eastAsia="Times New Roman" w:hAnsi="Times New Roman" w:cs="Times New Roman"/>
                <w:sz w:val="20"/>
                <w:szCs w:val="20"/>
                <w:lang w:eastAsia="ru-RU"/>
              </w:rPr>
              <w:t>.</w:t>
            </w: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Проведение экспертизы достоверности проектной стоимости</w:t>
            </w:r>
          </w:p>
        </w:tc>
        <w:tc>
          <w:tcPr>
            <w:tcW w:w="499"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2023-2027</w:t>
            </w:r>
          </w:p>
        </w:tc>
        <w:tc>
          <w:tcPr>
            <w:tcW w:w="776"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13"/>
        </w:trPr>
        <w:tc>
          <w:tcPr>
            <w:tcW w:w="208" w:type="pc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2»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960"/>
        </w:trPr>
        <w:tc>
          <w:tcPr>
            <w:tcW w:w="208" w:type="pct"/>
            <w:shd w:val="clear" w:color="auto" w:fill="auto"/>
            <w:hideMark/>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2.</w:t>
            </w: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iCs/>
                <w:sz w:val="20"/>
                <w:szCs w:val="20"/>
                <w:lang w:eastAsia="ru-RU"/>
              </w:rPr>
              <w:t>Основное мероприятие «Повышение профессионального уровня работников образовательных организаций»</w:t>
            </w:r>
          </w:p>
        </w:tc>
        <w:tc>
          <w:tcPr>
            <w:tcW w:w="499" w:type="pct"/>
            <w:shd w:val="clear" w:color="auto" w:fill="auto"/>
            <w:hideMark/>
          </w:tcPr>
          <w:p w:rsidR="005E5CFB" w:rsidRPr="00390E73" w:rsidRDefault="005E5CFB" w:rsidP="00DF6476">
            <w:pPr>
              <w:spacing w:after="0"/>
              <w:jc w:val="center"/>
              <w:rPr>
                <w:rFonts w:ascii="Times New Roman" w:eastAsia="Times New Roman" w:hAnsi="Times New Roman" w:cs="Times New Roman"/>
                <w:b/>
                <w:sz w:val="20"/>
                <w:szCs w:val="20"/>
                <w:lang w:eastAsia="ru-RU"/>
              </w:rPr>
            </w:pPr>
          </w:p>
        </w:tc>
        <w:tc>
          <w:tcPr>
            <w:tcW w:w="776" w:type="pct"/>
            <w:shd w:val="clear" w:color="auto" w:fill="auto"/>
            <w:hideMark/>
          </w:tcPr>
          <w:p w:rsidR="005E5CFB" w:rsidRPr="00390E73" w:rsidRDefault="005E5CFB" w:rsidP="00DF6476">
            <w:pPr>
              <w:spacing w:after="0"/>
              <w:jc w:val="center"/>
              <w:rPr>
                <w:rFonts w:ascii="Times New Roman" w:eastAsia="Times New Roman" w:hAnsi="Times New Roman" w:cs="Times New Roman"/>
                <w:b/>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615,0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135,0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75,0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135,0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135,0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135,0</w:t>
            </w:r>
          </w:p>
        </w:tc>
      </w:tr>
      <w:tr w:rsidR="00B3351A" w:rsidRPr="00390E73" w:rsidTr="00390E73">
        <w:trPr>
          <w:cantSplit/>
          <w:trHeight w:val="1913"/>
        </w:trPr>
        <w:tc>
          <w:tcPr>
            <w:tcW w:w="208" w:type="pc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2.1.</w:t>
            </w: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Разработка и реализация комплекса мер по формированию педагогического, управленческого корпуса системы образования, соответствующего современным требованиям (проведение муниципального этапа конкурса «Педагог года», конкурсов профессионального мастерства, профессионального праздника «День учителя»</w:t>
            </w:r>
          </w:p>
        </w:tc>
        <w:tc>
          <w:tcPr>
            <w:tcW w:w="499" w:type="pc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2023-2027</w:t>
            </w:r>
          </w:p>
        </w:tc>
        <w:tc>
          <w:tcPr>
            <w:tcW w:w="776" w:type="pct"/>
            <w:shd w:val="clear" w:color="auto" w:fill="auto"/>
            <w:hideMark/>
          </w:tcPr>
          <w:p w:rsidR="005E5CFB" w:rsidRPr="00390E73" w:rsidRDefault="00854B66"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 xml:space="preserve">Комитет образования, культуры и молодежной политики Администрации Хасынского муниципального округа Магаданской области, </w:t>
            </w:r>
            <w:r w:rsidR="005E5CFB" w:rsidRPr="00390E73">
              <w:rPr>
                <w:rFonts w:ascii="Times New Roman" w:eastAsia="Times New Roman" w:hAnsi="Times New Roman" w:cs="Times New Roman"/>
                <w:sz w:val="20"/>
                <w:szCs w:val="20"/>
                <w:lang w:eastAsia="ru-RU"/>
              </w:rPr>
              <w:t>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615,0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135,0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75,0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135,0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135,0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135,0</w:t>
            </w:r>
          </w:p>
        </w:tc>
      </w:tr>
      <w:tr w:rsidR="00B3351A" w:rsidRPr="00390E73" w:rsidTr="00390E73">
        <w:trPr>
          <w:cantSplit/>
          <w:trHeight w:val="645"/>
        </w:trPr>
        <w:tc>
          <w:tcPr>
            <w:tcW w:w="208" w:type="pct"/>
            <w:shd w:val="clear" w:color="auto" w:fill="auto"/>
            <w:hideMark/>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lastRenderedPageBreak/>
              <w:t>3.</w:t>
            </w: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Основное мероприятие «Выявление и поддержка одаренных детей и талантливой молодежи»</w:t>
            </w:r>
          </w:p>
        </w:tc>
        <w:tc>
          <w:tcPr>
            <w:tcW w:w="499" w:type="pct"/>
            <w:shd w:val="clear" w:color="auto" w:fill="auto"/>
            <w:hideMark/>
          </w:tcPr>
          <w:p w:rsidR="005E5CFB" w:rsidRPr="00390E73" w:rsidRDefault="005E5CFB" w:rsidP="00DF6476">
            <w:pPr>
              <w:spacing w:after="0"/>
              <w:jc w:val="center"/>
              <w:rPr>
                <w:rFonts w:ascii="Times New Roman" w:eastAsia="Times New Roman" w:hAnsi="Times New Roman" w:cs="Times New Roman"/>
                <w:b/>
                <w:sz w:val="20"/>
                <w:szCs w:val="20"/>
                <w:lang w:eastAsia="ru-RU"/>
              </w:rPr>
            </w:pPr>
          </w:p>
        </w:tc>
        <w:tc>
          <w:tcPr>
            <w:tcW w:w="776" w:type="pct"/>
            <w:shd w:val="clear" w:color="auto" w:fill="auto"/>
            <w:hideMark/>
          </w:tcPr>
          <w:p w:rsidR="005E5CFB" w:rsidRPr="00390E73" w:rsidRDefault="005E5CFB" w:rsidP="00DF6476">
            <w:pPr>
              <w:spacing w:after="0"/>
              <w:jc w:val="center"/>
              <w:rPr>
                <w:rFonts w:ascii="Times New Roman" w:eastAsia="Times New Roman" w:hAnsi="Times New Roman" w:cs="Times New Roman"/>
                <w:b/>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965,0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193,0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193,0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193,0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193,0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193,0</w:t>
            </w:r>
          </w:p>
        </w:tc>
      </w:tr>
      <w:tr w:rsidR="00B3351A" w:rsidRPr="00390E73" w:rsidTr="00390E73">
        <w:trPr>
          <w:cantSplit/>
          <w:trHeight w:val="2132"/>
        </w:trPr>
        <w:tc>
          <w:tcPr>
            <w:tcW w:w="208" w:type="pc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3.1.</w:t>
            </w: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Развитие системы поддержки талантливых детей (поощрение победителей и призеров Всероссийской предметной олимпиады школьников, проведение научно-практических конференций, проведение торжественной церемонии награждения учащихся медалями «За особые успехи в учении»</w:t>
            </w:r>
          </w:p>
        </w:tc>
        <w:tc>
          <w:tcPr>
            <w:tcW w:w="499" w:type="pc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2023-2027</w:t>
            </w:r>
          </w:p>
        </w:tc>
        <w:tc>
          <w:tcPr>
            <w:tcW w:w="776" w:type="pct"/>
            <w:shd w:val="clear" w:color="auto" w:fill="auto"/>
            <w:hideMark/>
          </w:tcPr>
          <w:p w:rsidR="005E5CFB" w:rsidRPr="00390E73" w:rsidRDefault="00854B66"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 xml:space="preserve">Комитет образования, культуры и молодежной политики Администрации Хасынского муниципального округа Магаданской области, </w:t>
            </w:r>
            <w:r w:rsidR="005E5CFB" w:rsidRPr="00390E73">
              <w:rPr>
                <w:rFonts w:ascii="Times New Roman" w:eastAsia="Times New Roman" w:hAnsi="Times New Roman" w:cs="Times New Roman"/>
                <w:bCs/>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650,0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130,0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130,0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130,0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130,0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130,0</w:t>
            </w:r>
          </w:p>
        </w:tc>
      </w:tr>
      <w:tr w:rsidR="00B3351A" w:rsidRPr="00390E73" w:rsidTr="00390E73">
        <w:trPr>
          <w:cantSplit/>
          <w:trHeight w:val="1590"/>
        </w:trPr>
        <w:tc>
          <w:tcPr>
            <w:tcW w:w="208" w:type="pc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3.2.</w:t>
            </w: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Реализация Положения об именной стипендии Администрации Хасынского муниципального округа (поощрение одаренных детей и талантливой молодежи)</w:t>
            </w:r>
          </w:p>
        </w:tc>
        <w:tc>
          <w:tcPr>
            <w:tcW w:w="499" w:type="pc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2023-2027</w:t>
            </w:r>
          </w:p>
        </w:tc>
        <w:tc>
          <w:tcPr>
            <w:tcW w:w="776" w:type="pct"/>
            <w:shd w:val="clear" w:color="auto" w:fill="auto"/>
            <w:hideMark/>
          </w:tcPr>
          <w:p w:rsidR="005E5CFB" w:rsidRPr="00390E73" w:rsidRDefault="00854B66"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О</w:t>
            </w:r>
            <w:r w:rsidR="005E5CFB" w:rsidRPr="00390E73">
              <w:rPr>
                <w:rFonts w:ascii="Times New Roman" w:eastAsia="Times New Roman" w:hAnsi="Times New Roman" w:cs="Times New Roman"/>
                <w:bCs/>
                <w:sz w:val="20"/>
                <w:szCs w:val="20"/>
                <w:lang w:eastAsia="ru-RU"/>
              </w:rPr>
              <w:t>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315,0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63,0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63,0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63,0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63,0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63,0</w:t>
            </w:r>
          </w:p>
        </w:tc>
      </w:tr>
      <w:tr w:rsidR="00B3351A" w:rsidRPr="00390E73" w:rsidTr="00390E73">
        <w:trPr>
          <w:trHeight w:val="420"/>
        </w:trPr>
        <w:tc>
          <w:tcPr>
            <w:tcW w:w="208" w:type="pct"/>
            <w:shd w:val="clear" w:color="auto" w:fill="auto"/>
            <w:hideMark/>
          </w:tcPr>
          <w:p w:rsidR="005E5CFB" w:rsidRPr="00390E73" w:rsidRDefault="005E5CFB" w:rsidP="00DF6476">
            <w:pPr>
              <w:spacing w:after="0"/>
              <w:jc w:val="center"/>
              <w:rPr>
                <w:rFonts w:ascii="Times New Roman" w:eastAsia="Times New Roman" w:hAnsi="Times New Roman" w:cs="Times New Roman"/>
                <w:b/>
                <w:sz w:val="20"/>
                <w:szCs w:val="20"/>
                <w:lang w:eastAsia="ru-RU"/>
              </w:rPr>
            </w:pPr>
            <w:r w:rsidRPr="00390E73">
              <w:rPr>
                <w:rFonts w:ascii="Times New Roman" w:eastAsia="Times New Roman" w:hAnsi="Times New Roman" w:cs="Times New Roman"/>
                <w:b/>
                <w:bCs/>
                <w:sz w:val="20"/>
                <w:szCs w:val="20"/>
                <w:lang w:eastAsia="ru-RU"/>
              </w:rPr>
              <w:t>4.</w:t>
            </w: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Основное мероприятие «Отдельные мероприятия в рамках софинансирования»</w:t>
            </w:r>
          </w:p>
        </w:tc>
        <w:tc>
          <w:tcPr>
            <w:tcW w:w="499" w:type="pct"/>
            <w:shd w:val="clear" w:color="auto" w:fill="auto"/>
            <w:hideMark/>
          </w:tcPr>
          <w:p w:rsidR="005E5CFB" w:rsidRPr="00390E73" w:rsidRDefault="005E5CFB" w:rsidP="00DF6476">
            <w:pPr>
              <w:spacing w:after="0"/>
              <w:jc w:val="center"/>
              <w:rPr>
                <w:rFonts w:ascii="Times New Roman" w:eastAsia="Times New Roman" w:hAnsi="Times New Roman" w:cs="Times New Roman"/>
                <w:b/>
                <w:sz w:val="20"/>
                <w:szCs w:val="20"/>
                <w:lang w:eastAsia="ru-RU"/>
              </w:rPr>
            </w:pPr>
            <w:r w:rsidRPr="00390E73">
              <w:rPr>
                <w:rFonts w:ascii="Times New Roman" w:eastAsia="Times New Roman" w:hAnsi="Times New Roman" w:cs="Times New Roman"/>
                <w:b/>
                <w:bCs/>
                <w:sz w:val="20"/>
                <w:szCs w:val="20"/>
                <w:lang w:eastAsia="ru-RU"/>
              </w:rPr>
              <w:t>2023-2027</w:t>
            </w:r>
          </w:p>
        </w:tc>
        <w:tc>
          <w:tcPr>
            <w:tcW w:w="776" w:type="pct"/>
            <w:shd w:val="clear" w:color="auto" w:fill="auto"/>
            <w:hideMark/>
          </w:tcPr>
          <w:p w:rsidR="005E5CFB" w:rsidRPr="00390E73" w:rsidRDefault="00854B66" w:rsidP="00DF6476">
            <w:pPr>
              <w:spacing w:after="0"/>
              <w:jc w:val="center"/>
              <w:rPr>
                <w:rFonts w:ascii="Times New Roman" w:eastAsia="Times New Roman" w:hAnsi="Times New Roman" w:cs="Times New Roman"/>
                <w:b/>
                <w:sz w:val="20"/>
                <w:szCs w:val="20"/>
                <w:lang w:eastAsia="ru-RU"/>
              </w:rPr>
            </w:pPr>
            <w:r w:rsidRPr="00390E73">
              <w:rPr>
                <w:rFonts w:ascii="Times New Roman" w:eastAsia="Times New Roman" w:hAnsi="Times New Roman" w:cs="Times New Roman"/>
                <w:b/>
                <w:bCs/>
                <w:sz w:val="20"/>
                <w:szCs w:val="20"/>
                <w:lang w:eastAsia="ru-RU"/>
              </w:rPr>
              <w:t>Комитет образования, культуры и молодежной политики Администрации Хасынского муниципального округа Магаданской области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75 432,6</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8 932,2</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31 017,7</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11 404,5</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11 781,2</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12 297,0</w:t>
            </w:r>
          </w:p>
        </w:tc>
      </w:tr>
      <w:tr w:rsidR="00B3351A" w:rsidRPr="00390E73" w:rsidTr="00390E73">
        <w:trPr>
          <w:trHeight w:val="420"/>
        </w:trPr>
        <w:tc>
          <w:tcPr>
            <w:tcW w:w="208"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4.1.</w:t>
            </w:r>
          </w:p>
        </w:tc>
        <w:tc>
          <w:tcPr>
            <w:tcW w:w="1309" w:type="pct"/>
            <w:shd w:val="clear" w:color="auto" w:fill="auto"/>
            <w:hideMark/>
          </w:tcPr>
          <w:p w:rsidR="002B115A"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 xml:space="preserve">Совершенствование питания учащихся в общеобразовательных организациях в рамках софинансирования подпрограммы «Развитие общего образования в Магаданской </w:t>
            </w:r>
            <w:r w:rsidR="004659A7" w:rsidRPr="00390E73">
              <w:rPr>
                <w:rFonts w:ascii="Times New Roman" w:eastAsia="Times New Roman" w:hAnsi="Times New Roman" w:cs="Times New Roman"/>
                <w:sz w:val="20"/>
                <w:szCs w:val="20"/>
                <w:lang w:eastAsia="ru-RU"/>
              </w:rPr>
              <w:t>области» государственной</w:t>
            </w:r>
            <w:r w:rsidRPr="00390E73">
              <w:rPr>
                <w:rFonts w:ascii="Times New Roman" w:eastAsia="Times New Roman" w:hAnsi="Times New Roman" w:cs="Times New Roman"/>
                <w:sz w:val="20"/>
                <w:szCs w:val="20"/>
                <w:lang w:eastAsia="ru-RU"/>
              </w:rPr>
              <w:t xml:space="preserve"> программы Магаданской области «Развитие образования в Магаданской области» (Организации горячего питания учащихся общеобразовательных </w:t>
            </w:r>
            <w:r w:rsidRPr="00390E73">
              <w:rPr>
                <w:rFonts w:ascii="Times New Roman" w:eastAsia="Times New Roman" w:hAnsi="Times New Roman" w:cs="Times New Roman"/>
                <w:sz w:val="20"/>
                <w:szCs w:val="20"/>
                <w:lang w:eastAsia="ru-RU"/>
              </w:rPr>
              <w:lastRenderedPageBreak/>
              <w:t>учреждений с 5 по 11 классы из расчета 11 рублей в день на каждого учащегося)</w:t>
            </w:r>
          </w:p>
        </w:tc>
        <w:tc>
          <w:tcPr>
            <w:tcW w:w="499"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7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bCs/>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 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7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bCs/>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iCs/>
                <w:sz w:val="20"/>
                <w:szCs w:val="20"/>
                <w:lang w:eastAsia="ru-RU"/>
              </w:rPr>
              <w:t>МБОУ «СОШ № 1» п. Палатка</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186"/>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60"/>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iCs/>
                <w:sz w:val="20"/>
                <w:szCs w:val="20"/>
                <w:lang w:eastAsia="ru-RU"/>
              </w:rPr>
              <w:t>МБОУ «СОШ № 2» п. Палатка</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12"/>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86"/>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iCs/>
                <w:sz w:val="20"/>
                <w:szCs w:val="20"/>
                <w:lang w:eastAsia="ru-RU"/>
              </w:rPr>
              <w:t>МБОУ «СОШ» п. Стекольный</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09"/>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70"/>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iCs/>
                <w:sz w:val="20"/>
                <w:szCs w:val="20"/>
                <w:lang w:eastAsia="ru-RU"/>
              </w:rPr>
              <w:t>МБОУ «СОШ» п. Талая</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2"/>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6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416"/>
        </w:trPr>
        <w:tc>
          <w:tcPr>
            <w:tcW w:w="208"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4.2</w:t>
            </w:r>
          </w:p>
          <w:p w:rsidR="005E5CFB" w:rsidRPr="00390E73" w:rsidRDefault="005E5CFB" w:rsidP="00DF6476">
            <w:pPr>
              <w:spacing w:after="0"/>
              <w:jc w:val="center"/>
              <w:rPr>
                <w:rFonts w:ascii="Times New Roman" w:eastAsia="Times New Roman" w:hAnsi="Times New Roman" w:cs="Times New Roman"/>
                <w:sz w:val="20"/>
                <w:szCs w:val="20"/>
                <w:lang w:eastAsia="ru-RU"/>
              </w:rPr>
            </w:pPr>
          </w:p>
          <w:p w:rsidR="005E5CFB" w:rsidRPr="00390E73" w:rsidRDefault="005E5CFB" w:rsidP="00DF6476">
            <w:pPr>
              <w:spacing w:after="0"/>
              <w:jc w:val="center"/>
              <w:rPr>
                <w:rFonts w:ascii="Times New Roman" w:eastAsia="Times New Roman" w:hAnsi="Times New Roman" w:cs="Times New Roman"/>
                <w:sz w:val="20"/>
                <w:szCs w:val="20"/>
                <w:lang w:eastAsia="ru-RU"/>
              </w:rPr>
            </w:pPr>
          </w:p>
          <w:p w:rsidR="005E5CFB" w:rsidRPr="00390E73" w:rsidRDefault="005E5CFB" w:rsidP="00DF6476">
            <w:pPr>
              <w:spacing w:after="0"/>
              <w:jc w:val="center"/>
              <w:rPr>
                <w:rFonts w:ascii="Times New Roman" w:eastAsia="Times New Roman" w:hAnsi="Times New Roman" w:cs="Times New Roman"/>
                <w:sz w:val="20"/>
                <w:szCs w:val="20"/>
                <w:lang w:eastAsia="ru-RU"/>
              </w:rPr>
            </w:pPr>
          </w:p>
          <w:p w:rsidR="005E5CFB" w:rsidRPr="00390E73" w:rsidRDefault="005E5CFB" w:rsidP="00DF6476">
            <w:pPr>
              <w:spacing w:after="0"/>
              <w:jc w:val="center"/>
              <w:rPr>
                <w:rFonts w:ascii="Times New Roman" w:eastAsia="Times New Roman" w:hAnsi="Times New Roman" w:cs="Times New Roman"/>
                <w:sz w:val="20"/>
                <w:szCs w:val="20"/>
                <w:lang w:eastAsia="ru-RU"/>
              </w:rPr>
            </w:pPr>
          </w:p>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xml:space="preserve">Приобретение «школьного» автобуса в рамках софинансирования </w:t>
            </w:r>
            <w:r w:rsidRPr="00390E73">
              <w:rPr>
                <w:rFonts w:ascii="Times New Roman" w:eastAsia="Times New Roman" w:hAnsi="Times New Roman" w:cs="Times New Roman"/>
                <w:sz w:val="20"/>
                <w:szCs w:val="20"/>
                <w:lang w:eastAsia="ru-RU"/>
              </w:rPr>
              <w:t>подпрограммы «Развитие общего образования в Магаданской области» государственной программы Магаданской области «Развитие образования в Магаданской области»</w:t>
            </w:r>
          </w:p>
        </w:tc>
        <w:tc>
          <w:tcPr>
            <w:tcW w:w="499"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2023- 2027</w:t>
            </w:r>
          </w:p>
        </w:tc>
        <w:tc>
          <w:tcPr>
            <w:tcW w:w="776" w:type="pct"/>
            <w:shd w:val="clear" w:color="auto" w:fill="auto"/>
          </w:tcPr>
          <w:p w:rsidR="00854B66" w:rsidRPr="00390E73" w:rsidRDefault="00854B66"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xml:space="preserve">Комитет образования, культуры и молодежной политики Администрации Хасынского муниципального округа Магаданской области, </w:t>
            </w:r>
          </w:p>
          <w:p w:rsidR="00706C6E"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xml:space="preserve">МБОУ «СОШ № 1» </w:t>
            </w:r>
          </w:p>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п. Палатка</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442"/>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1» п. Палатка</w:t>
            </w:r>
          </w:p>
        </w:tc>
        <w:tc>
          <w:tcPr>
            <w:tcW w:w="499"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67"/>
        </w:trPr>
        <w:tc>
          <w:tcPr>
            <w:tcW w:w="208"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71"/>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r>
      <w:tr w:rsidR="00B3351A" w:rsidRPr="00390E73" w:rsidTr="00390E73">
        <w:trPr>
          <w:trHeight w:val="442"/>
        </w:trPr>
        <w:tc>
          <w:tcPr>
            <w:tcW w:w="208"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4.3</w:t>
            </w:r>
            <w:r w:rsidR="004659A7" w:rsidRPr="00390E73">
              <w:rPr>
                <w:rFonts w:ascii="Times New Roman" w:eastAsia="Times New Roman" w:hAnsi="Times New Roman" w:cs="Times New Roman"/>
                <w:sz w:val="20"/>
                <w:szCs w:val="20"/>
                <w:lang w:eastAsia="ru-RU"/>
              </w:rPr>
              <w:t>.</w:t>
            </w: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Организация питания детей-инвалидов, обучающихся в общеобразовательных организациях Хасынского муниципального округа</w:t>
            </w:r>
          </w:p>
        </w:tc>
        <w:tc>
          <w:tcPr>
            <w:tcW w:w="499"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2023 - 2027</w:t>
            </w:r>
          </w:p>
        </w:tc>
        <w:tc>
          <w:tcPr>
            <w:tcW w:w="776" w:type="pct"/>
            <w:vMerge w:val="restart"/>
            <w:shd w:val="clear" w:color="auto" w:fill="auto"/>
          </w:tcPr>
          <w:p w:rsidR="005E5CFB" w:rsidRPr="00390E73" w:rsidRDefault="00854B66"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xml:space="preserve">Комитет образования, культуры и молодежной политики Администрации </w:t>
            </w:r>
            <w:r w:rsidRPr="00390E73">
              <w:rPr>
                <w:rFonts w:ascii="Times New Roman" w:eastAsia="Times New Roman" w:hAnsi="Times New Roman" w:cs="Times New Roman"/>
                <w:iCs/>
                <w:sz w:val="20"/>
                <w:szCs w:val="20"/>
                <w:lang w:eastAsia="ru-RU"/>
              </w:rPr>
              <w:lastRenderedPageBreak/>
              <w:t xml:space="preserve">Хасынского муниципального округа Магаданской области, </w:t>
            </w:r>
            <w:r w:rsidR="005E5CFB" w:rsidRPr="00390E73">
              <w:rPr>
                <w:rFonts w:ascii="Times New Roman" w:eastAsia="Times New Roman" w:hAnsi="Times New Roman" w:cs="Times New Roman"/>
                <w:iCs/>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lastRenderedPageBreak/>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64"/>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81"/>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8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1»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76"/>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66"/>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83"/>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2»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73"/>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64"/>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81"/>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Стекольный</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72"/>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61"/>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61"/>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Талая</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61"/>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61"/>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512"/>
        </w:trPr>
        <w:tc>
          <w:tcPr>
            <w:tcW w:w="208"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4.4</w:t>
            </w:r>
            <w:r w:rsidR="004659A7" w:rsidRPr="00390E73">
              <w:rPr>
                <w:rFonts w:ascii="Times New Roman" w:eastAsia="Times New Roman" w:hAnsi="Times New Roman" w:cs="Times New Roman"/>
                <w:sz w:val="20"/>
                <w:szCs w:val="20"/>
                <w:lang w:eastAsia="ru-RU"/>
              </w:rPr>
              <w:t>.</w:t>
            </w: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Обеспечение учащихся начальных классов бесплатным горячим питанием</w:t>
            </w:r>
          </w:p>
        </w:tc>
        <w:tc>
          <w:tcPr>
            <w:tcW w:w="499"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bCs/>
                <w:iCs/>
                <w:sz w:val="20"/>
                <w:szCs w:val="20"/>
                <w:lang w:eastAsia="ru-RU"/>
              </w:rPr>
              <w:t>2023 - 2027</w:t>
            </w:r>
          </w:p>
        </w:tc>
        <w:tc>
          <w:tcPr>
            <w:tcW w:w="776"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bCs/>
                <w:iCs/>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34 882,7</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6 877,1</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6 870,7</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6 965,1</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7 084,9</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7 084,9</w:t>
            </w:r>
          </w:p>
        </w:tc>
      </w:tr>
      <w:tr w:rsidR="00B3351A" w:rsidRPr="00390E73" w:rsidTr="00390E73">
        <w:trPr>
          <w:trHeight w:val="244"/>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28 094,7</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5 692,2</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5 864,2</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5 732,5</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5 402,9</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5 402,9</w:t>
            </w:r>
          </w:p>
        </w:tc>
      </w:tr>
      <w:tr w:rsidR="00B3351A" w:rsidRPr="00390E73" w:rsidTr="00390E73">
        <w:trPr>
          <w:trHeight w:val="264"/>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4 656,9</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703,5</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724,8</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856,6</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1 186,0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1 186,0</w:t>
            </w:r>
          </w:p>
        </w:tc>
      </w:tr>
      <w:tr w:rsidR="00B3351A" w:rsidRPr="00390E73" w:rsidTr="00390E73">
        <w:trPr>
          <w:trHeight w:val="281"/>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2 131,1</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481,4</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281,7</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376,0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496,0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496,0</w:t>
            </w:r>
          </w:p>
        </w:tc>
      </w:tr>
      <w:tr w:rsidR="00B3351A" w:rsidRPr="00390E73" w:rsidTr="00390E73">
        <w:trPr>
          <w:trHeight w:val="19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№1»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14 129,1</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2 787,5</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2 775,1</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2 823,1</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2 871,7</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2 871,7</w:t>
            </w:r>
          </w:p>
        </w:tc>
      </w:tr>
      <w:tr w:rsidR="00B3351A" w:rsidRPr="00390E73" w:rsidTr="00390E73">
        <w:trPr>
          <w:trHeight w:val="19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w:t>
            </w:r>
            <w:r w:rsidR="002B115A" w:rsidRPr="00390E73">
              <w:rPr>
                <w:rFonts w:ascii="Times New Roman" w:eastAsia="Times New Roman" w:hAnsi="Times New Roman" w:cs="Times New Roman"/>
                <w:iCs/>
                <w:sz w:val="20"/>
                <w:szCs w:val="20"/>
                <w:lang w:eastAsia="ru-RU"/>
              </w:rPr>
              <w:t xml:space="preserve"> </w:t>
            </w:r>
            <w:r w:rsidRPr="00390E73">
              <w:rPr>
                <w:rFonts w:ascii="Times New Roman" w:eastAsia="Times New Roman" w:hAnsi="Times New Roman" w:cs="Times New Roman"/>
                <w:iCs/>
                <w:sz w:val="20"/>
                <w:szCs w:val="20"/>
                <w:lang w:eastAsia="ru-RU"/>
              </w:rPr>
              <w:t>федеральный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11 379,2</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2 307,2</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2 368,5</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2 323,5</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2 190,0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2 190,0</w:t>
            </w:r>
          </w:p>
        </w:tc>
      </w:tr>
      <w:tr w:rsidR="00B3351A" w:rsidRPr="00390E73" w:rsidTr="00390E73">
        <w:trPr>
          <w:trHeight w:val="19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1 886,6</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285,2</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292,8</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347,2</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780,7</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480,7</w:t>
            </w:r>
          </w:p>
        </w:tc>
      </w:tr>
      <w:tr w:rsidR="00B3351A" w:rsidRPr="00390E73" w:rsidTr="00390E73">
        <w:trPr>
          <w:trHeight w:val="19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w:t>
            </w:r>
            <w:r w:rsidR="002B115A" w:rsidRPr="00390E73">
              <w:rPr>
                <w:rFonts w:ascii="Times New Roman" w:eastAsia="Times New Roman" w:hAnsi="Times New Roman" w:cs="Times New Roman"/>
                <w:iCs/>
                <w:sz w:val="20"/>
                <w:szCs w:val="20"/>
                <w:lang w:eastAsia="ru-RU"/>
              </w:rPr>
              <w:t xml:space="preserve"> </w:t>
            </w: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863,3</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195,1</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113,8</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152,4</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201,1</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201,0</w:t>
            </w:r>
          </w:p>
        </w:tc>
      </w:tr>
      <w:tr w:rsidR="00B3351A" w:rsidRPr="00390E73" w:rsidTr="00390E73">
        <w:trPr>
          <w:trHeight w:val="19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2»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8 889,2</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1 810,8</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1 513,2</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1 834,0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1 865,6</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1 865,6</w:t>
            </w:r>
          </w:p>
        </w:tc>
      </w:tr>
      <w:tr w:rsidR="00B3351A" w:rsidRPr="00390E73" w:rsidTr="00390E73">
        <w:trPr>
          <w:trHeight w:val="19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7 145,1</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1 498,8</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1 291,5</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1 509,4</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1 422,7</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1 422,7</w:t>
            </w:r>
          </w:p>
        </w:tc>
      </w:tr>
      <w:tr w:rsidR="00B3351A" w:rsidRPr="00390E73" w:rsidTr="00390E73">
        <w:trPr>
          <w:trHeight w:val="19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1 195,0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185,2</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159,6</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225,6</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312,3</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312,3</w:t>
            </w:r>
          </w:p>
        </w:tc>
      </w:tr>
      <w:tr w:rsidR="00B3351A" w:rsidRPr="00390E73" w:rsidTr="00390E73">
        <w:trPr>
          <w:trHeight w:val="19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w:t>
            </w:r>
            <w:r w:rsidR="002B115A" w:rsidRPr="00390E73">
              <w:rPr>
                <w:rFonts w:ascii="Times New Roman" w:eastAsia="Times New Roman" w:hAnsi="Times New Roman" w:cs="Times New Roman"/>
                <w:iCs/>
                <w:sz w:val="20"/>
                <w:szCs w:val="20"/>
                <w:lang w:eastAsia="ru-RU"/>
              </w:rPr>
              <w:t xml:space="preserve"> </w:t>
            </w: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549,1</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126,8</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62,1</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99,0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130,6</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130,6</w:t>
            </w:r>
          </w:p>
        </w:tc>
      </w:tr>
      <w:tr w:rsidR="00B3351A" w:rsidRPr="00390E73" w:rsidTr="00390E73">
        <w:trPr>
          <w:trHeight w:val="184"/>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Стекольный</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10 738,7</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2 075,3</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2 285,3</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2 101,9</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2 138,1</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2 138,1</w:t>
            </w:r>
          </w:p>
        </w:tc>
      </w:tr>
      <w:tr w:rsidR="00B3351A" w:rsidRPr="00390E73" w:rsidTr="00390E73">
        <w:trPr>
          <w:trHeight w:val="184"/>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8 659,1</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1 717,7</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1 950,5</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1 729,9</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1 630,5</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1 630,5</w:t>
            </w:r>
          </w:p>
        </w:tc>
      </w:tr>
      <w:tr w:rsidR="00B3351A" w:rsidRPr="00390E73" w:rsidTr="00390E73">
        <w:trPr>
          <w:trHeight w:val="184"/>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1 427,7</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212,3</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241,1</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258,5</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357,9</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357,9</w:t>
            </w:r>
          </w:p>
        </w:tc>
      </w:tr>
      <w:tr w:rsidR="00B3351A" w:rsidRPr="00390E73" w:rsidTr="00390E73">
        <w:trPr>
          <w:trHeight w:val="184"/>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w:t>
            </w:r>
            <w:r w:rsidR="002B115A" w:rsidRPr="00390E73">
              <w:rPr>
                <w:rFonts w:ascii="Times New Roman" w:eastAsia="Times New Roman" w:hAnsi="Times New Roman" w:cs="Times New Roman"/>
                <w:iCs/>
                <w:sz w:val="20"/>
                <w:szCs w:val="20"/>
                <w:lang w:eastAsia="ru-RU"/>
              </w:rPr>
              <w:t xml:space="preserve"> </w:t>
            </w: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651,9</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145,3</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93,7</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113,5</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149,7</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149,7</w:t>
            </w:r>
          </w:p>
        </w:tc>
      </w:tr>
      <w:tr w:rsidR="00B3351A" w:rsidRPr="00390E73" w:rsidTr="00390E73">
        <w:trPr>
          <w:trHeight w:val="220"/>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Талая</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1 125,7</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203,5</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297,1</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206,1</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209,5</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209,5</w:t>
            </w:r>
          </w:p>
        </w:tc>
      </w:tr>
      <w:tr w:rsidR="00B3351A" w:rsidRPr="00390E73" w:rsidTr="00390E73">
        <w:trPr>
          <w:trHeight w:val="220"/>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911,3</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168,5</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253,7</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169,7</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159,7</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159,7</w:t>
            </w:r>
          </w:p>
        </w:tc>
      </w:tr>
      <w:tr w:rsidR="00B3351A" w:rsidRPr="00390E73" w:rsidTr="00390E73">
        <w:trPr>
          <w:trHeight w:val="220"/>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147,6</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20,8</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31,3</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25,3</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35,1</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35,1</w:t>
            </w:r>
          </w:p>
        </w:tc>
      </w:tr>
      <w:tr w:rsidR="00B3351A" w:rsidRPr="00390E73" w:rsidTr="00390E73">
        <w:trPr>
          <w:trHeight w:val="220"/>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2B115A"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w:t>
            </w:r>
            <w:r w:rsidR="002B115A" w:rsidRPr="00390E73">
              <w:rPr>
                <w:rFonts w:ascii="Times New Roman" w:eastAsia="Times New Roman" w:hAnsi="Times New Roman" w:cs="Times New Roman"/>
                <w:iCs/>
                <w:sz w:val="20"/>
                <w:szCs w:val="20"/>
                <w:lang w:eastAsia="ru-RU"/>
              </w:rPr>
              <w:t xml:space="preserve"> </w:t>
            </w: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66,8</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14,2</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12,1</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11,1</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14,7</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14,7</w:t>
            </w:r>
          </w:p>
        </w:tc>
      </w:tr>
      <w:tr w:rsidR="00B3351A" w:rsidRPr="00390E73" w:rsidTr="00390E73">
        <w:trPr>
          <w:trHeight w:val="128"/>
        </w:trPr>
        <w:tc>
          <w:tcPr>
            <w:tcW w:w="208"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4.5</w:t>
            </w:r>
            <w:r w:rsidR="004659A7" w:rsidRPr="00390E73">
              <w:rPr>
                <w:rFonts w:ascii="Times New Roman" w:eastAsia="Times New Roman" w:hAnsi="Times New Roman" w:cs="Times New Roman"/>
                <w:sz w:val="20"/>
                <w:szCs w:val="20"/>
                <w:lang w:eastAsia="ru-RU"/>
              </w:rPr>
              <w:t>.</w:t>
            </w:r>
          </w:p>
        </w:tc>
        <w:tc>
          <w:tcPr>
            <w:tcW w:w="1309" w:type="pct"/>
            <w:shd w:val="clear" w:color="auto" w:fill="auto"/>
          </w:tcPr>
          <w:p w:rsidR="002B115A"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Приобретение оборудования для пищеблоков общеобразовательных организаций</w:t>
            </w:r>
          </w:p>
        </w:tc>
        <w:tc>
          <w:tcPr>
            <w:tcW w:w="499"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2023-2027</w:t>
            </w:r>
          </w:p>
        </w:tc>
        <w:tc>
          <w:tcPr>
            <w:tcW w:w="776"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bCs/>
                <w:iCs/>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1»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w:t>
            </w:r>
            <w:r w:rsidR="002B115A" w:rsidRPr="00390E73">
              <w:rPr>
                <w:rFonts w:ascii="Times New Roman" w:eastAsia="Times New Roman" w:hAnsi="Times New Roman" w:cs="Times New Roman"/>
                <w:iCs/>
                <w:sz w:val="20"/>
                <w:szCs w:val="20"/>
                <w:lang w:eastAsia="ru-RU"/>
              </w:rPr>
              <w:t xml:space="preserve"> </w:t>
            </w: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2»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w:t>
            </w:r>
            <w:r w:rsidR="002B115A" w:rsidRPr="00390E73">
              <w:rPr>
                <w:rFonts w:ascii="Times New Roman" w:eastAsia="Times New Roman" w:hAnsi="Times New Roman" w:cs="Times New Roman"/>
                <w:iCs/>
                <w:sz w:val="20"/>
                <w:szCs w:val="20"/>
                <w:lang w:eastAsia="ru-RU"/>
              </w:rPr>
              <w:t xml:space="preserve"> </w:t>
            </w: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Стекольный</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w:t>
            </w:r>
            <w:r w:rsidR="002B115A" w:rsidRPr="00390E73">
              <w:rPr>
                <w:rFonts w:ascii="Times New Roman" w:eastAsia="Times New Roman" w:hAnsi="Times New Roman" w:cs="Times New Roman"/>
                <w:iCs/>
                <w:sz w:val="20"/>
                <w:szCs w:val="20"/>
                <w:lang w:eastAsia="ru-RU"/>
              </w:rPr>
              <w:t xml:space="preserve"> </w:t>
            </w: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Талая</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w:t>
            </w:r>
            <w:r w:rsidR="002B115A" w:rsidRPr="00390E73">
              <w:rPr>
                <w:rFonts w:ascii="Times New Roman" w:eastAsia="Times New Roman" w:hAnsi="Times New Roman" w:cs="Times New Roman"/>
                <w:iCs/>
                <w:sz w:val="20"/>
                <w:szCs w:val="20"/>
                <w:lang w:eastAsia="ru-RU"/>
              </w:rPr>
              <w:t xml:space="preserve"> </w:t>
            </w: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val="restart"/>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4.6.</w:t>
            </w: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Обеспечение мероприятий по предупреждению и борьбе с коронавирусом в общеобразовательных организациях</w:t>
            </w:r>
          </w:p>
        </w:tc>
        <w:tc>
          <w:tcPr>
            <w:tcW w:w="499" w:type="pct"/>
            <w:vMerge w:val="restar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2023-2027</w:t>
            </w:r>
          </w:p>
        </w:tc>
        <w:tc>
          <w:tcPr>
            <w:tcW w:w="776" w:type="pct"/>
            <w:vMerge w:val="restar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bCs/>
                <w:iCs/>
                <w:sz w:val="20"/>
                <w:szCs w:val="20"/>
                <w:lang w:eastAsia="ru-RU"/>
              </w:rPr>
              <w:t>Общеобразовательные организации</w:t>
            </w: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bCs/>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bCs/>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1» п. Палатка</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областной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2» п. Палатка</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областной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Стекольный</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областной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Талая</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областной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val="restart"/>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4.7.</w:t>
            </w: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499" w:type="pct"/>
            <w:vMerge w:val="restar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2023-2027</w:t>
            </w:r>
          </w:p>
        </w:tc>
        <w:tc>
          <w:tcPr>
            <w:tcW w:w="776" w:type="pct"/>
            <w:vMerge w:val="restar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xml:space="preserve">МБОУ «СОШ № 1» </w:t>
            </w:r>
          </w:p>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п. Палатка</w:t>
            </w: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1» п. Палатка</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областной бюджет</w:t>
            </w:r>
          </w:p>
        </w:tc>
        <w:tc>
          <w:tcPr>
            <w:tcW w:w="499"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val="restart"/>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4.8.</w:t>
            </w: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Осуществление мероприятий по реконструкции и капитальному ремонту общеобразовательных организаций</w:t>
            </w:r>
          </w:p>
        </w:tc>
        <w:tc>
          <w:tcPr>
            <w:tcW w:w="499"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2023-2027</w:t>
            </w:r>
          </w:p>
        </w:tc>
        <w:tc>
          <w:tcPr>
            <w:tcW w:w="77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Общеобразовательные организации</w:t>
            </w: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Капитальный ремонт МБОУ «СОШ № 2» п. Палатка (капитальный ремонт системы отопления, капитальный ремонт узла учета тепловой энергии)</w:t>
            </w:r>
          </w:p>
          <w:p w:rsidR="00390E73" w:rsidRPr="00390E73" w:rsidRDefault="00390E73" w:rsidP="00706C6E">
            <w:pPr>
              <w:spacing w:after="0"/>
              <w:jc w:val="both"/>
              <w:rPr>
                <w:rFonts w:ascii="Times New Roman" w:eastAsia="Times New Roman" w:hAnsi="Times New Roman" w:cs="Times New Roman"/>
                <w:iCs/>
                <w:sz w:val="20"/>
                <w:szCs w:val="20"/>
                <w:lang w:eastAsia="ru-RU"/>
              </w:rPr>
            </w:pPr>
          </w:p>
        </w:tc>
        <w:tc>
          <w:tcPr>
            <w:tcW w:w="499"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местный бюджет</w:t>
            </w:r>
          </w:p>
        </w:tc>
        <w:tc>
          <w:tcPr>
            <w:tcW w:w="499"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Капитальный ремонт МБОУ «СОШ № 1» п. Палатка</w:t>
            </w:r>
          </w:p>
        </w:tc>
        <w:tc>
          <w:tcPr>
            <w:tcW w:w="499"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областной бюджет</w:t>
            </w:r>
          </w:p>
        </w:tc>
        <w:tc>
          <w:tcPr>
            <w:tcW w:w="499"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местный бюджет</w:t>
            </w:r>
          </w:p>
        </w:tc>
        <w:tc>
          <w:tcPr>
            <w:tcW w:w="499"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128"/>
        </w:trPr>
        <w:tc>
          <w:tcPr>
            <w:tcW w:w="208"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4.9</w:t>
            </w:r>
            <w:r w:rsidR="004659A7" w:rsidRPr="00390E73">
              <w:rPr>
                <w:rFonts w:ascii="Times New Roman" w:eastAsia="Times New Roman" w:hAnsi="Times New Roman" w:cs="Times New Roman"/>
                <w:sz w:val="20"/>
                <w:szCs w:val="20"/>
                <w:lang w:eastAsia="ru-RU"/>
              </w:rPr>
              <w:t>.</w:t>
            </w: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Организация питания в образовательных организациях за счет единой субсидии</w:t>
            </w:r>
          </w:p>
        </w:tc>
        <w:tc>
          <w:tcPr>
            <w:tcW w:w="499"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20 632,1</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2 055,1</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4 229,2</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4 439,4</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4 696,3</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5 212,1</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областной бюджет</w:t>
            </w:r>
          </w:p>
        </w:tc>
        <w:tc>
          <w:tcPr>
            <w:tcW w:w="499"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19 383,7</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1 877,3</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4 055,7</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4 199,7</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4 367,6</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4 883,4</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xml:space="preserve">- </w:t>
            </w:r>
            <w:r w:rsidR="004659A7" w:rsidRPr="00390E73">
              <w:rPr>
                <w:rFonts w:ascii="Times New Roman" w:eastAsia="Times New Roman" w:hAnsi="Times New Roman" w:cs="Times New Roman"/>
                <w:iCs/>
                <w:sz w:val="20"/>
                <w:szCs w:val="20"/>
                <w:lang w:eastAsia="ru-RU"/>
              </w:rPr>
              <w:t>местный бюджет</w:t>
            </w:r>
          </w:p>
        </w:tc>
        <w:tc>
          <w:tcPr>
            <w:tcW w:w="499"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1 248,4</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177,8</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173,5</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239,7</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328,7</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328,7</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1» п. Палатка</w:t>
            </w:r>
          </w:p>
        </w:tc>
        <w:tc>
          <w:tcPr>
            <w:tcW w:w="499"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9 013,7</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979,1</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1 729,3</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1 777,5</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1 853,5</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2 674,3</w:t>
            </w:r>
          </w:p>
        </w:tc>
      </w:tr>
      <w:tr w:rsidR="00B3351A" w:rsidRPr="00390E73" w:rsidTr="00390E73">
        <w:trPr>
          <w:trHeight w:val="144"/>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областной бюджет</w:t>
            </w:r>
          </w:p>
        </w:tc>
        <w:tc>
          <w:tcPr>
            <w:tcW w:w="499"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2021-2026</w:t>
            </w:r>
          </w:p>
        </w:tc>
        <w:tc>
          <w:tcPr>
            <w:tcW w:w="77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8 507,4</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899,1</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1 658,4</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1 681,5</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1 723,8</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2 544,6</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местный бюджет</w:t>
            </w:r>
          </w:p>
        </w:tc>
        <w:tc>
          <w:tcPr>
            <w:tcW w:w="499"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506,3</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80,0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70,9</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96,0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129,7</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129,7</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2» п. Палатка</w:t>
            </w:r>
          </w:p>
        </w:tc>
        <w:tc>
          <w:tcPr>
            <w:tcW w:w="499"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6 404,3</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574,8</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1 462,6</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1 557,1</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1 662,5</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1 147,3</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областной бюджет</w:t>
            </w:r>
          </w:p>
        </w:tc>
        <w:tc>
          <w:tcPr>
            <w:tcW w:w="499"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5 972,6</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520,0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1 402,6</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1 473,0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1 546,1</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1 030,9</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местный бюджет</w:t>
            </w:r>
          </w:p>
        </w:tc>
        <w:tc>
          <w:tcPr>
            <w:tcW w:w="499"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431,7</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54,8</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84,1</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116,4</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116,4</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Стекольный</w:t>
            </w:r>
          </w:p>
        </w:tc>
        <w:tc>
          <w:tcPr>
            <w:tcW w:w="499"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4 492,1</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424,5</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852,4</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911,7</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977,7</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1 325,8</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областной бюджет</w:t>
            </w:r>
          </w:p>
        </w:tc>
        <w:tc>
          <w:tcPr>
            <w:tcW w:w="499"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4 233,3</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386,7</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817,4</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862,5</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909,3</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1 257,4</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местный бюджет</w:t>
            </w:r>
          </w:p>
        </w:tc>
        <w:tc>
          <w:tcPr>
            <w:tcW w:w="499"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258,8</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37,8</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35,0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49,2</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68,4</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68,4</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Талая</w:t>
            </w:r>
          </w:p>
        </w:tc>
        <w:tc>
          <w:tcPr>
            <w:tcW w:w="499"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722,0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76,7</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184,9</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193,1</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202,6</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64,7</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областной бюджет</w:t>
            </w:r>
          </w:p>
        </w:tc>
        <w:tc>
          <w:tcPr>
            <w:tcW w:w="499"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670,4</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71,5</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177,3</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182,7</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188,4</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50,5</w:t>
            </w:r>
          </w:p>
        </w:tc>
      </w:tr>
      <w:tr w:rsidR="00B3351A" w:rsidRPr="00390E73" w:rsidTr="00390E73">
        <w:trPr>
          <w:trHeight w:val="128"/>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местный бюджет</w:t>
            </w:r>
          </w:p>
          <w:p w:rsidR="005E5CFB" w:rsidRPr="00390E73" w:rsidRDefault="005E5CFB" w:rsidP="00706C6E">
            <w:pPr>
              <w:spacing w:after="0"/>
              <w:jc w:val="both"/>
              <w:rPr>
                <w:rFonts w:ascii="Times New Roman" w:eastAsia="Times New Roman" w:hAnsi="Times New Roman" w:cs="Times New Roman"/>
                <w:iCs/>
                <w:sz w:val="20"/>
                <w:szCs w:val="20"/>
                <w:lang w:eastAsia="ru-RU"/>
              </w:rPr>
            </w:pPr>
          </w:p>
        </w:tc>
        <w:tc>
          <w:tcPr>
            <w:tcW w:w="499"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51,6</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5,2</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7,6</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10,4</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14,2</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14,2</w:t>
            </w:r>
          </w:p>
        </w:tc>
      </w:tr>
      <w:tr w:rsidR="00390E73" w:rsidRPr="00390E73" w:rsidTr="00390E73">
        <w:trPr>
          <w:trHeight w:val="128"/>
        </w:trPr>
        <w:tc>
          <w:tcPr>
            <w:tcW w:w="208" w:type="pct"/>
            <w:vMerge w:val="restart"/>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4.10.</w:t>
            </w: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Реализация мероприятий по модернизации школьных систем образования (в части оснащения недостающими или нуждающимися в замене на объектах капитального ремонта средствами обучения и воспитания)</w:t>
            </w:r>
          </w:p>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2» п. Палатка</w:t>
            </w:r>
          </w:p>
          <w:p w:rsidR="00390E73" w:rsidRPr="00390E73" w:rsidRDefault="00390E73" w:rsidP="00706C6E">
            <w:pPr>
              <w:spacing w:after="0"/>
              <w:jc w:val="both"/>
              <w:rPr>
                <w:rFonts w:ascii="Times New Roman" w:eastAsia="Times New Roman" w:hAnsi="Times New Roman" w:cs="Times New Roman"/>
                <w:iCs/>
                <w:sz w:val="20"/>
                <w:szCs w:val="20"/>
                <w:lang w:eastAsia="ru-RU"/>
              </w:rPr>
            </w:pPr>
          </w:p>
        </w:tc>
        <w:tc>
          <w:tcPr>
            <w:tcW w:w="499"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2024</w:t>
            </w:r>
          </w:p>
        </w:tc>
        <w:tc>
          <w:tcPr>
            <w:tcW w:w="77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Общеобразовательные организации</w:t>
            </w: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19 917,8</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19 917,8</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федеральный бюджет</w:t>
            </w:r>
          </w:p>
        </w:tc>
        <w:tc>
          <w:tcPr>
            <w:tcW w:w="499"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17 000,0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17 000,0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областной бюджет</w:t>
            </w:r>
          </w:p>
        </w:tc>
        <w:tc>
          <w:tcPr>
            <w:tcW w:w="499"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2 101,2</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2 101,2</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28"/>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местный бюджет</w:t>
            </w:r>
          </w:p>
        </w:tc>
        <w:tc>
          <w:tcPr>
            <w:tcW w:w="499"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77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816,6</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816,6</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675"/>
        </w:trPr>
        <w:tc>
          <w:tcPr>
            <w:tcW w:w="208" w:type="pct"/>
            <w:shd w:val="clear" w:color="auto" w:fill="auto"/>
            <w:hideMark/>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5.</w:t>
            </w: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iCs/>
                <w:sz w:val="20"/>
                <w:szCs w:val="20"/>
                <w:lang w:eastAsia="ru-RU"/>
              </w:rPr>
              <w:t>Основное мероприятие: «Обеспечение выполнения функций муниципальными учреждениями»</w:t>
            </w:r>
          </w:p>
        </w:tc>
        <w:tc>
          <w:tcPr>
            <w:tcW w:w="499" w:type="pct"/>
            <w:shd w:val="clear" w:color="auto" w:fill="auto"/>
            <w:hideMark/>
          </w:tcPr>
          <w:p w:rsidR="005E5CFB" w:rsidRPr="00390E73" w:rsidRDefault="005E5CFB" w:rsidP="00DF6476">
            <w:pPr>
              <w:spacing w:after="0"/>
              <w:jc w:val="center"/>
              <w:rPr>
                <w:rFonts w:ascii="Times New Roman" w:eastAsia="Times New Roman" w:hAnsi="Times New Roman" w:cs="Times New Roman"/>
                <w:b/>
                <w:sz w:val="20"/>
                <w:szCs w:val="20"/>
                <w:lang w:eastAsia="ru-RU"/>
              </w:rPr>
            </w:pPr>
          </w:p>
        </w:tc>
        <w:tc>
          <w:tcPr>
            <w:tcW w:w="776" w:type="pct"/>
            <w:shd w:val="clear" w:color="auto" w:fill="auto"/>
            <w:hideMark/>
          </w:tcPr>
          <w:p w:rsidR="005E5CFB" w:rsidRPr="00390E73" w:rsidRDefault="005E5CFB" w:rsidP="00DF6476">
            <w:pPr>
              <w:spacing w:after="0"/>
              <w:jc w:val="center"/>
              <w:rPr>
                <w:rFonts w:ascii="Times New Roman" w:eastAsia="Times New Roman" w:hAnsi="Times New Roman" w:cs="Times New Roman"/>
                <w:b/>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
                <w:bCs/>
                <w:iCs/>
                <w:sz w:val="20"/>
                <w:szCs w:val="20"/>
                <w:lang w:eastAsia="ru-RU"/>
              </w:rPr>
            </w:pPr>
            <w:r w:rsidRPr="00390E73">
              <w:rPr>
                <w:rFonts w:ascii="Times New Roman" w:eastAsia="Times New Roman" w:hAnsi="Times New Roman" w:cs="Times New Roman"/>
                <w:b/>
                <w:bCs/>
                <w:iCs/>
                <w:sz w:val="20"/>
                <w:szCs w:val="20"/>
                <w:lang w:eastAsia="ru-RU"/>
              </w:rPr>
              <w:t>192 649,8</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
                <w:bCs/>
                <w:iCs/>
                <w:sz w:val="20"/>
                <w:szCs w:val="20"/>
                <w:lang w:eastAsia="ru-RU"/>
              </w:rPr>
            </w:pPr>
            <w:r w:rsidRPr="00390E73">
              <w:rPr>
                <w:rFonts w:ascii="Times New Roman" w:eastAsia="Times New Roman" w:hAnsi="Times New Roman" w:cs="Times New Roman"/>
                <w:b/>
                <w:bCs/>
                <w:iCs/>
                <w:sz w:val="20"/>
                <w:szCs w:val="20"/>
                <w:lang w:eastAsia="ru-RU"/>
              </w:rPr>
              <w:t>27 747,2</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
                <w:bCs/>
                <w:iCs/>
                <w:sz w:val="20"/>
                <w:szCs w:val="20"/>
                <w:lang w:eastAsia="ru-RU"/>
              </w:rPr>
            </w:pPr>
            <w:r w:rsidRPr="00390E73">
              <w:rPr>
                <w:rFonts w:ascii="Times New Roman" w:eastAsia="Times New Roman" w:hAnsi="Times New Roman" w:cs="Times New Roman"/>
                <w:b/>
                <w:bCs/>
                <w:iCs/>
                <w:sz w:val="20"/>
                <w:szCs w:val="20"/>
                <w:lang w:eastAsia="ru-RU"/>
              </w:rPr>
              <w:t>71 967,8</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
                <w:bCs/>
                <w:iCs/>
                <w:sz w:val="20"/>
                <w:szCs w:val="20"/>
                <w:lang w:eastAsia="ru-RU"/>
              </w:rPr>
            </w:pPr>
            <w:r w:rsidRPr="00390E73">
              <w:rPr>
                <w:rFonts w:ascii="Times New Roman" w:eastAsia="Times New Roman" w:hAnsi="Times New Roman" w:cs="Times New Roman"/>
                <w:b/>
                <w:bCs/>
                <w:iCs/>
                <w:sz w:val="20"/>
                <w:szCs w:val="20"/>
                <w:lang w:eastAsia="ru-RU"/>
              </w:rPr>
              <w:t>10 371,0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
                <w:bCs/>
                <w:iCs/>
                <w:sz w:val="20"/>
                <w:szCs w:val="20"/>
                <w:lang w:eastAsia="ru-RU"/>
              </w:rPr>
            </w:pPr>
            <w:r w:rsidRPr="00390E73">
              <w:rPr>
                <w:rFonts w:ascii="Times New Roman" w:eastAsia="Times New Roman" w:hAnsi="Times New Roman" w:cs="Times New Roman"/>
                <w:b/>
                <w:bCs/>
                <w:iCs/>
                <w:sz w:val="20"/>
                <w:szCs w:val="20"/>
                <w:lang w:eastAsia="ru-RU"/>
              </w:rPr>
              <w:t>10 485,9</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
                <w:bCs/>
                <w:iCs/>
                <w:sz w:val="20"/>
                <w:szCs w:val="20"/>
                <w:lang w:eastAsia="ru-RU"/>
              </w:rPr>
            </w:pPr>
            <w:r w:rsidRPr="00390E73">
              <w:rPr>
                <w:rFonts w:ascii="Times New Roman" w:eastAsia="Times New Roman" w:hAnsi="Times New Roman" w:cs="Times New Roman"/>
                <w:b/>
                <w:bCs/>
                <w:iCs/>
                <w:sz w:val="20"/>
                <w:szCs w:val="20"/>
                <w:lang w:eastAsia="ru-RU"/>
              </w:rPr>
              <w:t>72 077,9</w:t>
            </w:r>
          </w:p>
        </w:tc>
      </w:tr>
      <w:tr w:rsidR="00B3351A" w:rsidRPr="00390E73" w:rsidTr="00390E73">
        <w:trPr>
          <w:trHeight w:val="845"/>
        </w:trPr>
        <w:tc>
          <w:tcPr>
            <w:tcW w:w="208"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5.1.</w:t>
            </w: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Расходы на обеспечение деятельности (оказание услуг) муниципальных бюджетных и автономных учреждений</w:t>
            </w:r>
          </w:p>
        </w:tc>
        <w:tc>
          <w:tcPr>
            <w:tcW w:w="499"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iCs/>
                <w:sz w:val="20"/>
                <w:szCs w:val="20"/>
                <w:lang w:eastAsia="ru-RU"/>
              </w:rPr>
              <w:t>2023-2027</w:t>
            </w:r>
          </w:p>
        </w:tc>
        <w:tc>
          <w:tcPr>
            <w:tcW w:w="776"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iCs/>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172 335,2</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22 951,4</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67 248,4</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7 474,0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7 588,9</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67 072,5</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 1» п. Палатка</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47 908,4</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8 591,0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15 770,1</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2 484,6</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2 510,6</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18 552,1</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 2» п. Палатка</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30 721,3</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6 111,8</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9 732,6</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1 724,1</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1 750,7</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11 402,2</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п. Стекольный</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54 934,9</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4 545,1</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25 336,3</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1 509,7</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1 527,4</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22 016,4</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п. Талая</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38 770,5</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3 703,5</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16 409,4</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1 755,7</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1 800,2</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15 101,8</w:t>
            </w:r>
          </w:p>
        </w:tc>
      </w:tr>
      <w:tr w:rsidR="00B3351A" w:rsidRPr="00390E73" w:rsidTr="00390E73">
        <w:trPr>
          <w:trHeight w:val="2254"/>
        </w:trPr>
        <w:tc>
          <w:tcPr>
            <w:tcW w:w="208"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lastRenderedPageBreak/>
              <w:t>5.2.</w:t>
            </w: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iCs/>
                <w:sz w:val="20"/>
                <w:szCs w:val="20"/>
                <w:lang w:eastAsia="ru-RU"/>
              </w:rPr>
              <w:t>Компенсация расходов на оплату стоимости проезда и провоза багажа к месту использования отпуска и обратно лицам, состоящим в трудовых отношениях с органами местного самоуправления, отраслевыми органами, муниципальными учреждениями, в муниципальном образовании «Хасынский муниципальный округ Магаданской области» и членам их семей</w:t>
            </w:r>
          </w:p>
        </w:tc>
        <w:tc>
          <w:tcPr>
            <w:tcW w:w="499"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iCs/>
                <w:sz w:val="20"/>
                <w:szCs w:val="20"/>
                <w:lang w:eastAsia="ru-RU"/>
              </w:rPr>
              <w:t>2023-2027</w:t>
            </w:r>
          </w:p>
        </w:tc>
        <w:tc>
          <w:tcPr>
            <w:tcW w:w="776"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iCs/>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16 773,5</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3 305,0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3 829,1</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2 497,0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2 497,0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4 605,4</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 1» п. Палатка</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6 044,5</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917,0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1 356,8</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915,0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915,0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1 940,7</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 2» п. Палатка</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4 520,3</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1 109,1</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1 088,6</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650,0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650,0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1 022,6</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п. Стекольный</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3 789,0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862,7</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778,8</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550,0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550,0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1 047,5</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п. Талая</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2 379,7</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416,2</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604,9</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382,0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382,0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594,6</w:t>
            </w:r>
          </w:p>
        </w:tc>
      </w:tr>
      <w:tr w:rsidR="00B3351A" w:rsidRPr="00390E73" w:rsidTr="00390E73">
        <w:trPr>
          <w:trHeight w:val="2273"/>
        </w:trPr>
        <w:tc>
          <w:tcPr>
            <w:tcW w:w="208"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5.3.</w:t>
            </w: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Компенсация расходов на оплату стоимости проезда и провоза багажа при переезде к новому месту жительства лицам (работникам), а также членам их семей при прекращении действия трудового договора (прекращении полномочий) с органами местного самоуправления, отраслевыми органами и муниципальными учреждениями</w:t>
            </w:r>
          </w:p>
        </w:tc>
        <w:tc>
          <w:tcPr>
            <w:tcW w:w="499"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iCs/>
                <w:sz w:val="20"/>
                <w:szCs w:val="20"/>
                <w:lang w:eastAsia="ru-RU"/>
              </w:rPr>
              <w:t>2023-2027</w:t>
            </w:r>
          </w:p>
        </w:tc>
        <w:tc>
          <w:tcPr>
            <w:tcW w:w="776"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iCs/>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348,2</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312,7</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35,5</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 1» п. Палатка</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256,2</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220,7</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35,5</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 2» п. Палатка</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92,0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92,0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п. Стекольный</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п. Талая</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891"/>
        </w:trPr>
        <w:tc>
          <w:tcPr>
            <w:tcW w:w="208"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lastRenderedPageBreak/>
              <w:t>5.4.</w:t>
            </w:r>
          </w:p>
        </w:tc>
        <w:tc>
          <w:tcPr>
            <w:tcW w:w="1309" w:type="pct"/>
            <w:shd w:val="clear" w:color="auto" w:fill="auto"/>
            <w:hideMark/>
          </w:tcPr>
          <w:p w:rsidR="005E5CFB" w:rsidRPr="00390E73" w:rsidRDefault="005E5CFB" w:rsidP="002B115A">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Гарантии и компенсации при переезде к новому месту работы л</w:t>
            </w:r>
            <w:r w:rsidR="002B115A" w:rsidRPr="00390E73">
              <w:rPr>
                <w:rFonts w:ascii="Times New Roman" w:eastAsia="Times New Roman" w:hAnsi="Times New Roman" w:cs="Times New Roman"/>
                <w:sz w:val="20"/>
                <w:szCs w:val="20"/>
                <w:lang w:eastAsia="ru-RU"/>
              </w:rPr>
              <w:t>ицам, а также членам их семей,</w:t>
            </w:r>
            <w:r w:rsidRPr="00390E73">
              <w:rPr>
                <w:rFonts w:ascii="Times New Roman" w:eastAsia="Times New Roman" w:hAnsi="Times New Roman" w:cs="Times New Roman"/>
                <w:sz w:val="20"/>
                <w:szCs w:val="20"/>
                <w:lang w:eastAsia="ru-RU"/>
              </w:rPr>
              <w:t xml:space="preserve"> при заключении трудовых договоров с органами местного самоуправления, отраслевыми органами и муниципальными учреждениями расположенными на территории муниципального образования </w:t>
            </w:r>
            <w:r w:rsidR="002B115A" w:rsidRPr="00390E73">
              <w:rPr>
                <w:rFonts w:ascii="Times New Roman" w:eastAsia="Times New Roman" w:hAnsi="Times New Roman" w:cs="Times New Roman"/>
                <w:sz w:val="20"/>
                <w:szCs w:val="20"/>
                <w:lang w:eastAsia="ru-RU"/>
              </w:rPr>
              <w:t>«</w:t>
            </w:r>
            <w:r w:rsidRPr="00390E73">
              <w:rPr>
                <w:rFonts w:ascii="Times New Roman" w:eastAsia="Times New Roman" w:hAnsi="Times New Roman" w:cs="Times New Roman"/>
                <w:sz w:val="20"/>
                <w:szCs w:val="20"/>
                <w:lang w:eastAsia="ru-RU"/>
              </w:rPr>
              <w:t>Хасынский муниципальный округ Магаданской области</w:t>
            </w:r>
            <w:r w:rsidR="002B115A" w:rsidRPr="00390E73">
              <w:rPr>
                <w:rFonts w:ascii="Times New Roman" w:eastAsia="Times New Roman" w:hAnsi="Times New Roman" w:cs="Times New Roman"/>
                <w:sz w:val="20"/>
                <w:szCs w:val="20"/>
                <w:lang w:eastAsia="ru-RU"/>
              </w:rPr>
              <w:t>»</w:t>
            </w:r>
            <w:r w:rsidRPr="00390E73">
              <w:rPr>
                <w:rFonts w:ascii="Times New Roman" w:eastAsia="Times New Roman" w:hAnsi="Times New Roman" w:cs="Times New Roman"/>
                <w:sz w:val="20"/>
                <w:szCs w:val="20"/>
                <w:lang w:eastAsia="ru-RU"/>
              </w:rPr>
              <w:t xml:space="preserve"> и финансируемых за счет средств бюджета муниципального образования </w:t>
            </w:r>
            <w:r w:rsidR="002B115A" w:rsidRPr="00390E73">
              <w:rPr>
                <w:rFonts w:ascii="Times New Roman" w:eastAsia="Times New Roman" w:hAnsi="Times New Roman" w:cs="Times New Roman"/>
                <w:sz w:val="20"/>
                <w:szCs w:val="20"/>
                <w:lang w:eastAsia="ru-RU"/>
              </w:rPr>
              <w:t>«</w:t>
            </w:r>
            <w:r w:rsidRPr="00390E73">
              <w:rPr>
                <w:rFonts w:ascii="Times New Roman" w:eastAsia="Times New Roman" w:hAnsi="Times New Roman" w:cs="Times New Roman"/>
                <w:sz w:val="20"/>
                <w:szCs w:val="20"/>
                <w:lang w:eastAsia="ru-RU"/>
              </w:rPr>
              <w:t>Хасынский муниципальный округ Магаданской области</w:t>
            </w:r>
            <w:r w:rsidR="002B115A" w:rsidRPr="00390E73">
              <w:rPr>
                <w:rFonts w:ascii="Times New Roman" w:eastAsia="Times New Roman" w:hAnsi="Times New Roman" w:cs="Times New Roman"/>
                <w:sz w:val="20"/>
                <w:szCs w:val="20"/>
                <w:lang w:eastAsia="ru-RU"/>
              </w:rPr>
              <w:t>»</w:t>
            </w:r>
            <w:r w:rsidRPr="00390E73">
              <w:rPr>
                <w:rFonts w:ascii="Times New Roman" w:eastAsia="Times New Roman" w:hAnsi="Times New Roman" w:cs="Times New Roman"/>
                <w:sz w:val="20"/>
                <w:szCs w:val="20"/>
                <w:lang w:eastAsia="ru-RU"/>
              </w:rPr>
              <w:t xml:space="preserve"> прибывшими в соответствии с этими договорами  из других регионов Российской Федерации</w:t>
            </w:r>
          </w:p>
        </w:tc>
        <w:tc>
          <w:tcPr>
            <w:tcW w:w="499"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iCs/>
                <w:sz w:val="20"/>
                <w:szCs w:val="20"/>
                <w:lang w:eastAsia="ru-RU"/>
              </w:rPr>
              <w:t>2023-2027</w:t>
            </w:r>
          </w:p>
        </w:tc>
        <w:tc>
          <w:tcPr>
            <w:tcW w:w="776"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iCs/>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1 156,9</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778,1</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378,8</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 1» п. Палатка</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673,4</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534,8</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129,6</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 2» п. Палатка</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п. Стекольный</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166,8</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118,6</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48,2</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п. Талая</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316,7</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115,7</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201,0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1696"/>
        </w:trPr>
        <w:tc>
          <w:tcPr>
            <w:tcW w:w="208"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5.5.</w:t>
            </w: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 xml:space="preserve">Субсидии муниципальным бюджетным и автономным учреждениям на текущий и капитальный ремонт недвижимого имущества и </w:t>
            </w:r>
            <w:r w:rsidR="004659A7" w:rsidRPr="00390E73">
              <w:rPr>
                <w:rFonts w:ascii="Times New Roman" w:eastAsia="Times New Roman" w:hAnsi="Times New Roman" w:cs="Times New Roman"/>
                <w:sz w:val="20"/>
                <w:szCs w:val="20"/>
                <w:lang w:eastAsia="ru-RU"/>
              </w:rPr>
              <w:t>особо ценного имущества,</w:t>
            </w:r>
            <w:r w:rsidRPr="00390E73">
              <w:rPr>
                <w:rFonts w:ascii="Times New Roman" w:eastAsia="Times New Roman" w:hAnsi="Times New Roman" w:cs="Times New Roman"/>
                <w:sz w:val="20"/>
                <w:szCs w:val="20"/>
                <w:lang w:eastAsia="ru-RU"/>
              </w:rPr>
              <w:t xml:space="preserve"> закрепленного за бюджетным учреждением на праве оперативного управления</w:t>
            </w:r>
          </w:p>
        </w:tc>
        <w:tc>
          <w:tcPr>
            <w:tcW w:w="499"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iCs/>
                <w:sz w:val="20"/>
                <w:szCs w:val="20"/>
                <w:lang w:eastAsia="ru-RU"/>
              </w:rPr>
              <w:t>2023-2027</w:t>
            </w:r>
          </w:p>
        </w:tc>
        <w:tc>
          <w:tcPr>
            <w:tcW w:w="776"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iCs/>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176,0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176,0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 1» п. Палатка</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 2» п. Палатка</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п. Стекольный</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hideMark/>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п. Талая</w:t>
            </w:r>
          </w:p>
        </w:tc>
        <w:tc>
          <w:tcPr>
            <w:tcW w:w="499"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176,0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176,0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645"/>
        </w:trPr>
        <w:tc>
          <w:tcPr>
            <w:tcW w:w="208" w:type="pct"/>
            <w:vMerge w:val="restart"/>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lastRenderedPageBreak/>
              <w:t>5.6.</w:t>
            </w: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Субсидии бюджетным (автономным) учреждениям на подготовку к новому учебному году</w:t>
            </w:r>
          </w:p>
        </w:tc>
        <w:tc>
          <w:tcPr>
            <w:tcW w:w="499" w:type="pct"/>
            <w:vMerge w:val="restart"/>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2023-2027</w:t>
            </w:r>
          </w:p>
        </w:tc>
        <w:tc>
          <w:tcPr>
            <w:tcW w:w="776" w:type="pct"/>
            <w:vMerge w:val="restart"/>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iCs/>
                <w:sz w:val="20"/>
                <w:szCs w:val="20"/>
                <w:lang w:eastAsia="ru-RU"/>
              </w:rPr>
              <w:t>Общеобразовательные организации</w:t>
            </w: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1 900,0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400,0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300,0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400,0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400,0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400,0</w:t>
            </w:r>
          </w:p>
        </w:tc>
      </w:tr>
      <w:tr w:rsidR="00390E73" w:rsidRPr="00390E73" w:rsidTr="00390E73">
        <w:trPr>
          <w:trHeight w:val="383"/>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 1» п. Палатка</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500,0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100,0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100,0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100,0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100,0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100,0</w:t>
            </w:r>
          </w:p>
        </w:tc>
      </w:tr>
      <w:tr w:rsidR="00390E73" w:rsidRPr="00390E73" w:rsidTr="00390E73">
        <w:trPr>
          <w:trHeight w:val="276"/>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 2» п. Палатка</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400,0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100,0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100,0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100,0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100,0</w:t>
            </w:r>
          </w:p>
        </w:tc>
      </w:tr>
      <w:tr w:rsidR="00390E73" w:rsidRPr="00390E73" w:rsidTr="00390E73">
        <w:trPr>
          <w:trHeight w:val="265"/>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п. Стекольный</w:t>
            </w:r>
          </w:p>
          <w:p w:rsidR="00390E73" w:rsidRPr="00390E73" w:rsidRDefault="00390E73" w:rsidP="00706C6E">
            <w:pPr>
              <w:spacing w:after="0"/>
              <w:jc w:val="both"/>
              <w:rPr>
                <w:rFonts w:ascii="Times New Roman" w:eastAsia="Times New Roman" w:hAnsi="Times New Roman" w:cs="Times New Roman"/>
                <w:sz w:val="20"/>
                <w:szCs w:val="20"/>
                <w:lang w:eastAsia="ru-RU"/>
              </w:rPr>
            </w:pP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500,0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100,0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100,0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100,0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100,0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100,0</w:t>
            </w:r>
          </w:p>
        </w:tc>
      </w:tr>
      <w:tr w:rsidR="00390E73" w:rsidRPr="00390E73" w:rsidTr="00390E73">
        <w:trPr>
          <w:trHeight w:val="425"/>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п. Талая</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500,0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100,0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100,0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100,0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100,0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100,0</w:t>
            </w:r>
          </w:p>
        </w:tc>
      </w:tr>
      <w:tr w:rsidR="00B3351A" w:rsidRPr="00390E73" w:rsidTr="00390E73">
        <w:trPr>
          <w:trHeight w:val="225"/>
        </w:trPr>
        <w:tc>
          <w:tcPr>
            <w:tcW w:w="208" w:type="pct"/>
            <w:shd w:val="clear" w:color="auto" w:fill="auto"/>
          </w:tcPr>
          <w:p w:rsidR="005E5CFB" w:rsidRPr="00390E73" w:rsidRDefault="005E5CFB" w:rsidP="00DF6476">
            <w:pPr>
              <w:spacing w:after="0"/>
              <w:jc w:val="center"/>
              <w:rPr>
                <w:rFonts w:ascii="Times New Roman" w:eastAsia="Times New Roman" w:hAnsi="Times New Roman" w:cs="Times New Roman"/>
                <w:b/>
                <w:sz w:val="20"/>
                <w:szCs w:val="20"/>
                <w:lang w:eastAsia="ru-RU"/>
              </w:rPr>
            </w:pPr>
            <w:r w:rsidRPr="00390E73">
              <w:rPr>
                <w:rFonts w:ascii="Times New Roman" w:eastAsia="Times New Roman" w:hAnsi="Times New Roman" w:cs="Times New Roman"/>
                <w:b/>
                <w:sz w:val="20"/>
                <w:szCs w:val="20"/>
                <w:lang w:eastAsia="ru-RU"/>
              </w:rPr>
              <w:t>6.</w:t>
            </w: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b/>
                <w:sz w:val="20"/>
                <w:szCs w:val="20"/>
                <w:lang w:eastAsia="ru-RU"/>
              </w:rPr>
            </w:pPr>
            <w:r w:rsidRPr="00390E73">
              <w:rPr>
                <w:rFonts w:ascii="Times New Roman" w:eastAsia="Times New Roman" w:hAnsi="Times New Roman" w:cs="Times New Roman"/>
                <w:b/>
                <w:sz w:val="20"/>
                <w:szCs w:val="20"/>
                <w:lang w:eastAsia="ru-RU"/>
              </w:rPr>
              <w:t>Основное мероприятие «Организация питания учащихся общеобразовательных организаций»</w:t>
            </w:r>
          </w:p>
        </w:tc>
        <w:tc>
          <w:tcPr>
            <w:tcW w:w="499"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b/>
                <w:sz w:val="20"/>
                <w:szCs w:val="20"/>
                <w:lang w:eastAsia="ru-RU"/>
              </w:rPr>
            </w:pPr>
            <w:r w:rsidRPr="00390E73">
              <w:rPr>
                <w:rFonts w:ascii="Times New Roman" w:eastAsia="Times New Roman" w:hAnsi="Times New Roman" w:cs="Times New Roman"/>
                <w:b/>
                <w:bCs/>
                <w:iCs/>
                <w:sz w:val="20"/>
                <w:szCs w:val="20"/>
                <w:lang w:eastAsia="ru-RU"/>
              </w:rPr>
              <w:t>2023-2027</w:t>
            </w:r>
          </w:p>
        </w:tc>
        <w:tc>
          <w:tcPr>
            <w:tcW w:w="776"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b/>
                <w:sz w:val="20"/>
                <w:szCs w:val="20"/>
                <w:lang w:eastAsia="ru-RU"/>
              </w:rPr>
            </w:pPr>
            <w:r w:rsidRPr="00390E73">
              <w:rPr>
                <w:rFonts w:ascii="Times New Roman" w:eastAsia="Times New Roman" w:hAnsi="Times New Roman" w:cs="Times New Roman"/>
                <w:b/>
                <w:bCs/>
                <w:iCs/>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4 099,9</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622,0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885,4</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730,0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730,0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1 132,5</w:t>
            </w:r>
          </w:p>
        </w:tc>
      </w:tr>
      <w:tr w:rsidR="00B3351A" w:rsidRPr="00390E73" w:rsidTr="00390E73">
        <w:trPr>
          <w:trHeight w:val="225"/>
        </w:trPr>
        <w:tc>
          <w:tcPr>
            <w:tcW w:w="208"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6.1.</w:t>
            </w: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Организация питания детей с ограниченными возможностями здоровья</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4 099,9</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622,0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885,4</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730,0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730,0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1 132,5</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 1»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1 555,4</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280,0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435,4</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280,0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280,0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280,0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 2»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1 666,0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266,0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350,0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350,0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350,0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350,0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п. Стекольный</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878,5</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76,0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100,0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100,0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100,0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502,5</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МБОУ «СОШ» п. Талая</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shd w:val="clear" w:color="auto" w:fill="auto"/>
          </w:tcPr>
          <w:p w:rsidR="005E5CFB" w:rsidRPr="00390E73" w:rsidRDefault="005E5CFB" w:rsidP="00DF6476">
            <w:pPr>
              <w:spacing w:after="0"/>
              <w:jc w:val="center"/>
              <w:rPr>
                <w:rFonts w:ascii="Times New Roman" w:eastAsia="Times New Roman" w:hAnsi="Times New Roman" w:cs="Times New Roman"/>
                <w:b/>
                <w:sz w:val="20"/>
                <w:szCs w:val="20"/>
                <w:lang w:eastAsia="ru-RU"/>
              </w:rPr>
            </w:pPr>
            <w:r w:rsidRPr="00390E73">
              <w:rPr>
                <w:rFonts w:ascii="Times New Roman" w:eastAsia="Times New Roman" w:hAnsi="Times New Roman" w:cs="Times New Roman"/>
                <w:b/>
                <w:sz w:val="20"/>
                <w:szCs w:val="20"/>
                <w:lang w:eastAsia="ru-RU"/>
              </w:rPr>
              <w:t>7</w:t>
            </w:r>
            <w:r w:rsidR="004659A7" w:rsidRPr="00390E73">
              <w:rPr>
                <w:rFonts w:ascii="Times New Roman" w:eastAsia="Times New Roman" w:hAnsi="Times New Roman" w:cs="Times New Roman"/>
                <w:b/>
                <w:sz w:val="20"/>
                <w:szCs w:val="20"/>
                <w:lang w:eastAsia="ru-RU"/>
              </w:rPr>
              <w:t>.</w:t>
            </w: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b/>
                <w:sz w:val="20"/>
                <w:szCs w:val="20"/>
                <w:lang w:eastAsia="ru-RU"/>
              </w:rPr>
            </w:pPr>
            <w:r w:rsidRPr="00390E73">
              <w:rPr>
                <w:rFonts w:ascii="Times New Roman" w:eastAsia="Times New Roman" w:hAnsi="Times New Roman" w:cs="Times New Roman"/>
                <w:b/>
                <w:sz w:val="20"/>
                <w:szCs w:val="20"/>
                <w:lang w:eastAsia="ru-RU"/>
              </w:rPr>
              <w:t>Реализация национальных проектов в сфере образования</w:t>
            </w:r>
          </w:p>
          <w:p w:rsidR="005E5CFB" w:rsidRPr="00390E73" w:rsidRDefault="005E5CFB" w:rsidP="00706C6E">
            <w:pPr>
              <w:spacing w:after="0"/>
              <w:jc w:val="both"/>
              <w:rPr>
                <w:rFonts w:ascii="Times New Roman" w:eastAsia="Times New Roman" w:hAnsi="Times New Roman" w:cs="Times New Roman"/>
                <w:b/>
                <w:sz w:val="20"/>
                <w:szCs w:val="20"/>
                <w:lang w:eastAsia="ru-RU"/>
              </w:rPr>
            </w:pPr>
          </w:p>
          <w:p w:rsidR="002B115A" w:rsidRPr="00390E73" w:rsidRDefault="002B115A" w:rsidP="00706C6E">
            <w:pPr>
              <w:spacing w:after="0"/>
              <w:jc w:val="both"/>
              <w:rPr>
                <w:rFonts w:ascii="Times New Roman" w:eastAsia="Times New Roman" w:hAnsi="Times New Roman" w:cs="Times New Roman"/>
                <w:b/>
                <w:sz w:val="20"/>
                <w:szCs w:val="20"/>
                <w:lang w:eastAsia="ru-RU"/>
              </w:rPr>
            </w:pPr>
          </w:p>
        </w:tc>
        <w:tc>
          <w:tcPr>
            <w:tcW w:w="499" w:type="pct"/>
            <w:shd w:val="clear" w:color="auto" w:fill="auto"/>
          </w:tcPr>
          <w:p w:rsidR="005E5CFB" w:rsidRPr="00390E73" w:rsidRDefault="005E5CFB" w:rsidP="00DF6476">
            <w:pPr>
              <w:spacing w:after="0"/>
              <w:jc w:val="center"/>
              <w:rPr>
                <w:rFonts w:ascii="Times New Roman" w:eastAsia="Times New Roman" w:hAnsi="Times New Roman" w:cs="Times New Roman"/>
                <w:b/>
                <w:sz w:val="20"/>
                <w:szCs w:val="20"/>
                <w:lang w:eastAsia="ru-RU"/>
              </w:rPr>
            </w:pPr>
          </w:p>
        </w:tc>
        <w:tc>
          <w:tcPr>
            <w:tcW w:w="776" w:type="pct"/>
            <w:shd w:val="clear" w:color="auto" w:fill="auto"/>
          </w:tcPr>
          <w:p w:rsidR="005E5CFB" w:rsidRPr="00390E73" w:rsidRDefault="005E5CFB" w:rsidP="00DF6476">
            <w:pPr>
              <w:spacing w:after="0"/>
              <w:jc w:val="center"/>
              <w:rPr>
                <w:rFonts w:ascii="Times New Roman" w:eastAsia="Times New Roman" w:hAnsi="Times New Roman" w:cs="Times New Roman"/>
                <w:b/>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10 631,8</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1 681,4</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1 844,0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2 368,8</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2 368,8</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2 368,8</w:t>
            </w:r>
          </w:p>
        </w:tc>
      </w:tr>
      <w:tr w:rsidR="00390E73" w:rsidRPr="00390E73" w:rsidTr="00390E73">
        <w:trPr>
          <w:trHeight w:val="225"/>
        </w:trPr>
        <w:tc>
          <w:tcPr>
            <w:tcW w:w="208" w:type="pct"/>
            <w:vMerge w:val="restart"/>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7.1.</w:t>
            </w: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Внедрение целевой модели цифровой образовательной среды в общеобразовательных организациях в рамках реализации подпрограммы «Развитие общего образования в Магаданской области» государственной программы Магаданской области «Развитие образования в Магаданской области»</w:t>
            </w:r>
          </w:p>
        </w:tc>
        <w:tc>
          <w:tcPr>
            <w:tcW w:w="499" w:type="pct"/>
            <w:vMerge w:val="restart"/>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bCs/>
                <w:sz w:val="20"/>
                <w:szCs w:val="20"/>
                <w:lang w:eastAsia="ru-RU"/>
              </w:rPr>
              <w:t>2023-2027</w:t>
            </w:r>
          </w:p>
        </w:tc>
        <w:tc>
          <w:tcPr>
            <w:tcW w:w="776" w:type="pct"/>
            <w:vMerge w:val="restart"/>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Общеобразовательные организации</w:t>
            </w: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891,8</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891, 8</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225"/>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780,9</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780,9</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225"/>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15,9</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15,9</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225"/>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94,9</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94,9</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225"/>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1» п. Палатка</w:t>
            </w:r>
          </w:p>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В том числе:</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225"/>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176"/>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324"/>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324"/>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Стекольный</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324"/>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324"/>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324"/>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324"/>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2» п. Палатка</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324"/>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324"/>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324"/>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324"/>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Талая</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891,8</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891,8</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324"/>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780,9</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780,9</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4659A7" w:rsidRPr="00390E73" w:rsidTr="00390E73">
        <w:trPr>
          <w:trHeight w:val="324"/>
        </w:trPr>
        <w:tc>
          <w:tcPr>
            <w:tcW w:w="208" w:type="pct"/>
            <w:vMerge w:val="restart"/>
            <w:shd w:val="clear" w:color="auto" w:fill="auto"/>
          </w:tcPr>
          <w:p w:rsidR="004659A7" w:rsidRPr="00390E73" w:rsidRDefault="004659A7"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4659A7" w:rsidRPr="00390E73" w:rsidRDefault="004659A7"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4659A7" w:rsidRPr="00390E73" w:rsidRDefault="004659A7"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4659A7" w:rsidRPr="00390E73" w:rsidRDefault="004659A7"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4659A7" w:rsidRPr="00390E73" w:rsidRDefault="004659A7"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15,9</w:t>
            </w:r>
          </w:p>
        </w:tc>
        <w:tc>
          <w:tcPr>
            <w:tcW w:w="344" w:type="pct"/>
            <w:shd w:val="clear" w:color="auto" w:fill="auto"/>
          </w:tcPr>
          <w:p w:rsidR="004659A7" w:rsidRPr="00390E73" w:rsidRDefault="004659A7"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15,9</w:t>
            </w:r>
          </w:p>
        </w:tc>
        <w:tc>
          <w:tcPr>
            <w:tcW w:w="351" w:type="pct"/>
            <w:shd w:val="clear" w:color="auto" w:fill="auto"/>
          </w:tcPr>
          <w:p w:rsidR="004659A7" w:rsidRPr="00390E73" w:rsidRDefault="004659A7"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4659A7" w:rsidRPr="00390E73" w:rsidRDefault="004659A7"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4659A7" w:rsidRPr="00390E73" w:rsidRDefault="004659A7"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4659A7" w:rsidRPr="00390E73" w:rsidRDefault="004659A7"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4659A7" w:rsidRPr="00390E73" w:rsidTr="00390E73">
        <w:trPr>
          <w:trHeight w:val="324"/>
        </w:trPr>
        <w:tc>
          <w:tcPr>
            <w:tcW w:w="208" w:type="pct"/>
            <w:vMerge/>
            <w:shd w:val="clear" w:color="auto" w:fill="auto"/>
          </w:tcPr>
          <w:p w:rsidR="004659A7" w:rsidRPr="00390E73" w:rsidRDefault="004659A7"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2B115A" w:rsidRPr="00390E73" w:rsidRDefault="004659A7"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4659A7" w:rsidRPr="00390E73" w:rsidRDefault="004659A7"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4659A7" w:rsidRPr="00390E73" w:rsidRDefault="004659A7"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4659A7" w:rsidRPr="00390E73" w:rsidRDefault="004659A7"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94,9</w:t>
            </w:r>
          </w:p>
        </w:tc>
        <w:tc>
          <w:tcPr>
            <w:tcW w:w="344" w:type="pct"/>
            <w:shd w:val="clear" w:color="auto" w:fill="auto"/>
          </w:tcPr>
          <w:p w:rsidR="004659A7" w:rsidRPr="00390E73" w:rsidRDefault="004659A7"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94,9</w:t>
            </w:r>
          </w:p>
        </w:tc>
        <w:tc>
          <w:tcPr>
            <w:tcW w:w="351" w:type="pct"/>
            <w:shd w:val="clear" w:color="auto" w:fill="auto"/>
          </w:tcPr>
          <w:p w:rsidR="004659A7" w:rsidRPr="00390E73" w:rsidRDefault="004659A7"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4659A7" w:rsidRPr="00390E73" w:rsidRDefault="004659A7"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4659A7" w:rsidRPr="00390E73" w:rsidRDefault="004659A7"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4659A7" w:rsidRPr="00390E73" w:rsidRDefault="004659A7"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7.2</w:t>
            </w:r>
            <w:r w:rsidR="004659A7" w:rsidRPr="00390E73">
              <w:rPr>
                <w:rFonts w:ascii="Times New Roman" w:eastAsia="Times New Roman" w:hAnsi="Times New Roman" w:cs="Times New Roman"/>
                <w:sz w:val="20"/>
                <w:szCs w:val="20"/>
                <w:lang w:eastAsia="ru-RU"/>
              </w:rPr>
              <w:t>.</w:t>
            </w: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Создание в общеобразовательных организациях, расположенных в сельской местности условий для занятий физической культурой и спортом в рамках реализации национального проекта «Образование» направление «Успех каждого ребенка»</w:t>
            </w:r>
          </w:p>
        </w:tc>
        <w:tc>
          <w:tcPr>
            <w:tcW w:w="499"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2023-2027</w:t>
            </w:r>
          </w:p>
          <w:p w:rsidR="005E5CFB" w:rsidRPr="00390E73" w:rsidRDefault="005E5CFB" w:rsidP="00DF6476">
            <w:pPr>
              <w:spacing w:after="0"/>
              <w:jc w:val="center"/>
              <w:rPr>
                <w:rFonts w:ascii="Times New Roman" w:eastAsia="Times New Roman" w:hAnsi="Times New Roman" w:cs="Times New Roman"/>
                <w:sz w:val="20"/>
                <w:szCs w:val="20"/>
                <w:lang w:eastAsia="ru-RU"/>
              </w:rPr>
            </w:pPr>
          </w:p>
          <w:p w:rsidR="005E5CFB" w:rsidRPr="00390E73" w:rsidRDefault="005E5CFB" w:rsidP="00DF6476">
            <w:pPr>
              <w:spacing w:after="0"/>
              <w:jc w:val="center"/>
              <w:rPr>
                <w:rFonts w:ascii="Times New Roman" w:eastAsia="Times New Roman" w:hAnsi="Times New Roman" w:cs="Times New Roman"/>
                <w:sz w:val="20"/>
                <w:szCs w:val="20"/>
                <w:lang w:eastAsia="ru-RU"/>
              </w:rPr>
            </w:pPr>
          </w:p>
          <w:p w:rsidR="005E5CFB" w:rsidRPr="00390E73" w:rsidRDefault="005E5CFB" w:rsidP="00DF6476">
            <w:pPr>
              <w:spacing w:after="0"/>
              <w:jc w:val="center"/>
              <w:rPr>
                <w:rFonts w:ascii="Times New Roman" w:eastAsia="Times New Roman" w:hAnsi="Times New Roman" w:cs="Times New Roman"/>
                <w:sz w:val="20"/>
                <w:szCs w:val="20"/>
                <w:lang w:eastAsia="ru-RU"/>
              </w:rPr>
            </w:pPr>
          </w:p>
          <w:p w:rsidR="005E5CFB" w:rsidRPr="00390E73" w:rsidRDefault="005E5CFB" w:rsidP="00DF6476">
            <w:pPr>
              <w:spacing w:after="0"/>
              <w:jc w:val="center"/>
              <w:rPr>
                <w:rFonts w:ascii="Times New Roman" w:eastAsia="Times New Roman" w:hAnsi="Times New Roman" w:cs="Times New Roman"/>
                <w:sz w:val="20"/>
                <w:szCs w:val="20"/>
                <w:lang w:eastAsia="ru-RU"/>
              </w:rPr>
            </w:pPr>
          </w:p>
          <w:p w:rsidR="005E5CFB" w:rsidRPr="00390E73" w:rsidRDefault="005E5CFB" w:rsidP="00DF6476">
            <w:pPr>
              <w:spacing w:after="0"/>
              <w:jc w:val="center"/>
              <w:rPr>
                <w:rFonts w:ascii="Times New Roman" w:eastAsia="Times New Roman" w:hAnsi="Times New Roman" w:cs="Times New Roman"/>
                <w:sz w:val="20"/>
                <w:szCs w:val="20"/>
                <w:lang w:eastAsia="ru-RU"/>
              </w:rPr>
            </w:pPr>
          </w:p>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Общеобразовательные организации</w:t>
            </w:r>
          </w:p>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2» п. Палатка</w:t>
            </w:r>
          </w:p>
          <w:p w:rsidR="00390E73" w:rsidRDefault="00390E73" w:rsidP="00706C6E">
            <w:pPr>
              <w:spacing w:after="0"/>
              <w:jc w:val="both"/>
              <w:rPr>
                <w:rFonts w:ascii="Times New Roman" w:eastAsia="Times New Roman" w:hAnsi="Times New Roman" w:cs="Times New Roman"/>
                <w:iCs/>
                <w:sz w:val="20"/>
                <w:szCs w:val="20"/>
                <w:lang w:eastAsia="ru-RU"/>
              </w:rPr>
            </w:pPr>
          </w:p>
          <w:p w:rsidR="00390E73" w:rsidRDefault="00390E73" w:rsidP="00706C6E">
            <w:pPr>
              <w:spacing w:after="0"/>
              <w:jc w:val="both"/>
              <w:rPr>
                <w:rFonts w:ascii="Times New Roman" w:eastAsia="Times New Roman" w:hAnsi="Times New Roman" w:cs="Times New Roman"/>
                <w:iCs/>
                <w:sz w:val="20"/>
                <w:szCs w:val="20"/>
                <w:lang w:eastAsia="ru-RU"/>
              </w:rPr>
            </w:pPr>
          </w:p>
          <w:p w:rsidR="00390E73" w:rsidRDefault="00390E73" w:rsidP="00706C6E">
            <w:pPr>
              <w:spacing w:after="0"/>
              <w:jc w:val="both"/>
              <w:rPr>
                <w:rFonts w:ascii="Times New Roman" w:eastAsia="Times New Roman" w:hAnsi="Times New Roman" w:cs="Times New Roman"/>
                <w:iCs/>
                <w:sz w:val="20"/>
                <w:szCs w:val="20"/>
                <w:lang w:eastAsia="ru-RU"/>
              </w:rPr>
            </w:pPr>
          </w:p>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lastRenderedPageBreak/>
              <w:t>В том числе:</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Стекольный</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1» п. Палатка</w:t>
            </w:r>
          </w:p>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В том числе:</w:t>
            </w:r>
          </w:p>
        </w:tc>
        <w:tc>
          <w:tcPr>
            <w:tcW w:w="499"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7.3</w:t>
            </w:r>
            <w:r w:rsidR="004659A7" w:rsidRPr="00390E73">
              <w:rPr>
                <w:rFonts w:ascii="Times New Roman" w:eastAsia="Times New Roman" w:hAnsi="Times New Roman" w:cs="Times New Roman"/>
                <w:sz w:val="20"/>
                <w:szCs w:val="20"/>
                <w:lang w:eastAsia="ru-RU"/>
              </w:rPr>
              <w:t>.</w:t>
            </w: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Создан</w:t>
            </w:r>
            <w:r w:rsidR="004659A7" w:rsidRPr="00390E73">
              <w:rPr>
                <w:rFonts w:ascii="Times New Roman" w:eastAsia="Times New Roman" w:hAnsi="Times New Roman" w:cs="Times New Roman"/>
                <w:iCs/>
                <w:sz w:val="20"/>
                <w:szCs w:val="20"/>
                <w:lang w:eastAsia="ru-RU"/>
              </w:rPr>
              <w:t>ие материально-технической базы</w:t>
            </w:r>
            <w:r w:rsidRPr="00390E73">
              <w:rPr>
                <w:rFonts w:ascii="Times New Roman" w:eastAsia="Times New Roman" w:hAnsi="Times New Roman" w:cs="Times New Roman"/>
                <w:iCs/>
                <w:sz w:val="20"/>
                <w:szCs w:val="20"/>
                <w:lang w:eastAsia="ru-RU"/>
              </w:rPr>
              <w:t xml:space="preserve">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499"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2023-2027</w:t>
            </w:r>
          </w:p>
          <w:p w:rsidR="005E5CFB" w:rsidRPr="00390E73" w:rsidRDefault="005E5CFB" w:rsidP="00DF6476">
            <w:pPr>
              <w:spacing w:after="0"/>
              <w:jc w:val="center"/>
              <w:rPr>
                <w:rFonts w:ascii="Times New Roman" w:eastAsia="Times New Roman" w:hAnsi="Times New Roman" w:cs="Times New Roman"/>
                <w:sz w:val="20"/>
                <w:szCs w:val="20"/>
                <w:lang w:eastAsia="ru-RU"/>
              </w:rPr>
            </w:pPr>
          </w:p>
          <w:p w:rsidR="005E5CFB" w:rsidRPr="00390E73" w:rsidRDefault="005E5CFB" w:rsidP="00DF6476">
            <w:pPr>
              <w:spacing w:after="0"/>
              <w:jc w:val="center"/>
              <w:rPr>
                <w:rFonts w:ascii="Times New Roman" w:eastAsia="Times New Roman" w:hAnsi="Times New Roman" w:cs="Times New Roman"/>
                <w:sz w:val="20"/>
                <w:szCs w:val="20"/>
                <w:lang w:eastAsia="ru-RU"/>
              </w:rPr>
            </w:pPr>
          </w:p>
          <w:p w:rsidR="005E5CFB" w:rsidRPr="00390E73" w:rsidRDefault="005E5CFB" w:rsidP="00DF6476">
            <w:pPr>
              <w:spacing w:after="0"/>
              <w:jc w:val="center"/>
              <w:rPr>
                <w:rFonts w:ascii="Times New Roman" w:eastAsia="Times New Roman" w:hAnsi="Times New Roman" w:cs="Times New Roman"/>
                <w:sz w:val="20"/>
                <w:szCs w:val="20"/>
                <w:lang w:eastAsia="ru-RU"/>
              </w:rPr>
            </w:pPr>
          </w:p>
          <w:p w:rsidR="005E5CFB" w:rsidRPr="00390E73" w:rsidRDefault="005E5CFB" w:rsidP="00DF6476">
            <w:pPr>
              <w:spacing w:after="0"/>
              <w:jc w:val="center"/>
              <w:rPr>
                <w:rFonts w:ascii="Times New Roman" w:eastAsia="Times New Roman" w:hAnsi="Times New Roman" w:cs="Times New Roman"/>
                <w:sz w:val="20"/>
                <w:szCs w:val="20"/>
                <w:lang w:eastAsia="ru-RU"/>
              </w:rPr>
            </w:pPr>
          </w:p>
          <w:p w:rsidR="005E5CFB" w:rsidRPr="00390E73" w:rsidRDefault="005E5CFB" w:rsidP="00DF6476">
            <w:pPr>
              <w:spacing w:after="0"/>
              <w:jc w:val="center"/>
              <w:rPr>
                <w:rFonts w:ascii="Times New Roman" w:eastAsia="Times New Roman" w:hAnsi="Times New Roman" w:cs="Times New Roman"/>
                <w:sz w:val="20"/>
                <w:szCs w:val="20"/>
                <w:lang w:eastAsia="ru-RU"/>
              </w:rPr>
            </w:pPr>
          </w:p>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Общеобразовательные организации</w:t>
            </w:r>
          </w:p>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1»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4659A7"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w:t>
            </w:r>
            <w:r w:rsidR="005E5CFB" w:rsidRPr="00390E73">
              <w:rPr>
                <w:rFonts w:ascii="Times New Roman" w:eastAsia="Times New Roman" w:hAnsi="Times New Roman" w:cs="Times New Roman"/>
                <w:iCs/>
                <w:sz w:val="20"/>
                <w:szCs w:val="20"/>
                <w:lang w:eastAsia="ru-RU"/>
              </w:rPr>
              <w:t>СОШ» п. Стекольный</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4659A7"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w:t>
            </w:r>
            <w:r w:rsidR="005E5CFB" w:rsidRPr="00390E73">
              <w:rPr>
                <w:rFonts w:ascii="Times New Roman" w:eastAsia="Times New Roman" w:hAnsi="Times New Roman" w:cs="Times New Roman"/>
                <w:iCs/>
                <w:sz w:val="20"/>
                <w:szCs w:val="20"/>
                <w:lang w:eastAsia="ru-RU"/>
              </w:rPr>
              <w:t>СОШ» п. Талая</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2»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390E73" w:rsidRPr="00390E73" w:rsidTr="00390E73">
        <w:trPr>
          <w:trHeight w:val="225"/>
        </w:trPr>
        <w:tc>
          <w:tcPr>
            <w:tcW w:w="208" w:type="pct"/>
            <w:vMerge w:val="restart"/>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7.4.</w:t>
            </w: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499" w:type="pct"/>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2023-2027</w:t>
            </w:r>
          </w:p>
        </w:tc>
        <w:tc>
          <w:tcPr>
            <w:tcW w:w="776" w:type="pct"/>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Общеобразовательные организации</w:t>
            </w:r>
          </w:p>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9 609,8</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789,6</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1 713,8</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2 368,8</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2 368,8</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2 368,8</w:t>
            </w:r>
          </w:p>
        </w:tc>
      </w:tr>
      <w:tr w:rsidR="00390E73" w:rsidRPr="00390E73" w:rsidTr="00390E73">
        <w:trPr>
          <w:trHeight w:val="225"/>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vMerge w:val="restart"/>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776" w:type="pct"/>
            <w:vMerge w:val="restart"/>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9 417,8</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773,8</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1 679,5</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2 321,5</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2 321,5</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773,8</w:t>
            </w:r>
          </w:p>
        </w:tc>
      </w:tr>
      <w:tr w:rsidR="00390E73" w:rsidRPr="00390E73" w:rsidTr="00390E73">
        <w:trPr>
          <w:trHeight w:val="225"/>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192,0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15,8</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34,3</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47,3</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47,3</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15,8</w:t>
            </w:r>
          </w:p>
        </w:tc>
      </w:tr>
      <w:tr w:rsidR="00390E73" w:rsidRPr="00390E73" w:rsidTr="00390E73">
        <w:trPr>
          <w:trHeight w:val="225"/>
        </w:trPr>
        <w:tc>
          <w:tcPr>
            <w:tcW w:w="208"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390E73" w:rsidRPr="00390E73" w:rsidRDefault="00390E73"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390E73" w:rsidRPr="00390E73" w:rsidRDefault="00390E73"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390E73" w:rsidRPr="00390E73" w:rsidRDefault="00390E73"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44"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390E73" w:rsidRPr="00390E73" w:rsidRDefault="00390E73"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7.5</w:t>
            </w:r>
            <w:r w:rsidR="004659A7" w:rsidRPr="00390E73">
              <w:rPr>
                <w:rFonts w:ascii="Times New Roman" w:eastAsia="Times New Roman" w:hAnsi="Times New Roman" w:cs="Times New Roman"/>
                <w:sz w:val="20"/>
                <w:szCs w:val="20"/>
                <w:lang w:eastAsia="ru-RU"/>
              </w:rPr>
              <w:t>.</w:t>
            </w: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499"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2023-2027</w:t>
            </w:r>
          </w:p>
        </w:tc>
        <w:tc>
          <w:tcPr>
            <w:tcW w:w="776"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Муниципальные 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130,2</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130,2</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130,2</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130,2</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1»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65,1</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65,1</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65,1</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65,1</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Стекольный</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2»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65,1</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65,1</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65,1</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65,1</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884"/>
        </w:trPr>
        <w:tc>
          <w:tcPr>
            <w:tcW w:w="208"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b/>
                <w:sz w:val="20"/>
                <w:szCs w:val="20"/>
                <w:lang w:eastAsia="ru-RU"/>
              </w:rPr>
            </w:pPr>
            <w:r w:rsidRPr="00390E73">
              <w:rPr>
                <w:rFonts w:ascii="Times New Roman" w:eastAsia="Times New Roman" w:hAnsi="Times New Roman" w:cs="Times New Roman"/>
                <w:b/>
                <w:sz w:val="20"/>
                <w:szCs w:val="20"/>
                <w:lang w:eastAsia="ru-RU"/>
              </w:rPr>
              <w:t>8</w:t>
            </w:r>
            <w:r w:rsidR="004659A7" w:rsidRPr="00390E73">
              <w:rPr>
                <w:rFonts w:ascii="Times New Roman" w:eastAsia="Times New Roman" w:hAnsi="Times New Roman" w:cs="Times New Roman"/>
                <w:b/>
                <w:sz w:val="20"/>
                <w:szCs w:val="20"/>
                <w:lang w:eastAsia="ru-RU"/>
              </w:rPr>
              <w:t>.</w:t>
            </w:r>
          </w:p>
          <w:p w:rsidR="005E5CFB" w:rsidRPr="00390E73" w:rsidRDefault="005E5CFB" w:rsidP="00DF6476">
            <w:pPr>
              <w:spacing w:after="0"/>
              <w:jc w:val="center"/>
              <w:rPr>
                <w:rFonts w:ascii="Times New Roman" w:eastAsia="Times New Roman" w:hAnsi="Times New Roman" w:cs="Times New Roman"/>
                <w:b/>
                <w:bCs/>
                <w:sz w:val="20"/>
                <w:szCs w:val="20"/>
                <w:lang w:eastAsia="ru-RU"/>
              </w:rPr>
            </w:pPr>
          </w:p>
          <w:p w:rsidR="005E5CFB" w:rsidRPr="00390E73" w:rsidRDefault="005E5CFB" w:rsidP="00DF6476">
            <w:pPr>
              <w:spacing w:after="0"/>
              <w:jc w:val="center"/>
              <w:rPr>
                <w:rFonts w:ascii="Times New Roman" w:eastAsia="Times New Roman" w:hAnsi="Times New Roman" w:cs="Times New Roman"/>
                <w:b/>
                <w:bCs/>
                <w:sz w:val="20"/>
                <w:szCs w:val="20"/>
                <w:lang w:eastAsia="ru-RU"/>
              </w:rPr>
            </w:pPr>
          </w:p>
          <w:p w:rsidR="005E5CFB" w:rsidRPr="00390E73" w:rsidRDefault="005E5CFB" w:rsidP="00DF6476">
            <w:pPr>
              <w:spacing w:after="0"/>
              <w:jc w:val="center"/>
              <w:rPr>
                <w:rFonts w:ascii="Times New Roman" w:eastAsia="Times New Roman" w:hAnsi="Times New Roman" w:cs="Times New Roman"/>
                <w:b/>
                <w:bCs/>
                <w:sz w:val="20"/>
                <w:szCs w:val="20"/>
                <w:lang w:eastAsia="ru-RU"/>
              </w:rPr>
            </w:pPr>
          </w:p>
          <w:p w:rsidR="005E5CFB" w:rsidRPr="00390E73" w:rsidRDefault="005E5CFB" w:rsidP="00DF6476">
            <w:pPr>
              <w:spacing w:after="0"/>
              <w:jc w:val="center"/>
              <w:rPr>
                <w:rFonts w:ascii="Times New Roman" w:eastAsia="Times New Roman" w:hAnsi="Times New Roman" w:cs="Times New Roman"/>
                <w:b/>
                <w:bCs/>
                <w:sz w:val="20"/>
                <w:szCs w:val="20"/>
                <w:lang w:eastAsia="ru-RU"/>
              </w:rPr>
            </w:pPr>
          </w:p>
          <w:p w:rsidR="005E5CFB" w:rsidRPr="00390E73" w:rsidRDefault="005E5CFB" w:rsidP="00DF6476">
            <w:pPr>
              <w:spacing w:after="0"/>
              <w:jc w:val="center"/>
              <w:rPr>
                <w:rFonts w:ascii="Times New Roman" w:eastAsia="Times New Roman" w:hAnsi="Times New Roman" w:cs="Times New Roman"/>
                <w:b/>
                <w:bCs/>
                <w:sz w:val="20"/>
                <w:szCs w:val="20"/>
                <w:lang w:eastAsia="ru-RU"/>
              </w:rPr>
            </w:pPr>
          </w:p>
          <w:p w:rsidR="005E5CFB" w:rsidRPr="00390E73" w:rsidRDefault="005E5CFB" w:rsidP="00DF6476">
            <w:pPr>
              <w:spacing w:after="0"/>
              <w:jc w:val="center"/>
              <w:rPr>
                <w:rFonts w:ascii="Times New Roman" w:eastAsia="Times New Roman" w:hAnsi="Times New Roman" w:cs="Times New Roman"/>
                <w:b/>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Основное мероприятие «Обеспечение выплат ежемесячного денежного вознаграждения за классное руководство»</w:t>
            </w:r>
          </w:p>
        </w:tc>
        <w:tc>
          <w:tcPr>
            <w:tcW w:w="499"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b/>
                <w:sz w:val="20"/>
                <w:szCs w:val="20"/>
                <w:lang w:eastAsia="ru-RU"/>
              </w:rPr>
            </w:pPr>
            <w:r w:rsidRPr="00390E73">
              <w:rPr>
                <w:rFonts w:ascii="Times New Roman" w:eastAsia="Times New Roman" w:hAnsi="Times New Roman" w:cs="Times New Roman"/>
                <w:b/>
                <w:sz w:val="20"/>
                <w:szCs w:val="20"/>
                <w:lang w:eastAsia="ru-RU"/>
              </w:rPr>
              <w:t>2021-2026</w:t>
            </w:r>
          </w:p>
        </w:tc>
        <w:tc>
          <w:tcPr>
            <w:tcW w:w="776"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b/>
                <w:sz w:val="20"/>
                <w:szCs w:val="20"/>
                <w:lang w:eastAsia="ru-RU"/>
              </w:rPr>
            </w:pPr>
            <w:r w:rsidRPr="00390E73">
              <w:rPr>
                <w:rFonts w:ascii="Times New Roman" w:eastAsia="Times New Roman" w:hAnsi="Times New Roman" w:cs="Times New Roman"/>
                <w:b/>
                <w:sz w:val="20"/>
                <w:szCs w:val="20"/>
                <w:lang w:eastAsia="ru-RU"/>
              </w:rPr>
              <w:t>Муниципальные общеобразовательные организации</w:t>
            </w:r>
          </w:p>
        </w:tc>
        <w:tc>
          <w:tcPr>
            <w:tcW w:w="394" w:type="pct"/>
            <w:tcBorders>
              <w:bottom w:val="single" w:sz="4" w:space="0" w:color="FFFFFF" w:themeColor="background1"/>
            </w:tcBorders>
            <w:shd w:val="clear" w:color="auto" w:fill="auto"/>
            <w:noWrap/>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p>
        </w:tc>
        <w:tc>
          <w:tcPr>
            <w:tcW w:w="344"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p>
          <w:p w:rsidR="005E5CFB" w:rsidRPr="00390E73" w:rsidRDefault="005E5CFB" w:rsidP="00DF6476">
            <w:pPr>
              <w:spacing w:after="0"/>
              <w:jc w:val="center"/>
              <w:rPr>
                <w:rFonts w:ascii="Times New Roman" w:eastAsia="Times New Roman" w:hAnsi="Times New Roman" w:cs="Times New Roman"/>
                <w:b/>
                <w:bCs/>
                <w:sz w:val="20"/>
                <w:szCs w:val="20"/>
                <w:lang w:eastAsia="ru-RU"/>
              </w:rPr>
            </w:pPr>
          </w:p>
          <w:p w:rsidR="005E5CFB" w:rsidRPr="00390E73" w:rsidRDefault="005E5CFB" w:rsidP="00DF6476">
            <w:pPr>
              <w:spacing w:after="0"/>
              <w:jc w:val="center"/>
              <w:rPr>
                <w:rFonts w:ascii="Times New Roman" w:eastAsia="Times New Roman" w:hAnsi="Times New Roman" w:cs="Times New Roman"/>
                <w:b/>
                <w:bCs/>
                <w:sz w:val="20"/>
                <w:szCs w:val="20"/>
                <w:lang w:eastAsia="ru-RU"/>
              </w:rPr>
            </w:pPr>
          </w:p>
          <w:p w:rsidR="005E5CFB" w:rsidRPr="00390E73" w:rsidRDefault="005E5CFB" w:rsidP="00DF6476">
            <w:pPr>
              <w:spacing w:after="0"/>
              <w:jc w:val="center"/>
              <w:rPr>
                <w:rFonts w:ascii="Times New Roman" w:eastAsia="Times New Roman" w:hAnsi="Times New Roman" w:cs="Times New Roman"/>
                <w:b/>
                <w:bCs/>
                <w:sz w:val="20"/>
                <w:szCs w:val="20"/>
                <w:lang w:eastAsia="ru-RU"/>
              </w:rPr>
            </w:pPr>
          </w:p>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9 157,0</w:t>
            </w:r>
          </w:p>
        </w:tc>
        <w:tc>
          <w:tcPr>
            <w:tcW w:w="351"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p>
          <w:p w:rsidR="005E5CFB" w:rsidRPr="00390E73" w:rsidRDefault="005E5CFB" w:rsidP="00DF6476">
            <w:pPr>
              <w:spacing w:after="0"/>
              <w:jc w:val="center"/>
              <w:rPr>
                <w:rFonts w:ascii="Times New Roman" w:eastAsia="Times New Roman" w:hAnsi="Times New Roman" w:cs="Times New Roman"/>
                <w:b/>
                <w:bCs/>
                <w:sz w:val="20"/>
                <w:szCs w:val="20"/>
                <w:lang w:eastAsia="ru-RU"/>
              </w:rPr>
            </w:pPr>
          </w:p>
          <w:p w:rsidR="005E5CFB" w:rsidRPr="00390E73" w:rsidRDefault="005E5CFB" w:rsidP="00DF6476">
            <w:pPr>
              <w:spacing w:after="0"/>
              <w:jc w:val="center"/>
              <w:rPr>
                <w:rFonts w:ascii="Times New Roman" w:eastAsia="Times New Roman" w:hAnsi="Times New Roman" w:cs="Times New Roman"/>
                <w:b/>
                <w:bCs/>
                <w:sz w:val="20"/>
                <w:szCs w:val="20"/>
                <w:lang w:eastAsia="ru-RU"/>
              </w:rPr>
            </w:pPr>
          </w:p>
          <w:p w:rsidR="005E5CFB" w:rsidRPr="00390E73" w:rsidRDefault="005E5CFB" w:rsidP="00DF6476">
            <w:pPr>
              <w:spacing w:after="0"/>
              <w:jc w:val="center"/>
              <w:rPr>
                <w:rFonts w:ascii="Times New Roman" w:eastAsia="Times New Roman" w:hAnsi="Times New Roman" w:cs="Times New Roman"/>
                <w:b/>
                <w:bCs/>
                <w:sz w:val="20"/>
                <w:szCs w:val="20"/>
                <w:lang w:eastAsia="ru-RU"/>
              </w:rPr>
            </w:pPr>
          </w:p>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15 174,4</w:t>
            </w:r>
          </w:p>
        </w:tc>
        <w:tc>
          <w:tcPr>
            <w:tcW w:w="357"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p>
          <w:p w:rsidR="005E5CFB" w:rsidRPr="00390E73" w:rsidRDefault="005E5CFB" w:rsidP="00DF6476">
            <w:pPr>
              <w:spacing w:after="0"/>
              <w:jc w:val="center"/>
              <w:rPr>
                <w:rFonts w:ascii="Times New Roman" w:eastAsia="Times New Roman" w:hAnsi="Times New Roman" w:cs="Times New Roman"/>
                <w:b/>
                <w:iCs/>
                <w:sz w:val="20"/>
                <w:szCs w:val="20"/>
                <w:lang w:eastAsia="ru-RU"/>
              </w:rPr>
            </w:pPr>
          </w:p>
          <w:p w:rsidR="005E5CFB" w:rsidRPr="00390E73" w:rsidRDefault="005E5CFB" w:rsidP="00DF6476">
            <w:pPr>
              <w:spacing w:after="0"/>
              <w:jc w:val="center"/>
              <w:rPr>
                <w:rFonts w:ascii="Times New Roman" w:eastAsia="Times New Roman" w:hAnsi="Times New Roman" w:cs="Times New Roman"/>
                <w:b/>
                <w:iCs/>
                <w:sz w:val="20"/>
                <w:szCs w:val="20"/>
                <w:lang w:eastAsia="ru-RU"/>
              </w:rPr>
            </w:pPr>
          </w:p>
          <w:p w:rsidR="005E5CFB" w:rsidRPr="00390E73" w:rsidRDefault="005E5CFB" w:rsidP="00DF6476">
            <w:pPr>
              <w:spacing w:after="0"/>
              <w:jc w:val="center"/>
              <w:rPr>
                <w:rFonts w:ascii="Times New Roman" w:eastAsia="Times New Roman" w:hAnsi="Times New Roman" w:cs="Times New Roman"/>
                <w:b/>
                <w:iCs/>
                <w:sz w:val="20"/>
                <w:szCs w:val="20"/>
                <w:lang w:eastAsia="ru-RU"/>
              </w:rPr>
            </w:pPr>
          </w:p>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iCs/>
                <w:sz w:val="20"/>
                <w:szCs w:val="20"/>
                <w:lang w:eastAsia="ru-RU"/>
              </w:rPr>
              <w:t>9 374,4</w:t>
            </w:r>
          </w:p>
        </w:tc>
        <w:tc>
          <w:tcPr>
            <w:tcW w:w="406"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p>
          <w:p w:rsidR="005E5CFB" w:rsidRPr="00390E73" w:rsidRDefault="005E5CFB" w:rsidP="00DF6476">
            <w:pPr>
              <w:spacing w:after="0"/>
              <w:jc w:val="center"/>
              <w:rPr>
                <w:rFonts w:ascii="Times New Roman" w:eastAsia="Times New Roman" w:hAnsi="Times New Roman" w:cs="Times New Roman"/>
                <w:b/>
                <w:bCs/>
                <w:sz w:val="20"/>
                <w:szCs w:val="20"/>
                <w:lang w:eastAsia="ru-RU"/>
              </w:rPr>
            </w:pPr>
          </w:p>
          <w:p w:rsidR="005E5CFB" w:rsidRPr="00390E73" w:rsidRDefault="005E5CFB" w:rsidP="00DF6476">
            <w:pPr>
              <w:spacing w:after="0"/>
              <w:jc w:val="center"/>
              <w:rPr>
                <w:rFonts w:ascii="Times New Roman" w:eastAsia="Times New Roman" w:hAnsi="Times New Roman" w:cs="Times New Roman"/>
                <w:b/>
                <w:bCs/>
                <w:sz w:val="20"/>
                <w:szCs w:val="20"/>
                <w:lang w:eastAsia="ru-RU"/>
              </w:rPr>
            </w:pPr>
          </w:p>
          <w:p w:rsidR="005E5CFB" w:rsidRPr="00390E73" w:rsidRDefault="005E5CFB" w:rsidP="00DF6476">
            <w:pPr>
              <w:spacing w:after="0"/>
              <w:jc w:val="center"/>
              <w:rPr>
                <w:rFonts w:ascii="Times New Roman" w:eastAsia="Times New Roman" w:hAnsi="Times New Roman" w:cs="Times New Roman"/>
                <w:b/>
                <w:bCs/>
                <w:sz w:val="20"/>
                <w:szCs w:val="20"/>
                <w:lang w:eastAsia="ru-RU"/>
              </w:rPr>
            </w:pPr>
          </w:p>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9 374,4</w:t>
            </w:r>
          </w:p>
        </w:tc>
        <w:tc>
          <w:tcPr>
            <w:tcW w:w="356"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p>
          <w:p w:rsidR="002B115A" w:rsidRPr="00390E73" w:rsidRDefault="002B115A" w:rsidP="00DF6476">
            <w:pPr>
              <w:spacing w:after="0"/>
              <w:jc w:val="center"/>
              <w:rPr>
                <w:rFonts w:ascii="Times New Roman" w:eastAsia="Times New Roman" w:hAnsi="Times New Roman" w:cs="Times New Roman"/>
                <w:b/>
                <w:bCs/>
                <w:sz w:val="20"/>
                <w:szCs w:val="20"/>
                <w:lang w:eastAsia="ru-RU"/>
              </w:rPr>
            </w:pPr>
          </w:p>
          <w:p w:rsidR="002B115A" w:rsidRPr="00390E73" w:rsidRDefault="002B115A" w:rsidP="00DF6476">
            <w:pPr>
              <w:spacing w:after="0"/>
              <w:jc w:val="center"/>
              <w:rPr>
                <w:rFonts w:ascii="Times New Roman" w:eastAsia="Times New Roman" w:hAnsi="Times New Roman" w:cs="Times New Roman"/>
                <w:b/>
                <w:bCs/>
                <w:sz w:val="20"/>
                <w:szCs w:val="20"/>
                <w:lang w:eastAsia="ru-RU"/>
              </w:rPr>
            </w:pPr>
          </w:p>
          <w:p w:rsidR="002B115A" w:rsidRPr="00390E73" w:rsidRDefault="002B115A" w:rsidP="00DF6476">
            <w:pPr>
              <w:spacing w:after="0"/>
              <w:jc w:val="center"/>
              <w:rPr>
                <w:rFonts w:ascii="Times New Roman" w:eastAsia="Times New Roman" w:hAnsi="Times New Roman" w:cs="Times New Roman"/>
                <w:b/>
                <w:bCs/>
                <w:sz w:val="20"/>
                <w:szCs w:val="20"/>
                <w:lang w:eastAsia="ru-RU"/>
              </w:rPr>
            </w:pPr>
          </w:p>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9 374,4</w:t>
            </w:r>
          </w:p>
        </w:tc>
      </w:tr>
      <w:tr w:rsidR="002B115A" w:rsidRPr="00390E73" w:rsidTr="00390E73">
        <w:trPr>
          <w:trHeight w:val="278"/>
        </w:trPr>
        <w:tc>
          <w:tcPr>
            <w:tcW w:w="208" w:type="pct"/>
            <w:vMerge/>
            <w:shd w:val="clear" w:color="auto" w:fill="auto"/>
          </w:tcPr>
          <w:p w:rsidR="002B115A" w:rsidRPr="00390E73" w:rsidRDefault="002B115A"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2B115A" w:rsidRPr="00390E73" w:rsidRDefault="002B115A" w:rsidP="00706C6E">
            <w:pPr>
              <w:spacing w:after="0"/>
              <w:jc w:val="both"/>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 xml:space="preserve">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w:t>
            </w:r>
            <w:r w:rsidRPr="00390E73">
              <w:rPr>
                <w:rFonts w:ascii="Times New Roman" w:eastAsia="Times New Roman" w:hAnsi="Times New Roman" w:cs="Times New Roman"/>
                <w:b/>
                <w:iCs/>
                <w:sz w:val="20"/>
                <w:szCs w:val="20"/>
                <w:lang w:eastAsia="ru-RU"/>
              </w:rPr>
              <w:lastRenderedPageBreak/>
              <w:t>Хасынского муниципального округа</w:t>
            </w:r>
          </w:p>
        </w:tc>
        <w:tc>
          <w:tcPr>
            <w:tcW w:w="499" w:type="pct"/>
            <w:vMerge/>
            <w:shd w:val="clear" w:color="auto" w:fill="auto"/>
          </w:tcPr>
          <w:p w:rsidR="002B115A" w:rsidRPr="00390E73" w:rsidRDefault="002B115A" w:rsidP="00DF6476">
            <w:pPr>
              <w:spacing w:after="0"/>
              <w:jc w:val="center"/>
              <w:rPr>
                <w:rFonts w:ascii="Times New Roman" w:eastAsia="Times New Roman" w:hAnsi="Times New Roman" w:cs="Times New Roman"/>
                <w:b/>
                <w:sz w:val="20"/>
                <w:szCs w:val="20"/>
                <w:lang w:eastAsia="ru-RU"/>
              </w:rPr>
            </w:pPr>
          </w:p>
        </w:tc>
        <w:tc>
          <w:tcPr>
            <w:tcW w:w="776" w:type="pct"/>
            <w:vMerge/>
            <w:tcBorders>
              <w:right w:val="single" w:sz="4" w:space="0" w:color="FFFFFF" w:themeColor="background1"/>
            </w:tcBorders>
            <w:shd w:val="clear" w:color="auto" w:fill="auto"/>
          </w:tcPr>
          <w:p w:rsidR="002B115A" w:rsidRPr="00390E73" w:rsidRDefault="002B115A" w:rsidP="00DF6476">
            <w:pPr>
              <w:spacing w:after="0"/>
              <w:jc w:val="center"/>
              <w:rPr>
                <w:rFonts w:ascii="Times New Roman" w:eastAsia="Times New Roman" w:hAnsi="Times New Roman" w:cs="Times New Roman"/>
                <w:b/>
                <w:sz w:val="20"/>
                <w:szCs w:val="20"/>
                <w:lang w:eastAsia="ru-RU"/>
              </w:rPr>
            </w:pPr>
          </w:p>
        </w:tc>
        <w:tc>
          <w:tcPr>
            <w:tcW w:w="394" w:type="pct"/>
            <w:vMerge w:val="restart"/>
            <w:tcBorders>
              <w:top w:val="single" w:sz="4" w:space="0" w:color="FFFFFF" w:themeColor="background1"/>
              <w:left w:val="single" w:sz="4" w:space="0" w:color="FFFFFF" w:themeColor="background1"/>
              <w:right w:val="single" w:sz="4" w:space="0" w:color="FFFFFF" w:themeColor="background1"/>
            </w:tcBorders>
            <w:shd w:val="clear" w:color="auto" w:fill="auto"/>
            <w:noWrap/>
          </w:tcPr>
          <w:p w:rsidR="002B115A" w:rsidRPr="00390E73" w:rsidRDefault="002B115A"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52 454,6</w:t>
            </w:r>
          </w:p>
          <w:p w:rsidR="002B115A" w:rsidRPr="00390E73" w:rsidRDefault="002B115A" w:rsidP="00DF6476">
            <w:pPr>
              <w:spacing w:after="0"/>
              <w:jc w:val="center"/>
              <w:rPr>
                <w:rFonts w:ascii="Times New Roman" w:eastAsia="Times New Roman" w:hAnsi="Times New Roman" w:cs="Times New Roman"/>
                <w:b/>
                <w:iCs/>
                <w:sz w:val="20"/>
                <w:szCs w:val="20"/>
                <w:lang w:eastAsia="ru-RU"/>
              </w:rPr>
            </w:pPr>
          </w:p>
          <w:p w:rsidR="002B115A" w:rsidRPr="00390E73" w:rsidRDefault="002B115A" w:rsidP="00DF6476">
            <w:pPr>
              <w:spacing w:after="0"/>
              <w:jc w:val="center"/>
              <w:rPr>
                <w:rFonts w:ascii="Times New Roman" w:eastAsia="Times New Roman" w:hAnsi="Times New Roman" w:cs="Times New Roman"/>
                <w:b/>
                <w:iCs/>
                <w:sz w:val="20"/>
                <w:szCs w:val="20"/>
                <w:lang w:eastAsia="ru-RU"/>
              </w:rPr>
            </w:pPr>
          </w:p>
          <w:p w:rsidR="002B115A" w:rsidRPr="00390E73" w:rsidRDefault="002B115A" w:rsidP="00DF6476">
            <w:pPr>
              <w:spacing w:after="0"/>
              <w:jc w:val="center"/>
              <w:rPr>
                <w:rFonts w:ascii="Times New Roman" w:eastAsia="Times New Roman" w:hAnsi="Times New Roman" w:cs="Times New Roman"/>
                <w:b/>
                <w:iCs/>
                <w:sz w:val="20"/>
                <w:szCs w:val="20"/>
                <w:lang w:eastAsia="ru-RU"/>
              </w:rPr>
            </w:pPr>
          </w:p>
          <w:p w:rsidR="002B115A" w:rsidRPr="00390E73" w:rsidRDefault="002B115A" w:rsidP="00DF6476">
            <w:pPr>
              <w:spacing w:after="0"/>
              <w:jc w:val="center"/>
              <w:rPr>
                <w:rFonts w:ascii="Times New Roman" w:eastAsia="Times New Roman" w:hAnsi="Times New Roman" w:cs="Times New Roman"/>
                <w:b/>
                <w:iCs/>
                <w:sz w:val="20"/>
                <w:szCs w:val="20"/>
                <w:lang w:eastAsia="ru-RU"/>
              </w:rPr>
            </w:pPr>
          </w:p>
          <w:p w:rsidR="002B115A" w:rsidRPr="00390E73" w:rsidRDefault="002B115A" w:rsidP="00DF6476">
            <w:pPr>
              <w:spacing w:after="0"/>
              <w:jc w:val="center"/>
              <w:rPr>
                <w:rFonts w:ascii="Times New Roman" w:eastAsia="Times New Roman" w:hAnsi="Times New Roman" w:cs="Times New Roman"/>
                <w:b/>
                <w:iCs/>
                <w:sz w:val="20"/>
                <w:szCs w:val="20"/>
                <w:lang w:eastAsia="ru-RU"/>
              </w:rPr>
            </w:pPr>
          </w:p>
          <w:p w:rsidR="002B115A" w:rsidRPr="00390E73" w:rsidRDefault="002B115A"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52 454,6</w:t>
            </w:r>
          </w:p>
        </w:tc>
        <w:tc>
          <w:tcPr>
            <w:tcW w:w="344" w:type="pct"/>
            <w:vMerge/>
            <w:tcBorders>
              <w:left w:val="single" w:sz="4" w:space="0" w:color="FFFFFF" w:themeColor="background1"/>
              <w:bottom w:val="single" w:sz="4" w:space="0" w:color="auto"/>
            </w:tcBorders>
            <w:shd w:val="clear" w:color="auto" w:fill="auto"/>
          </w:tcPr>
          <w:p w:rsidR="002B115A" w:rsidRPr="00390E73" w:rsidRDefault="002B115A" w:rsidP="00DF6476">
            <w:pPr>
              <w:spacing w:after="0"/>
              <w:jc w:val="center"/>
              <w:rPr>
                <w:rFonts w:ascii="Times New Roman" w:eastAsia="Times New Roman" w:hAnsi="Times New Roman" w:cs="Times New Roman"/>
                <w:b/>
                <w:iCs/>
                <w:sz w:val="20"/>
                <w:szCs w:val="20"/>
                <w:lang w:eastAsia="ru-RU"/>
              </w:rPr>
            </w:pPr>
          </w:p>
        </w:tc>
        <w:tc>
          <w:tcPr>
            <w:tcW w:w="351" w:type="pct"/>
            <w:vMerge/>
            <w:shd w:val="clear" w:color="auto" w:fill="auto"/>
          </w:tcPr>
          <w:p w:rsidR="002B115A" w:rsidRPr="00390E73" w:rsidRDefault="002B115A" w:rsidP="00DF6476">
            <w:pPr>
              <w:spacing w:after="0"/>
              <w:jc w:val="center"/>
              <w:rPr>
                <w:rFonts w:ascii="Times New Roman" w:eastAsia="Times New Roman" w:hAnsi="Times New Roman" w:cs="Times New Roman"/>
                <w:b/>
                <w:iCs/>
                <w:sz w:val="20"/>
                <w:szCs w:val="20"/>
                <w:lang w:eastAsia="ru-RU"/>
              </w:rPr>
            </w:pPr>
          </w:p>
        </w:tc>
        <w:tc>
          <w:tcPr>
            <w:tcW w:w="357" w:type="pct"/>
            <w:vMerge/>
            <w:shd w:val="clear" w:color="auto" w:fill="auto"/>
          </w:tcPr>
          <w:p w:rsidR="002B115A" w:rsidRPr="00390E73" w:rsidRDefault="002B115A" w:rsidP="00DF6476">
            <w:pPr>
              <w:spacing w:after="0"/>
              <w:jc w:val="center"/>
              <w:rPr>
                <w:rFonts w:ascii="Times New Roman" w:eastAsia="Times New Roman" w:hAnsi="Times New Roman" w:cs="Times New Roman"/>
                <w:b/>
                <w:iCs/>
                <w:sz w:val="20"/>
                <w:szCs w:val="20"/>
                <w:lang w:eastAsia="ru-RU"/>
              </w:rPr>
            </w:pPr>
          </w:p>
        </w:tc>
        <w:tc>
          <w:tcPr>
            <w:tcW w:w="406" w:type="pct"/>
            <w:vMerge/>
            <w:shd w:val="clear" w:color="auto" w:fill="auto"/>
          </w:tcPr>
          <w:p w:rsidR="002B115A" w:rsidRPr="00390E73" w:rsidRDefault="002B115A" w:rsidP="00DF6476">
            <w:pPr>
              <w:spacing w:after="0"/>
              <w:jc w:val="center"/>
              <w:rPr>
                <w:rFonts w:ascii="Times New Roman" w:eastAsia="Times New Roman" w:hAnsi="Times New Roman" w:cs="Times New Roman"/>
                <w:b/>
                <w:iCs/>
                <w:sz w:val="20"/>
                <w:szCs w:val="20"/>
                <w:lang w:eastAsia="ru-RU"/>
              </w:rPr>
            </w:pPr>
          </w:p>
        </w:tc>
        <w:tc>
          <w:tcPr>
            <w:tcW w:w="356" w:type="pct"/>
            <w:vMerge/>
            <w:shd w:val="clear" w:color="auto" w:fill="auto"/>
          </w:tcPr>
          <w:p w:rsidR="002B115A" w:rsidRPr="00390E73" w:rsidRDefault="002B115A" w:rsidP="00DF6476">
            <w:pPr>
              <w:spacing w:after="0"/>
              <w:jc w:val="center"/>
              <w:rPr>
                <w:rFonts w:ascii="Times New Roman" w:eastAsia="Times New Roman" w:hAnsi="Times New Roman" w:cs="Times New Roman"/>
                <w:b/>
                <w:iCs/>
                <w:sz w:val="20"/>
                <w:szCs w:val="20"/>
                <w:lang w:eastAsia="ru-RU"/>
              </w:rPr>
            </w:pPr>
          </w:p>
        </w:tc>
      </w:tr>
      <w:tr w:rsidR="002B115A" w:rsidRPr="00390E73" w:rsidTr="00390E73">
        <w:trPr>
          <w:trHeight w:val="127"/>
        </w:trPr>
        <w:tc>
          <w:tcPr>
            <w:tcW w:w="208" w:type="pct"/>
            <w:vMerge/>
            <w:shd w:val="clear" w:color="auto" w:fill="auto"/>
          </w:tcPr>
          <w:p w:rsidR="002B115A" w:rsidRPr="00390E73" w:rsidRDefault="002B115A"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2B115A" w:rsidRPr="00390E73" w:rsidRDefault="002B115A" w:rsidP="00706C6E">
            <w:pPr>
              <w:spacing w:after="0"/>
              <w:jc w:val="both"/>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Федеральный бюджет</w:t>
            </w:r>
          </w:p>
        </w:tc>
        <w:tc>
          <w:tcPr>
            <w:tcW w:w="499" w:type="pct"/>
            <w:vMerge/>
            <w:shd w:val="clear" w:color="auto" w:fill="auto"/>
          </w:tcPr>
          <w:p w:rsidR="002B115A" w:rsidRPr="00390E73" w:rsidRDefault="002B115A" w:rsidP="00DF6476">
            <w:pPr>
              <w:spacing w:after="0"/>
              <w:jc w:val="center"/>
              <w:rPr>
                <w:rFonts w:ascii="Times New Roman" w:eastAsia="Times New Roman" w:hAnsi="Times New Roman" w:cs="Times New Roman"/>
                <w:b/>
                <w:sz w:val="20"/>
                <w:szCs w:val="20"/>
                <w:lang w:eastAsia="ru-RU"/>
              </w:rPr>
            </w:pPr>
          </w:p>
        </w:tc>
        <w:tc>
          <w:tcPr>
            <w:tcW w:w="776" w:type="pct"/>
            <w:vMerge/>
            <w:tcBorders>
              <w:right w:val="single" w:sz="4" w:space="0" w:color="FFFFFF" w:themeColor="background1"/>
            </w:tcBorders>
            <w:shd w:val="clear" w:color="auto" w:fill="auto"/>
          </w:tcPr>
          <w:p w:rsidR="002B115A" w:rsidRPr="00390E73" w:rsidRDefault="002B115A" w:rsidP="00DF6476">
            <w:pPr>
              <w:spacing w:after="0"/>
              <w:jc w:val="center"/>
              <w:rPr>
                <w:rFonts w:ascii="Times New Roman" w:eastAsia="Times New Roman" w:hAnsi="Times New Roman" w:cs="Times New Roman"/>
                <w:b/>
                <w:sz w:val="20"/>
                <w:szCs w:val="20"/>
                <w:lang w:eastAsia="ru-RU"/>
              </w:rPr>
            </w:pPr>
          </w:p>
        </w:tc>
        <w:tc>
          <w:tcPr>
            <w:tcW w:w="394" w:type="pct"/>
            <w:vMerge/>
            <w:tcBorders>
              <w:left w:val="single" w:sz="4" w:space="0" w:color="FFFFFF" w:themeColor="background1"/>
              <w:right w:val="single" w:sz="4" w:space="0" w:color="auto"/>
            </w:tcBorders>
            <w:shd w:val="clear" w:color="auto" w:fill="auto"/>
            <w:noWrap/>
          </w:tcPr>
          <w:p w:rsidR="002B115A" w:rsidRPr="00390E73" w:rsidRDefault="002B115A" w:rsidP="00DF6476">
            <w:pPr>
              <w:spacing w:after="0"/>
              <w:jc w:val="center"/>
              <w:rPr>
                <w:rFonts w:ascii="Times New Roman" w:eastAsia="Times New Roman" w:hAnsi="Times New Roman" w:cs="Times New Roman"/>
                <w:b/>
                <w:iCs/>
                <w:sz w:val="20"/>
                <w:szCs w:val="20"/>
                <w:lang w:eastAsia="ru-RU"/>
              </w:rPr>
            </w:pPr>
          </w:p>
        </w:tc>
        <w:tc>
          <w:tcPr>
            <w:tcW w:w="344" w:type="pct"/>
            <w:tcBorders>
              <w:left w:val="single" w:sz="4" w:space="0" w:color="auto"/>
            </w:tcBorders>
            <w:shd w:val="clear" w:color="auto" w:fill="auto"/>
          </w:tcPr>
          <w:p w:rsidR="002B115A" w:rsidRPr="00390E73" w:rsidRDefault="002B115A"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10 474,4</w:t>
            </w:r>
          </w:p>
        </w:tc>
        <w:tc>
          <w:tcPr>
            <w:tcW w:w="351" w:type="pct"/>
            <w:shd w:val="clear" w:color="auto" w:fill="auto"/>
          </w:tcPr>
          <w:p w:rsidR="002B115A" w:rsidRPr="00390E73" w:rsidRDefault="002B115A"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15 174,4</w:t>
            </w:r>
          </w:p>
        </w:tc>
        <w:tc>
          <w:tcPr>
            <w:tcW w:w="357" w:type="pct"/>
            <w:shd w:val="clear" w:color="auto" w:fill="auto"/>
          </w:tcPr>
          <w:p w:rsidR="002B115A" w:rsidRPr="00390E73" w:rsidRDefault="002B115A"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9 374,4</w:t>
            </w:r>
          </w:p>
        </w:tc>
        <w:tc>
          <w:tcPr>
            <w:tcW w:w="406" w:type="pct"/>
            <w:shd w:val="clear" w:color="auto" w:fill="auto"/>
          </w:tcPr>
          <w:p w:rsidR="002B115A" w:rsidRPr="00390E73" w:rsidRDefault="002B115A"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9 374,4</w:t>
            </w:r>
          </w:p>
        </w:tc>
        <w:tc>
          <w:tcPr>
            <w:tcW w:w="356" w:type="pct"/>
            <w:shd w:val="clear" w:color="auto" w:fill="auto"/>
          </w:tcPr>
          <w:p w:rsidR="002B115A" w:rsidRPr="00390E73" w:rsidRDefault="002B115A"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9 374,4</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МБОУ «СОШ № 1»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b/>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b/>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20 116,5</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3 427,5</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6 253,5</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3 478,5</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3 478,5</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3 478,5</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МБОУ «СОШ № 2»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b/>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b/>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12 087,7</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2 025,9</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3 141,7</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2 306,7</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2 306,7</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2 306,7</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МБОУ «СОШ» п. Стекольный</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b/>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b/>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12 997,3</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2 516,3</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3 704,0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2 259,0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2 259,0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2 259,0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МБОУ «СОШ» п. Талая</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b/>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b/>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7 253,1</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1 187,3</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2 075,2</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1 330,2</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1 330,2</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1 330,2</w:t>
            </w:r>
          </w:p>
        </w:tc>
      </w:tr>
      <w:tr w:rsidR="00B3351A" w:rsidRPr="00390E73" w:rsidTr="00390E73">
        <w:trPr>
          <w:trHeight w:val="225"/>
        </w:trPr>
        <w:tc>
          <w:tcPr>
            <w:tcW w:w="208"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b/>
                <w:sz w:val="20"/>
                <w:szCs w:val="20"/>
                <w:lang w:eastAsia="ru-RU"/>
              </w:rPr>
            </w:pPr>
            <w:r w:rsidRPr="00390E73">
              <w:rPr>
                <w:rFonts w:ascii="Times New Roman" w:eastAsia="Times New Roman" w:hAnsi="Times New Roman" w:cs="Times New Roman"/>
                <w:b/>
                <w:bCs/>
                <w:sz w:val="20"/>
                <w:szCs w:val="20"/>
                <w:lang w:eastAsia="ru-RU"/>
              </w:rPr>
              <w:t>9</w:t>
            </w:r>
            <w:r w:rsidR="004659A7" w:rsidRPr="00390E73">
              <w:rPr>
                <w:rFonts w:ascii="Times New Roman" w:eastAsia="Times New Roman" w:hAnsi="Times New Roman" w:cs="Times New Roman"/>
                <w:b/>
                <w:bCs/>
                <w:sz w:val="20"/>
                <w:szCs w:val="20"/>
                <w:lang w:eastAsia="ru-RU"/>
              </w:rPr>
              <w:t>.</w:t>
            </w: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Основное мероприятие «Осуществление отдельных полномочий в рамках реализации субвенций из областного бюджета»</w:t>
            </w:r>
          </w:p>
        </w:tc>
        <w:tc>
          <w:tcPr>
            <w:tcW w:w="499"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b/>
                <w:sz w:val="20"/>
                <w:szCs w:val="20"/>
                <w:lang w:eastAsia="ru-RU"/>
              </w:rPr>
            </w:pPr>
            <w:r w:rsidRPr="00390E73">
              <w:rPr>
                <w:rFonts w:ascii="Times New Roman" w:eastAsia="Times New Roman" w:hAnsi="Times New Roman" w:cs="Times New Roman"/>
                <w:b/>
                <w:sz w:val="20"/>
                <w:szCs w:val="20"/>
                <w:lang w:eastAsia="ru-RU"/>
              </w:rPr>
              <w:t>2023-2027</w:t>
            </w:r>
          </w:p>
        </w:tc>
        <w:tc>
          <w:tcPr>
            <w:tcW w:w="776"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b/>
                <w:sz w:val="20"/>
                <w:szCs w:val="20"/>
                <w:lang w:eastAsia="ru-RU"/>
              </w:rPr>
            </w:pPr>
            <w:r w:rsidRPr="00390E73">
              <w:rPr>
                <w:rFonts w:ascii="Times New Roman" w:eastAsia="Times New Roman" w:hAnsi="Times New Roman" w:cs="Times New Roman"/>
                <w:b/>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1 209 026,9</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215 662,0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261 874,3</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238 003,4</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246 743,6</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246 743,6</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Возмещение расходов на предоставление мер социальной поддержки по оплате жилых помещений и коммунальных услуг отдельных категорий граждан, проживающих на территории Магаданской области</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1»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2»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Стекольный</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2B115A"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Талая</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xml:space="preserve">- выплата вознаграждения за выполнение </w:t>
            </w:r>
            <w:r w:rsidR="004659A7" w:rsidRPr="00390E73">
              <w:rPr>
                <w:rFonts w:ascii="Times New Roman" w:eastAsia="Times New Roman" w:hAnsi="Times New Roman" w:cs="Times New Roman"/>
                <w:iCs/>
                <w:sz w:val="20"/>
                <w:szCs w:val="20"/>
                <w:lang w:eastAsia="ru-RU"/>
              </w:rPr>
              <w:t>функций</w:t>
            </w:r>
            <w:r w:rsidRPr="00390E73">
              <w:rPr>
                <w:rFonts w:ascii="Times New Roman" w:eastAsia="Times New Roman" w:hAnsi="Times New Roman" w:cs="Times New Roman"/>
                <w:iCs/>
                <w:sz w:val="20"/>
                <w:szCs w:val="20"/>
                <w:lang w:eastAsia="ru-RU"/>
              </w:rPr>
              <w:t xml:space="preserve"> классного руководителя педагогическим работникам муниципальных образовательных организаций в рамках реализации основного мероприятия «Обеспечение реализации подпрограммы» подпрограммы «Управление развитием </w:t>
            </w:r>
            <w:r w:rsidR="004659A7" w:rsidRPr="00390E73">
              <w:rPr>
                <w:rFonts w:ascii="Times New Roman" w:eastAsia="Times New Roman" w:hAnsi="Times New Roman" w:cs="Times New Roman"/>
                <w:iCs/>
                <w:sz w:val="20"/>
                <w:szCs w:val="20"/>
                <w:lang w:eastAsia="ru-RU"/>
              </w:rPr>
              <w:t>отрасли образования</w:t>
            </w:r>
            <w:r w:rsidRPr="00390E73">
              <w:rPr>
                <w:rFonts w:ascii="Times New Roman" w:eastAsia="Times New Roman" w:hAnsi="Times New Roman" w:cs="Times New Roman"/>
                <w:iCs/>
                <w:sz w:val="20"/>
                <w:szCs w:val="20"/>
                <w:lang w:eastAsia="ru-RU"/>
              </w:rPr>
              <w:t xml:space="preserve"> в Магаданской области» государственной </w:t>
            </w:r>
            <w:r w:rsidR="004659A7" w:rsidRPr="00390E73">
              <w:rPr>
                <w:rFonts w:ascii="Times New Roman" w:eastAsia="Times New Roman" w:hAnsi="Times New Roman" w:cs="Times New Roman"/>
                <w:iCs/>
                <w:sz w:val="20"/>
                <w:szCs w:val="20"/>
                <w:lang w:eastAsia="ru-RU"/>
              </w:rPr>
              <w:t>программы Магаданской</w:t>
            </w:r>
            <w:r w:rsidRPr="00390E73">
              <w:rPr>
                <w:rFonts w:ascii="Times New Roman" w:eastAsia="Times New Roman" w:hAnsi="Times New Roman" w:cs="Times New Roman"/>
                <w:iCs/>
                <w:sz w:val="20"/>
                <w:szCs w:val="20"/>
                <w:lang w:eastAsia="ru-RU"/>
              </w:rPr>
              <w:t xml:space="preserve"> области «Развитие образования в Магаданской области»</w:t>
            </w:r>
          </w:p>
        </w:tc>
        <w:tc>
          <w:tcPr>
            <w:tcW w:w="499"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2023-2027</w:t>
            </w:r>
          </w:p>
        </w:tc>
        <w:tc>
          <w:tcPr>
            <w:tcW w:w="776"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1»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2»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Стекольный</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Талая</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2B115A"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xml:space="preserve">- </w:t>
            </w:r>
            <w:r w:rsidR="005E5CFB" w:rsidRPr="00390E73">
              <w:rPr>
                <w:rFonts w:ascii="Times New Roman" w:eastAsia="Times New Roman" w:hAnsi="Times New Roman" w:cs="Times New Roman"/>
                <w:iCs/>
                <w:sz w:val="20"/>
                <w:szCs w:val="20"/>
                <w:lang w:eastAsia="ru-RU"/>
              </w:rPr>
              <w:t xml:space="preserve">Осуществление отдельных государственных </w:t>
            </w:r>
            <w:r w:rsidR="004659A7" w:rsidRPr="00390E73">
              <w:rPr>
                <w:rFonts w:ascii="Times New Roman" w:eastAsia="Times New Roman" w:hAnsi="Times New Roman" w:cs="Times New Roman"/>
                <w:iCs/>
                <w:sz w:val="20"/>
                <w:szCs w:val="20"/>
                <w:lang w:eastAsia="ru-RU"/>
              </w:rPr>
              <w:t>полномочий Магаданской</w:t>
            </w:r>
            <w:r w:rsidR="005E5CFB" w:rsidRPr="00390E73">
              <w:rPr>
                <w:rFonts w:ascii="Times New Roman" w:eastAsia="Times New Roman" w:hAnsi="Times New Roman" w:cs="Times New Roman"/>
                <w:iCs/>
                <w:sz w:val="20"/>
                <w:szCs w:val="20"/>
                <w:lang w:eastAsia="ru-RU"/>
              </w:rPr>
              <w:t xml:space="preserve"> области в </w:t>
            </w:r>
            <w:r w:rsidR="00706C6E" w:rsidRPr="00390E73">
              <w:rPr>
                <w:rFonts w:ascii="Times New Roman" w:eastAsia="Times New Roman" w:hAnsi="Times New Roman" w:cs="Times New Roman"/>
                <w:iCs/>
                <w:sz w:val="20"/>
                <w:szCs w:val="20"/>
                <w:lang w:eastAsia="ru-RU"/>
              </w:rPr>
              <w:t>рамках предоставления</w:t>
            </w:r>
            <w:r w:rsidR="005E5CFB" w:rsidRPr="00390E73">
              <w:rPr>
                <w:rFonts w:ascii="Times New Roman" w:eastAsia="Times New Roman" w:hAnsi="Times New Roman" w:cs="Times New Roman"/>
                <w:iCs/>
                <w:sz w:val="20"/>
                <w:szCs w:val="20"/>
                <w:lang w:eastAsia="ru-RU"/>
              </w:rPr>
              <w:t xml:space="preserve"> из областного </w:t>
            </w:r>
            <w:r w:rsidR="00706C6E" w:rsidRPr="00390E73">
              <w:rPr>
                <w:rFonts w:ascii="Times New Roman" w:eastAsia="Times New Roman" w:hAnsi="Times New Roman" w:cs="Times New Roman"/>
                <w:iCs/>
                <w:sz w:val="20"/>
                <w:szCs w:val="20"/>
                <w:lang w:eastAsia="ru-RU"/>
              </w:rPr>
              <w:t>бюджета городских</w:t>
            </w:r>
            <w:r w:rsidR="005E5CFB" w:rsidRPr="00390E73">
              <w:rPr>
                <w:rFonts w:ascii="Times New Roman" w:eastAsia="Times New Roman" w:hAnsi="Times New Roman" w:cs="Times New Roman"/>
                <w:iCs/>
                <w:sz w:val="20"/>
                <w:szCs w:val="20"/>
                <w:lang w:eastAsia="ru-RU"/>
              </w:rPr>
              <w:t xml:space="preserve"> округов единой субвенции</w:t>
            </w:r>
          </w:p>
        </w:tc>
        <w:tc>
          <w:tcPr>
            <w:tcW w:w="499"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2023-2027</w:t>
            </w:r>
          </w:p>
        </w:tc>
        <w:tc>
          <w:tcPr>
            <w:tcW w:w="776"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r w:rsidRPr="00390E73">
              <w:rPr>
                <w:rFonts w:ascii="Times New Roman" w:eastAsia="Times New Roman" w:hAnsi="Times New Roman" w:cs="Times New Roman"/>
                <w:sz w:val="20"/>
                <w:szCs w:val="20"/>
                <w:lang w:eastAsia="ru-RU"/>
              </w:rPr>
              <w:t>Общеобразовательные организации</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1 209 026,9</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215 662,0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261 874,3</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238 003,4</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246 743,6</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246 743,6</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1»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437 616,2</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77 418,3</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97 643,5</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85 435,6</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88 559,4</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88 559,4</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 2» п. Палатка</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300 829,9</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53 271,2</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64 618,3</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59 534,4</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61 703,0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61 703,0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Стекольный</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292 511,4</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52 620,0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64 489,7</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57 070,5</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59 165,6</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59 165,6</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МБОУ «СОШ» п. Талая</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178 069,3</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32 352,4</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35 122,8</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35 962,9</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37 315,6</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37 315,6</w:t>
            </w:r>
          </w:p>
        </w:tc>
      </w:tr>
      <w:tr w:rsidR="00B3351A" w:rsidRPr="00390E73" w:rsidTr="00390E73">
        <w:trPr>
          <w:trHeight w:val="225"/>
        </w:trPr>
        <w:tc>
          <w:tcPr>
            <w:tcW w:w="208"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b/>
                <w:sz w:val="20"/>
                <w:szCs w:val="20"/>
                <w:lang w:eastAsia="ru-RU"/>
              </w:rPr>
            </w:pPr>
            <w:r w:rsidRPr="00390E73">
              <w:rPr>
                <w:rFonts w:ascii="Times New Roman" w:eastAsia="Times New Roman" w:hAnsi="Times New Roman" w:cs="Times New Roman"/>
                <w:b/>
                <w:sz w:val="20"/>
                <w:szCs w:val="20"/>
                <w:lang w:eastAsia="ru-RU"/>
              </w:rPr>
              <w:t>10</w:t>
            </w:r>
            <w:r w:rsidR="004659A7" w:rsidRPr="00390E73">
              <w:rPr>
                <w:rFonts w:ascii="Times New Roman" w:eastAsia="Times New Roman" w:hAnsi="Times New Roman" w:cs="Times New Roman"/>
                <w:b/>
                <w:sz w:val="20"/>
                <w:szCs w:val="20"/>
                <w:lang w:eastAsia="ru-RU"/>
              </w:rPr>
              <w:t>.</w:t>
            </w: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b/>
                <w:iCs/>
                <w:sz w:val="20"/>
                <w:szCs w:val="20"/>
                <w:lang w:eastAsia="ru-RU"/>
              </w:rPr>
            </w:pPr>
            <w:r w:rsidRPr="00390E73">
              <w:rPr>
                <w:rFonts w:ascii="Times New Roman" w:eastAsia="Times New Roman" w:hAnsi="Times New Roman" w:cs="Times New Roman"/>
                <w:b/>
                <w:iCs/>
                <w:sz w:val="20"/>
                <w:szCs w:val="20"/>
                <w:lang w:eastAsia="ru-RU"/>
              </w:rPr>
              <w:t>Основное мероприятие «Резервные фонды исполнительных органов государственной власти субъектов Российской Федерации»</w:t>
            </w:r>
          </w:p>
        </w:tc>
        <w:tc>
          <w:tcPr>
            <w:tcW w:w="499" w:type="pct"/>
            <w:vMerge w:val="restart"/>
            <w:shd w:val="clear" w:color="auto" w:fill="auto"/>
          </w:tcPr>
          <w:p w:rsidR="005E5CFB" w:rsidRPr="00390E73" w:rsidRDefault="005E5CFB" w:rsidP="00DF6476">
            <w:pPr>
              <w:spacing w:after="0"/>
              <w:jc w:val="center"/>
              <w:rPr>
                <w:rFonts w:ascii="Times New Roman" w:eastAsia="Times New Roman" w:hAnsi="Times New Roman" w:cs="Times New Roman"/>
                <w:b/>
                <w:sz w:val="20"/>
                <w:szCs w:val="20"/>
                <w:lang w:eastAsia="ru-RU"/>
              </w:rPr>
            </w:pPr>
            <w:r w:rsidRPr="00390E73">
              <w:rPr>
                <w:rFonts w:ascii="Times New Roman" w:eastAsia="Times New Roman" w:hAnsi="Times New Roman" w:cs="Times New Roman"/>
                <w:b/>
                <w:sz w:val="20"/>
                <w:szCs w:val="20"/>
                <w:lang w:eastAsia="ru-RU"/>
              </w:rPr>
              <w:t>2023-2027</w:t>
            </w:r>
          </w:p>
        </w:tc>
        <w:tc>
          <w:tcPr>
            <w:tcW w:w="776" w:type="pct"/>
            <w:vMerge w:val="restart"/>
            <w:shd w:val="clear" w:color="auto" w:fill="auto"/>
          </w:tcPr>
          <w:p w:rsidR="004659A7" w:rsidRPr="00390E73" w:rsidRDefault="005E5CFB" w:rsidP="00DF6476">
            <w:pPr>
              <w:spacing w:after="0"/>
              <w:jc w:val="center"/>
              <w:rPr>
                <w:rFonts w:ascii="Times New Roman" w:eastAsia="Times New Roman" w:hAnsi="Times New Roman" w:cs="Times New Roman"/>
                <w:b/>
                <w:sz w:val="20"/>
                <w:szCs w:val="20"/>
                <w:lang w:eastAsia="ru-RU"/>
              </w:rPr>
            </w:pPr>
            <w:r w:rsidRPr="00390E73">
              <w:rPr>
                <w:rFonts w:ascii="Times New Roman" w:eastAsia="Times New Roman" w:hAnsi="Times New Roman" w:cs="Times New Roman"/>
                <w:b/>
                <w:sz w:val="20"/>
                <w:szCs w:val="20"/>
                <w:lang w:eastAsia="ru-RU"/>
              </w:rPr>
              <w:t>МБОУ «СОШ»</w:t>
            </w:r>
          </w:p>
          <w:p w:rsidR="005E5CFB" w:rsidRPr="00390E73" w:rsidRDefault="005E5CFB" w:rsidP="00DF6476">
            <w:pPr>
              <w:spacing w:after="0"/>
              <w:jc w:val="center"/>
              <w:rPr>
                <w:rFonts w:ascii="Times New Roman" w:eastAsia="Times New Roman" w:hAnsi="Times New Roman" w:cs="Times New Roman"/>
                <w:b/>
                <w:sz w:val="20"/>
                <w:szCs w:val="20"/>
                <w:lang w:eastAsia="ru-RU"/>
              </w:rPr>
            </w:pPr>
            <w:r w:rsidRPr="00390E73">
              <w:rPr>
                <w:rFonts w:ascii="Times New Roman" w:eastAsia="Times New Roman" w:hAnsi="Times New Roman" w:cs="Times New Roman"/>
                <w:b/>
                <w:sz w:val="20"/>
                <w:szCs w:val="20"/>
                <w:lang w:eastAsia="ru-RU"/>
              </w:rPr>
              <w:t>п. Стекольный</w:t>
            </w: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
                <w:bCs/>
                <w:sz w:val="20"/>
                <w:szCs w:val="20"/>
                <w:lang w:eastAsia="ru-RU"/>
              </w:rPr>
            </w:pPr>
            <w:r w:rsidRPr="00390E73">
              <w:rPr>
                <w:rFonts w:ascii="Times New Roman" w:eastAsia="Times New Roman" w:hAnsi="Times New Roman" w:cs="Times New Roman"/>
                <w:b/>
                <w:bCs/>
                <w:sz w:val="20"/>
                <w:szCs w:val="20"/>
                <w:lang w:eastAsia="ru-RU"/>
              </w:rPr>
              <w:t>0,0</w:t>
            </w:r>
          </w:p>
        </w:tc>
      </w:tr>
      <w:tr w:rsidR="00B3351A" w:rsidRPr="00390E73" w:rsidTr="00390E73">
        <w:trPr>
          <w:trHeight w:val="225"/>
        </w:trPr>
        <w:tc>
          <w:tcPr>
            <w:tcW w:w="208"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 xml:space="preserve">- резервные фонды исполнительных органов государственной власти субъектов Российской Федерации (ремонт малого спортивного зала МБОУ «СОШ» п. Стекольный в рамках </w:t>
            </w:r>
            <w:r w:rsidR="004659A7" w:rsidRPr="00390E73">
              <w:rPr>
                <w:rFonts w:ascii="Times New Roman" w:eastAsia="Times New Roman" w:hAnsi="Times New Roman" w:cs="Times New Roman"/>
                <w:iCs/>
                <w:sz w:val="20"/>
                <w:szCs w:val="20"/>
                <w:lang w:eastAsia="ru-RU"/>
              </w:rPr>
              <w:t>реализации регионального</w:t>
            </w:r>
            <w:r w:rsidRPr="00390E73">
              <w:rPr>
                <w:rFonts w:ascii="Times New Roman" w:eastAsia="Times New Roman" w:hAnsi="Times New Roman" w:cs="Times New Roman"/>
                <w:iCs/>
                <w:sz w:val="20"/>
                <w:szCs w:val="20"/>
                <w:lang w:eastAsia="ru-RU"/>
              </w:rPr>
              <w:t xml:space="preserve"> проекта «Успех каждого ребенка» национального проекта «Образование», за счет средств резервного фонда Правительства Магаданской области)</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0,0</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0,0</w:t>
            </w:r>
          </w:p>
        </w:tc>
      </w:tr>
      <w:tr w:rsidR="00B3351A" w:rsidRPr="00390E73" w:rsidTr="00390E73">
        <w:trPr>
          <w:trHeight w:val="330"/>
        </w:trPr>
        <w:tc>
          <w:tcPr>
            <w:tcW w:w="208" w:type="pct"/>
            <w:vMerge/>
            <w:shd w:val="clear" w:color="auto" w:fill="auto"/>
            <w:hideMark/>
          </w:tcPr>
          <w:p w:rsidR="005E5CFB" w:rsidRPr="00390E73" w:rsidRDefault="005E5CFB" w:rsidP="00DF6476">
            <w:pPr>
              <w:spacing w:after="0"/>
              <w:jc w:val="center"/>
              <w:rPr>
                <w:rFonts w:ascii="Times New Roman" w:eastAsia="Times New Roman" w:hAnsi="Times New Roman" w:cs="Times New Roman"/>
                <w:bCs/>
                <w:sz w:val="20"/>
                <w:szCs w:val="20"/>
                <w:lang w:eastAsia="ru-RU"/>
              </w:rPr>
            </w:pPr>
          </w:p>
        </w:tc>
        <w:tc>
          <w:tcPr>
            <w:tcW w:w="1309" w:type="pct"/>
            <w:shd w:val="clear" w:color="auto" w:fill="auto"/>
            <w:hideMark/>
          </w:tcPr>
          <w:p w:rsidR="005E5CFB" w:rsidRPr="00390E73" w:rsidRDefault="004659A7" w:rsidP="00706C6E">
            <w:pPr>
              <w:spacing w:after="0"/>
              <w:jc w:val="both"/>
              <w:rPr>
                <w:rFonts w:ascii="Times New Roman" w:eastAsia="Times New Roman" w:hAnsi="Times New Roman" w:cs="Times New Roman"/>
                <w:bCs/>
                <w:sz w:val="20"/>
                <w:szCs w:val="20"/>
                <w:lang w:eastAsia="ru-RU"/>
              </w:rPr>
            </w:pPr>
            <w:r w:rsidRPr="00390E73">
              <w:rPr>
                <w:rFonts w:ascii="Times New Roman" w:eastAsia="Times New Roman" w:hAnsi="Times New Roman" w:cs="Times New Roman"/>
                <w:bCs/>
                <w:iCs/>
                <w:sz w:val="20"/>
                <w:szCs w:val="20"/>
                <w:lang w:eastAsia="ru-RU"/>
              </w:rPr>
              <w:t>Итого по Подпрограмме:</w:t>
            </w:r>
          </w:p>
        </w:tc>
        <w:tc>
          <w:tcPr>
            <w:tcW w:w="499"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p>
        </w:tc>
        <w:tc>
          <w:tcPr>
            <w:tcW w:w="776" w:type="pct"/>
            <w:vMerge w:val="restart"/>
            <w:shd w:val="clear" w:color="auto" w:fill="auto"/>
            <w:hideMark/>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sz w:val="20"/>
                <w:szCs w:val="20"/>
                <w:lang w:eastAsia="ru-RU"/>
              </w:rPr>
            </w:pPr>
            <w:r w:rsidRPr="00390E73">
              <w:rPr>
                <w:rFonts w:ascii="Times New Roman" w:eastAsia="Times New Roman" w:hAnsi="Times New Roman" w:cs="Times New Roman"/>
                <w:bCs/>
                <w:sz w:val="20"/>
                <w:szCs w:val="20"/>
                <w:lang w:eastAsia="ru-RU"/>
              </w:rPr>
              <w:t>1 550 677,5</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Cs/>
                <w:sz w:val="20"/>
                <w:szCs w:val="20"/>
                <w:lang w:eastAsia="ru-RU"/>
              </w:rPr>
            </w:pPr>
            <w:r w:rsidRPr="00390E73">
              <w:rPr>
                <w:rFonts w:ascii="Times New Roman" w:eastAsia="Times New Roman" w:hAnsi="Times New Roman" w:cs="Times New Roman"/>
                <w:bCs/>
                <w:sz w:val="20"/>
                <w:szCs w:val="20"/>
                <w:lang w:eastAsia="ru-RU"/>
              </w:rPr>
              <w:t>265 752,2</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sz w:val="20"/>
                <w:szCs w:val="20"/>
                <w:lang w:eastAsia="ru-RU"/>
              </w:rPr>
            </w:pPr>
            <w:r w:rsidRPr="00390E73">
              <w:rPr>
                <w:rFonts w:ascii="Times New Roman" w:eastAsia="Times New Roman" w:hAnsi="Times New Roman" w:cs="Times New Roman"/>
                <w:bCs/>
                <w:sz w:val="20"/>
                <w:szCs w:val="20"/>
                <w:lang w:eastAsia="ru-RU"/>
              </w:rPr>
              <w:t>385 804,5</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Cs/>
                <w:sz w:val="20"/>
                <w:szCs w:val="20"/>
                <w:lang w:eastAsia="ru-RU"/>
              </w:rPr>
            </w:pPr>
            <w:r w:rsidRPr="00390E73">
              <w:rPr>
                <w:rFonts w:ascii="Times New Roman" w:eastAsia="Times New Roman" w:hAnsi="Times New Roman" w:cs="Times New Roman"/>
                <w:bCs/>
                <w:sz w:val="20"/>
                <w:szCs w:val="20"/>
                <w:lang w:eastAsia="ru-RU"/>
              </w:rPr>
              <w:t>272 707,3</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Cs/>
                <w:sz w:val="20"/>
                <w:szCs w:val="20"/>
                <w:lang w:eastAsia="ru-RU"/>
              </w:rPr>
            </w:pPr>
            <w:r w:rsidRPr="00390E73">
              <w:rPr>
                <w:rFonts w:ascii="Times New Roman" w:eastAsia="Times New Roman" w:hAnsi="Times New Roman" w:cs="Times New Roman"/>
                <w:bCs/>
                <w:sz w:val="20"/>
                <w:szCs w:val="20"/>
                <w:lang w:eastAsia="ru-RU"/>
              </w:rPr>
              <w:t>281 939,1</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Cs/>
                <w:sz w:val="20"/>
                <w:szCs w:val="20"/>
                <w:lang w:eastAsia="ru-RU"/>
              </w:rPr>
            </w:pPr>
            <w:r w:rsidRPr="00390E73">
              <w:rPr>
                <w:rFonts w:ascii="Times New Roman" w:eastAsia="Times New Roman" w:hAnsi="Times New Roman" w:cs="Times New Roman"/>
                <w:bCs/>
                <w:sz w:val="20"/>
                <w:szCs w:val="20"/>
                <w:lang w:eastAsia="ru-RU"/>
              </w:rPr>
              <w:t>344 474,4</w:t>
            </w:r>
          </w:p>
        </w:tc>
      </w:tr>
      <w:tr w:rsidR="00B3351A" w:rsidRPr="00390E73" w:rsidTr="00390E73">
        <w:trPr>
          <w:trHeight w:val="330"/>
        </w:trPr>
        <w:tc>
          <w:tcPr>
            <w:tcW w:w="208" w:type="pct"/>
            <w:shd w:val="clear" w:color="auto" w:fill="auto"/>
          </w:tcPr>
          <w:p w:rsidR="005E5CFB" w:rsidRPr="00390E73" w:rsidRDefault="005E5CFB" w:rsidP="00DF6476">
            <w:pPr>
              <w:spacing w:after="0"/>
              <w:jc w:val="center"/>
              <w:rPr>
                <w:rFonts w:ascii="Times New Roman" w:eastAsia="Times New Roman" w:hAnsi="Times New Roman" w:cs="Times New Roman"/>
                <w:bCs/>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Федеральный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107 878,3</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16 404,0</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39 848,3</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17 428,4</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17 098,8</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17 098,8</w:t>
            </w:r>
          </w:p>
        </w:tc>
      </w:tr>
      <w:tr w:rsidR="00B3351A" w:rsidRPr="00390E73" w:rsidTr="00390E73">
        <w:trPr>
          <w:trHeight w:val="330"/>
        </w:trPr>
        <w:tc>
          <w:tcPr>
            <w:tcW w:w="208" w:type="pct"/>
            <w:shd w:val="clear" w:color="auto" w:fill="auto"/>
          </w:tcPr>
          <w:p w:rsidR="005E5CFB" w:rsidRPr="00390E73" w:rsidRDefault="005E5CFB" w:rsidP="00DF6476">
            <w:pPr>
              <w:spacing w:after="0"/>
              <w:jc w:val="center"/>
              <w:rPr>
                <w:rFonts w:ascii="Times New Roman" w:eastAsia="Times New Roman" w:hAnsi="Times New Roman" w:cs="Times New Roman"/>
                <w:bCs/>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Областной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1 235 376,6</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218 274,5</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268 790,3</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243 107,0</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252 344,5</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252 860,3</w:t>
            </w:r>
          </w:p>
        </w:tc>
      </w:tr>
      <w:tr w:rsidR="00B3351A" w:rsidRPr="00390E73" w:rsidTr="00390E73">
        <w:trPr>
          <w:trHeight w:val="330"/>
        </w:trPr>
        <w:tc>
          <w:tcPr>
            <w:tcW w:w="208" w:type="pct"/>
            <w:shd w:val="clear" w:color="auto" w:fill="auto"/>
          </w:tcPr>
          <w:p w:rsidR="005E5CFB" w:rsidRPr="00390E73" w:rsidRDefault="005E5CFB" w:rsidP="00DF6476">
            <w:pPr>
              <w:spacing w:after="0"/>
              <w:jc w:val="center"/>
              <w:rPr>
                <w:rFonts w:ascii="Times New Roman" w:eastAsia="Times New Roman" w:hAnsi="Times New Roman" w:cs="Times New Roman"/>
                <w:bCs/>
                <w:sz w:val="20"/>
                <w:szCs w:val="20"/>
                <w:lang w:eastAsia="ru-RU"/>
              </w:rPr>
            </w:pPr>
          </w:p>
        </w:tc>
        <w:tc>
          <w:tcPr>
            <w:tcW w:w="1309" w:type="pct"/>
            <w:shd w:val="clear" w:color="auto" w:fill="auto"/>
          </w:tcPr>
          <w:p w:rsidR="005E5CFB" w:rsidRPr="00390E73" w:rsidRDefault="005E5CFB" w:rsidP="00706C6E">
            <w:pPr>
              <w:spacing w:after="0"/>
              <w:jc w:val="both"/>
              <w:rPr>
                <w:rFonts w:ascii="Times New Roman" w:eastAsia="Times New Roman" w:hAnsi="Times New Roman" w:cs="Times New Roman"/>
                <w:iCs/>
                <w:sz w:val="20"/>
                <w:szCs w:val="20"/>
                <w:lang w:eastAsia="ru-RU"/>
              </w:rPr>
            </w:pPr>
            <w:r w:rsidRPr="00390E73">
              <w:rPr>
                <w:rFonts w:ascii="Times New Roman" w:eastAsia="Times New Roman" w:hAnsi="Times New Roman" w:cs="Times New Roman"/>
                <w:iCs/>
                <w:sz w:val="20"/>
                <w:szCs w:val="20"/>
                <w:lang w:eastAsia="ru-RU"/>
              </w:rPr>
              <w:t>Местный бюджет</w:t>
            </w:r>
          </w:p>
        </w:tc>
        <w:tc>
          <w:tcPr>
            <w:tcW w:w="499" w:type="pct"/>
            <w:vMerge/>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p>
        </w:tc>
        <w:tc>
          <w:tcPr>
            <w:tcW w:w="776" w:type="pct"/>
            <w:vMerge/>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p>
        </w:tc>
        <w:tc>
          <w:tcPr>
            <w:tcW w:w="394" w:type="pct"/>
            <w:shd w:val="clear" w:color="auto" w:fill="auto"/>
            <w:noWrap/>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207 422,7</w:t>
            </w:r>
          </w:p>
        </w:tc>
        <w:tc>
          <w:tcPr>
            <w:tcW w:w="344"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31 073,8</w:t>
            </w:r>
          </w:p>
        </w:tc>
        <w:tc>
          <w:tcPr>
            <w:tcW w:w="351"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77 165,9</w:t>
            </w:r>
          </w:p>
        </w:tc>
        <w:tc>
          <w:tcPr>
            <w:tcW w:w="357"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12 171,9</w:t>
            </w:r>
          </w:p>
        </w:tc>
        <w:tc>
          <w:tcPr>
            <w:tcW w:w="40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12 495,8</w:t>
            </w:r>
          </w:p>
        </w:tc>
        <w:tc>
          <w:tcPr>
            <w:tcW w:w="356" w:type="pct"/>
            <w:shd w:val="clear" w:color="auto" w:fill="auto"/>
          </w:tcPr>
          <w:p w:rsidR="005E5CFB" w:rsidRPr="00390E73" w:rsidRDefault="005E5CFB" w:rsidP="00DF6476">
            <w:pPr>
              <w:spacing w:after="0"/>
              <w:jc w:val="center"/>
              <w:rPr>
                <w:rFonts w:ascii="Times New Roman" w:eastAsia="Times New Roman" w:hAnsi="Times New Roman" w:cs="Times New Roman"/>
                <w:bCs/>
                <w:iCs/>
                <w:sz w:val="20"/>
                <w:szCs w:val="20"/>
                <w:lang w:eastAsia="ru-RU"/>
              </w:rPr>
            </w:pPr>
            <w:r w:rsidRPr="00390E73">
              <w:rPr>
                <w:rFonts w:ascii="Times New Roman" w:eastAsia="Times New Roman" w:hAnsi="Times New Roman" w:cs="Times New Roman"/>
                <w:bCs/>
                <w:iCs/>
                <w:sz w:val="20"/>
                <w:szCs w:val="20"/>
                <w:lang w:eastAsia="ru-RU"/>
              </w:rPr>
              <w:t>74 515,3</w:t>
            </w:r>
          </w:p>
        </w:tc>
      </w:tr>
    </w:tbl>
    <w:p w:rsidR="004659A7" w:rsidRPr="004659A7" w:rsidRDefault="004659A7" w:rsidP="004659A7">
      <w:pPr>
        <w:spacing w:after="0" w:line="360" w:lineRule="auto"/>
        <w:jc w:val="center"/>
        <w:rPr>
          <w:rFonts w:ascii="Times New Roman" w:eastAsia="Times New Roman" w:hAnsi="Times New Roman" w:cs="Times New Roman"/>
          <w:b/>
          <w:sz w:val="28"/>
          <w:szCs w:val="28"/>
          <w:lang w:eastAsia="ru-RU"/>
        </w:rPr>
      </w:pPr>
    </w:p>
    <w:p w:rsidR="00CF495E" w:rsidRPr="00390E73" w:rsidRDefault="004659A7" w:rsidP="004659A7">
      <w:pPr>
        <w:spacing w:after="0" w:line="360" w:lineRule="auto"/>
        <w:jc w:val="center"/>
        <w:rPr>
          <w:sz w:val="28"/>
          <w:szCs w:val="28"/>
        </w:rPr>
      </w:pPr>
      <w:r w:rsidRPr="00390E73">
        <w:rPr>
          <w:sz w:val="28"/>
          <w:szCs w:val="28"/>
        </w:rPr>
        <w:t>____________</w:t>
      </w:r>
    </w:p>
    <w:sectPr w:rsidR="00CF495E" w:rsidRPr="00390E73" w:rsidSect="002B115A">
      <w:headerReference w:type="default" r:id="rId7"/>
      <w:pgSz w:w="16838" w:h="11906" w:orient="landscape"/>
      <w:pgMar w:top="1701" w:right="1134"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BA0" w:rsidRDefault="00F97BA0" w:rsidP="002B115A">
      <w:pPr>
        <w:spacing w:after="0" w:line="240" w:lineRule="auto"/>
      </w:pPr>
      <w:r>
        <w:separator/>
      </w:r>
    </w:p>
  </w:endnote>
  <w:endnote w:type="continuationSeparator" w:id="0">
    <w:p w:rsidR="00F97BA0" w:rsidRDefault="00F97BA0" w:rsidP="002B1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BA0" w:rsidRDefault="00F97BA0" w:rsidP="002B115A">
      <w:pPr>
        <w:spacing w:after="0" w:line="240" w:lineRule="auto"/>
      </w:pPr>
      <w:r>
        <w:separator/>
      </w:r>
    </w:p>
  </w:footnote>
  <w:footnote w:type="continuationSeparator" w:id="0">
    <w:p w:rsidR="00F97BA0" w:rsidRDefault="00F97BA0" w:rsidP="002B11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1099247"/>
      <w:docPartObj>
        <w:docPartGallery w:val="Page Numbers (Top of Page)"/>
        <w:docPartUnique/>
      </w:docPartObj>
    </w:sdtPr>
    <w:sdtEndPr/>
    <w:sdtContent>
      <w:p w:rsidR="002B115A" w:rsidRDefault="002B115A">
        <w:pPr>
          <w:pStyle w:val="ac"/>
          <w:jc w:val="center"/>
        </w:pPr>
        <w:r>
          <w:fldChar w:fldCharType="begin"/>
        </w:r>
        <w:r>
          <w:instrText>PAGE   \* MERGEFORMAT</w:instrText>
        </w:r>
        <w:r>
          <w:fldChar w:fldCharType="separate"/>
        </w:r>
        <w:r w:rsidR="00D4541B" w:rsidRPr="00D4541B">
          <w:rPr>
            <w:noProof/>
            <w:lang w:val="ru-RU"/>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511F9"/>
    <w:multiLevelType w:val="hybridMultilevel"/>
    <w:tmpl w:val="B0DC89FA"/>
    <w:lvl w:ilvl="0" w:tplc="57ACE340">
      <w:start w:val="2020"/>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FB743E"/>
    <w:multiLevelType w:val="hybridMultilevel"/>
    <w:tmpl w:val="CEE497E0"/>
    <w:lvl w:ilvl="0" w:tplc="ECFAD714">
      <w:start w:val="5"/>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FE7F1B"/>
    <w:multiLevelType w:val="hybridMultilevel"/>
    <w:tmpl w:val="0F3CD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086B8F"/>
    <w:multiLevelType w:val="hybridMultilevel"/>
    <w:tmpl w:val="14C88190"/>
    <w:lvl w:ilvl="0" w:tplc="B748BB68">
      <w:start w:val="1120"/>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127512"/>
    <w:multiLevelType w:val="hybridMultilevel"/>
    <w:tmpl w:val="45925F36"/>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080"/>
        </w:tabs>
        <w:ind w:left="1080" w:hanging="360"/>
      </w:p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5" w15:restartNumberingAfterBreak="0">
    <w:nsid w:val="0EB31845"/>
    <w:multiLevelType w:val="hybridMultilevel"/>
    <w:tmpl w:val="FCA4CFCC"/>
    <w:lvl w:ilvl="0" w:tplc="B0924EA2">
      <w:start w:val="75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CE09FB"/>
    <w:multiLevelType w:val="hybridMultilevel"/>
    <w:tmpl w:val="43743A34"/>
    <w:lvl w:ilvl="0" w:tplc="1DEE8A0A">
      <w:start w:val="1"/>
      <w:numFmt w:val="upperRoman"/>
      <w:lvlText w:val="%1."/>
      <w:lvlJc w:val="left"/>
      <w:pPr>
        <w:ind w:left="1800" w:hanging="720"/>
      </w:pPr>
      <w:rPr>
        <w:rFonts w:ascii="Times New Roman" w:hAnsi="Times New Roman" w:hint="default"/>
        <w:b/>
        <w:sz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2613567"/>
    <w:multiLevelType w:val="hybridMultilevel"/>
    <w:tmpl w:val="DB0C07D8"/>
    <w:lvl w:ilvl="0" w:tplc="6098FB7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83138C3"/>
    <w:multiLevelType w:val="hybridMultilevel"/>
    <w:tmpl w:val="03EA796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115F8B"/>
    <w:multiLevelType w:val="hybridMultilevel"/>
    <w:tmpl w:val="9EA495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0D6EC7"/>
    <w:multiLevelType w:val="hybridMultilevel"/>
    <w:tmpl w:val="22A8F558"/>
    <w:lvl w:ilvl="0" w:tplc="E6DE64EE">
      <w:start w:val="1"/>
      <w:numFmt w:val="upperRoman"/>
      <w:lvlText w:val="%1."/>
      <w:lvlJc w:val="left"/>
      <w:pPr>
        <w:ind w:left="1004"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AE4922"/>
    <w:multiLevelType w:val="hybridMultilevel"/>
    <w:tmpl w:val="CAC0C8C2"/>
    <w:lvl w:ilvl="0" w:tplc="BA2E155C">
      <w:start w:val="870"/>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D148A8"/>
    <w:multiLevelType w:val="hybridMultilevel"/>
    <w:tmpl w:val="5B6EE3F2"/>
    <w:lvl w:ilvl="0" w:tplc="600288B8">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A3577C1"/>
    <w:multiLevelType w:val="hybridMultilevel"/>
    <w:tmpl w:val="EAC64AB0"/>
    <w:lvl w:ilvl="0" w:tplc="CD76A32A">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BCB4C0C"/>
    <w:multiLevelType w:val="hybridMultilevel"/>
    <w:tmpl w:val="9BE4F9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C7D7959"/>
    <w:multiLevelType w:val="hybridMultilevel"/>
    <w:tmpl w:val="96329300"/>
    <w:lvl w:ilvl="0" w:tplc="F562556C">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C8B00BB"/>
    <w:multiLevelType w:val="hybridMultilevel"/>
    <w:tmpl w:val="EA7AFC6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2CCE0CF6"/>
    <w:multiLevelType w:val="hybridMultilevel"/>
    <w:tmpl w:val="BEEA8978"/>
    <w:lvl w:ilvl="0" w:tplc="87E494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CF3B94"/>
    <w:multiLevelType w:val="hybridMultilevel"/>
    <w:tmpl w:val="F6723E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475379F"/>
    <w:multiLevelType w:val="hybridMultilevel"/>
    <w:tmpl w:val="7CC6320E"/>
    <w:lvl w:ilvl="0" w:tplc="EDCA16DC">
      <w:start w:val="2"/>
      <w:numFmt w:val="decimal"/>
      <w:lvlText w:val="%1."/>
      <w:lvlJc w:val="left"/>
      <w:pPr>
        <w:tabs>
          <w:tab w:val="num" w:pos="432"/>
        </w:tabs>
        <w:ind w:left="432" w:hanging="360"/>
      </w:pPr>
      <w:rPr>
        <w:rFonts w:hint="default"/>
      </w:rPr>
    </w:lvl>
    <w:lvl w:ilvl="1" w:tplc="04190019" w:tentative="1">
      <w:start w:val="1"/>
      <w:numFmt w:val="lowerLetter"/>
      <w:lvlText w:val="%2."/>
      <w:lvlJc w:val="left"/>
      <w:pPr>
        <w:tabs>
          <w:tab w:val="num" w:pos="1152"/>
        </w:tabs>
        <w:ind w:left="1152" w:hanging="360"/>
      </w:pPr>
    </w:lvl>
    <w:lvl w:ilvl="2" w:tplc="0419001B" w:tentative="1">
      <w:start w:val="1"/>
      <w:numFmt w:val="lowerRoman"/>
      <w:lvlText w:val="%3."/>
      <w:lvlJc w:val="right"/>
      <w:pPr>
        <w:tabs>
          <w:tab w:val="num" w:pos="1872"/>
        </w:tabs>
        <w:ind w:left="1872" w:hanging="180"/>
      </w:pPr>
    </w:lvl>
    <w:lvl w:ilvl="3" w:tplc="0419000F" w:tentative="1">
      <w:start w:val="1"/>
      <w:numFmt w:val="decimal"/>
      <w:lvlText w:val="%4."/>
      <w:lvlJc w:val="left"/>
      <w:pPr>
        <w:tabs>
          <w:tab w:val="num" w:pos="2592"/>
        </w:tabs>
        <w:ind w:left="2592" w:hanging="360"/>
      </w:pPr>
    </w:lvl>
    <w:lvl w:ilvl="4" w:tplc="04190019" w:tentative="1">
      <w:start w:val="1"/>
      <w:numFmt w:val="lowerLetter"/>
      <w:lvlText w:val="%5."/>
      <w:lvlJc w:val="left"/>
      <w:pPr>
        <w:tabs>
          <w:tab w:val="num" w:pos="3312"/>
        </w:tabs>
        <w:ind w:left="3312" w:hanging="360"/>
      </w:pPr>
    </w:lvl>
    <w:lvl w:ilvl="5" w:tplc="0419001B" w:tentative="1">
      <w:start w:val="1"/>
      <w:numFmt w:val="lowerRoman"/>
      <w:lvlText w:val="%6."/>
      <w:lvlJc w:val="right"/>
      <w:pPr>
        <w:tabs>
          <w:tab w:val="num" w:pos="4032"/>
        </w:tabs>
        <w:ind w:left="4032" w:hanging="180"/>
      </w:pPr>
    </w:lvl>
    <w:lvl w:ilvl="6" w:tplc="0419000F" w:tentative="1">
      <w:start w:val="1"/>
      <w:numFmt w:val="decimal"/>
      <w:lvlText w:val="%7."/>
      <w:lvlJc w:val="left"/>
      <w:pPr>
        <w:tabs>
          <w:tab w:val="num" w:pos="4752"/>
        </w:tabs>
        <w:ind w:left="4752" w:hanging="360"/>
      </w:pPr>
    </w:lvl>
    <w:lvl w:ilvl="7" w:tplc="04190019" w:tentative="1">
      <w:start w:val="1"/>
      <w:numFmt w:val="lowerLetter"/>
      <w:lvlText w:val="%8."/>
      <w:lvlJc w:val="left"/>
      <w:pPr>
        <w:tabs>
          <w:tab w:val="num" w:pos="5472"/>
        </w:tabs>
        <w:ind w:left="5472" w:hanging="360"/>
      </w:pPr>
    </w:lvl>
    <w:lvl w:ilvl="8" w:tplc="0419001B" w:tentative="1">
      <w:start w:val="1"/>
      <w:numFmt w:val="lowerRoman"/>
      <w:lvlText w:val="%9."/>
      <w:lvlJc w:val="right"/>
      <w:pPr>
        <w:tabs>
          <w:tab w:val="num" w:pos="6192"/>
        </w:tabs>
        <w:ind w:left="6192" w:hanging="180"/>
      </w:pPr>
    </w:lvl>
  </w:abstractNum>
  <w:abstractNum w:abstractNumId="20" w15:restartNumberingAfterBreak="0">
    <w:nsid w:val="361863DD"/>
    <w:multiLevelType w:val="hybridMultilevel"/>
    <w:tmpl w:val="383CB05A"/>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404858F8"/>
    <w:multiLevelType w:val="hybridMultilevel"/>
    <w:tmpl w:val="70D4FD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09A2310"/>
    <w:multiLevelType w:val="hybridMultilevel"/>
    <w:tmpl w:val="0F3CD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1937E4"/>
    <w:multiLevelType w:val="hybridMultilevel"/>
    <w:tmpl w:val="9932BCF0"/>
    <w:lvl w:ilvl="0" w:tplc="C5E471AE">
      <w:start w:val="2023"/>
      <w:numFmt w:val="decimal"/>
      <w:lvlText w:val="%1"/>
      <w:lvlJc w:val="left"/>
      <w:pPr>
        <w:ind w:left="1560" w:hanging="60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4" w15:restartNumberingAfterBreak="0">
    <w:nsid w:val="44EB2953"/>
    <w:multiLevelType w:val="hybridMultilevel"/>
    <w:tmpl w:val="02167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9C43BA7"/>
    <w:multiLevelType w:val="hybridMultilevel"/>
    <w:tmpl w:val="57B8920E"/>
    <w:lvl w:ilvl="0" w:tplc="53429E2A">
      <w:start w:val="2019"/>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1EF10AF"/>
    <w:multiLevelType w:val="hybridMultilevel"/>
    <w:tmpl w:val="DB48D17E"/>
    <w:lvl w:ilvl="0" w:tplc="C24A3F6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0D0860"/>
    <w:multiLevelType w:val="hybridMultilevel"/>
    <w:tmpl w:val="50867E06"/>
    <w:lvl w:ilvl="0" w:tplc="FD32EB7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4EE0753"/>
    <w:multiLevelType w:val="multilevel"/>
    <w:tmpl w:val="B1B87D0E"/>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15:restartNumberingAfterBreak="0">
    <w:nsid w:val="56A138F4"/>
    <w:multiLevelType w:val="hybridMultilevel"/>
    <w:tmpl w:val="22B4DFD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7534A99"/>
    <w:multiLevelType w:val="hybridMultilevel"/>
    <w:tmpl w:val="0EDED4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DB24796"/>
    <w:multiLevelType w:val="hybridMultilevel"/>
    <w:tmpl w:val="F0F8E4E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0C6B94"/>
    <w:multiLevelType w:val="hybridMultilevel"/>
    <w:tmpl w:val="DA8E11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6F21557"/>
    <w:multiLevelType w:val="hybridMultilevel"/>
    <w:tmpl w:val="23A4C656"/>
    <w:lvl w:ilvl="0" w:tplc="383A9128">
      <w:start w:val="1"/>
      <w:numFmt w:val="decimal"/>
      <w:lvlText w:val="%1."/>
      <w:lvlJc w:val="left"/>
      <w:pPr>
        <w:tabs>
          <w:tab w:val="num" w:pos="462"/>
        </w:tabs>
        <w:ind w:left="462" w:hanging="390"/>
      </w:pPr>
      <w:rPr>
        <w:rFonts w:hint="default"/>
      </w:rPr>
    </w:lvl>
    <w:lvl w:ilvl="1" w:tplc="04190019" w:tentative="1">
      <w:start w:val="1"/>
      <w:numFmt w:val="lowerLetter"/>
      <w:lvlText w:val="%2."/>
      <w:lvlJc w:val="left"/>
      <w:pPr>
        <w:tabs>
          <w:tab w:val="num" w:pos="1152"/>
        </w:tabs>
        <w:ind w:left="1152" w:hanging="360"/>
      </w:pPr>
    </w:lvl>
    <w:lvl w:ilvl="2" w:tplc="0419001B" w:tentative="1">
      <w:start w:val="1"/>
      <w:numFmt w:val="lowerRoman"/>
      <w:lvlText w:val="%3."/>
      <w:lvlJc w:val="right"/>
      <w:pPr>
        <w:tabs>
          <w:tab w:val="num" w:pos="1872"/>
        </w:tabs>
        <w:ind w:left="1872" w:hanging="180"/>
      </w:pPr>
    </w:lvl>
    <w:lvl w:ilvl="3" w:tplc="0419000F" w:tentative="1">
      <w:start w:val="1"/>
      <w:numFmt w:val="decimal"/>
      <w:lvlText w:val="%4."/>
      <w:lvlJc w:val="left"/>
      <w:pPr>
        <w:tabs>
          <w:tab w:val="num" w:pos="2592"/>
        </w:tabs>
        <w:ind w:left="2592" w:hanging="360"/>
      </w:pPr>
    </w:lvl>
    <w:lvl w:ilvl="4" w:tplc="04190019" w:tentative="1">
      <w:start w:val="1"/>
      <w:numFmt w:val="lowerLetter"/>
      <w:lvlText w:val="%5."/>
      <w:lvlJc w:val="left"/>
      <w:pPr>
        <w:tabs>
          <w:tab w:val="num" w:pos="3312"/>
        </w:tabs>
        <w:ind w:left="3312" w:hanging="360"/>
      </w:pPr>
    </w:lvl>
    <w:lvl w:ilvl="5" w:tplc="0419001B" w:tentative="1">
      <w:start w:val="1"/>
      <w:numFmt w:val="lowerRoman"/>
      <w:lvlText w:val="%6."/>
      <w:lvlJc w:val="right"/>
      <w:pPr>
        <w:tabs>
          <w:tab w:val="num" w:pos="4032"/>
        </w:tabs>
        <w:ind w:left="4032" w:hanging="180"/>
      </w:pPr>
    </w:lvl>
    <w:lvl w:ilvl="6" w:tplc="0419000F" w:tentative="1">
      <w:start w:val="1"/>
      <w:numFmt w:val="decimal"/>
      <w:lvlText w:val="%7."/>
      <w:lvlJc w:val="left"/>
      <w:pPr>
        <w:tabs>
          <w:tab w:val="num" w:pos="4752"/>
        </w:tabs>
        <w:ind w:left="4752" w:hanging="360"/>
      </w:pPr>
    </w:lvl>
    <w:lvl w:ilvl="7" w:tplc="04190019" w:tentative="1">
      <w:start w:val="1"/>
      <w:numFmt w:val="lowerLetter"/>
      <w:lvlText w:val="%8."/>
      <w:lvlJc w:val="left"/>
      <w:pPr>
        <w:tabs>
          <w:tab w:val="num" w:pos="5472"/>
        </w:tabs>
        <w:ind w:left="5472" w:hanging="360"/>
      </w:pPr>
    </w:lvl>
    <w:lvl w:ilvl="8" w:tplc="0419001B" w:tentative="1">
      <w:start w:val="1"/>
      <w:numFmt w:val="lowerRoman"/>
      <w:lvlText w:val="%9."/>
      <w:lvlJc w:val="right"/>
      <w:pPr>
        <w:tabs>
          <w:tab w:val="num" w:pos="6192"/>
        </w:tabs>
        <w:ind w:left="6192" w:hanging="180"/>
      </w:pPr>
    </w:lvl>
  </w:abstractNum>
  <w:abstractNum w:abstractNumId="34" w15:restartNumberingAfterBreak="0">
    <w:nsid w:val="6C1A6C7D"/>
    <w:multiLevelType w:val="hybridMultilevel"/>
    <w:tmpl w:val="862CBD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CDE5D82"/>
    <w:multiLevelType w:val="hybridMultilevel"/>
    <w:tmpl w:val="99221EB2"/>
    <w:lvl w:ilvl="0" w:tplc="048A9FE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EA61421"/>
    <w:multiLevelType w:val="hybridMultilevel"/>
    <w:tmpl w:val="77AEF460"/>
    <w:lvl w:ilvl="0" w:tplc="39165A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73E44DC5"/>
    <w:multiLevelType w:val="hybridMultilevel"/>
    <w:tmpl w:val="B636A62C"/>
    <w:lvl w:ilvl="0" w:tplc="68005E9E">
      <w:start w:val="1"/>
      <w:numFmt w:val="bullet"/>
      <w:lvlText w:val=""/>
      <w:lvlJc w:val="left"/>
      <w:pPr>
        <w:tabs>
          <w:tab w:val="num" w:pos="720"/>
        </w:tabs>
        <w:ind w:left="720" w:hanging="360"/>
      </w:pPr>
      <w:rPr>
        <w:rFonts w:ascii="Symbol" w:hAnsi="Symbol"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4E4E81"/>
    <w:multiLevelType w:val="hybridMultilevel"/>
    <w:tmpl w:val="D31C50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77F243E9"/>
    <w:multiLevelType w:val="hybridMultilevel"/>
    <w:tmpl w:val="4B5EDF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798E1A8D"/>
    <w:multiLevelType w:val="hybridMultilevel"/>
    <w:tmpl w:val="D1BE01E4"/>
    <w:lvl w:ilvl="0" w:tplc="D7F44A9C">
      <w:start w:val="890"/>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38"/>
  </w:num>
  <w:num w:numId="3">
    <w:abstractNumId w:val="33"/>
  </w:num>
  <w:num w:numId="4">
    <w:abstractNumId w:val="39"/>
  </w:num>
  <w:num w:numId="5">
    <w:abstractNumId w:val="19"/>
  </w:num>
  <w:num w:numId="6">
    <w:abstractNumId w:val="9"/>
  </w:num>
  <w:num w:numId="7">
    <w:abstractNumId w:val="12"/>
  </w:num>
  <w:num w:numId="8">
    <w:abstractNumId w:val="37"/>
  </w:num>
  <w:num w:numId="9">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40"/>
  </w:num>
  <w:num w:numId="15">
    <w:abstractNumId w:val="1"/>
  </w:num>
  <w:num w:numId="16">
    <w:abstractNumId w:val="14"/>
  </w:num>
  <w:num w:numId="17">
    <w:abstractNumId w:val="17"/>
  </w:num>
  <w:num w:numId="18">
    <w:abstractNumId w:val="7"/>
  </w:num>
  <w:num w:numId="19">
    <w:abstractNumId w:val="30"/>
  </w:num>
  <w:num w:numId="20">
    <w:abstractNumId w:val="26"/>
  </w:num>
  <w:num w:numId="21">
    <w:abstractNumId w:val="21"/>
  </w:num>
  <w:num w:numId="22">
    <w:abstractNumId w:val="32"/>
  </w:num>
  <w:num w:numId="23">
    <w:abstractNumId w:val="10"/>
  </w:num>
  <w:num w:numId="24">
    <w:abstractNumId w:val="22"/>
  </w:num>
  <w:num w:numId="25">
    <w:abstractNumId w:val="29"/>
  </w:num>
  <w:num w:numId="26">
    <w:abstractNumId w:val="2"/>
  </w:num>
  <w:num w:numId="27">
    <w:abstractNumId w:val="18"/>
  </w:num>
  <w:num w:numId="28">
    <w:abstractNumId w:val="5"/>
  </w:num>
  <w:num w:numId="29">
    <w:abstractNumId w:val="6"/>
  </w:num>
  <w:num w:numId="30">
    <w:abstractNumId w:val="11"/>
  </w:num>
  <w:num w:numId="31">
    <w:abstractNumId w:val="3"/>
  </w:num>
  <w:num w:numId="32">
    <w:abstractNumId w:val="35"/>
  </w:num>
  <w:num w:numId="33">
    <w:abstractNumId w:val="27"/>
  </w:num>
  <w:num w:numId="34">
    <w:abstractNumId w:val="0"/>
  </w:num>
  <w:num w:numId="35">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25"/>
  </w:num>
  <w:num w:numId="40">
    <w:abstractNumId w:val="23"/>
  </w:num>
  <w:num w:numId="41">
    <w:abstractNumId w:val="24"/>
  </w:num>
  <w:num w:numId="42">
    <w:abstractNumId w:val="36"/>
  </w:num>
  <w:num w:numId="43">
    <w:abstractNumId w:val="34"/>
  </w:num>
  <w:num w:numId="44">
    <w:abstractNumId w:val="31"/>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F36"/>
    <w:rsid w:val="000711F7"/>
    <w:rsid w:val="0014668F"/>
    <w:rsid w:val="002B115A"/>
    <w:rsid w:val="00331813"/>
    <w:rsid w:val="00390E73"/>
    <w:rsid w:val="003B4F36"/>
    <w:rsid w:val="004659A7"/>
    <w:rsid w:val="005E5CFB"/>
    <w:rsid w:val="00706C6E"/>
    <w:rsid w:val="007672EB"/>
    <w:rsid w:val="00854B66"/>
    <w:rsid w:val="00A43354"/>
    <w:rsid w:val="00B1566C"/>
    <w:rsid w:val="00B3351A"/>
    <w:rsid w:val="00CF495E"/>
    <w:rsid w:val="00D4541B"/>
    <w:rsid w:val="00DF6476"/>
    <w:rsid w:val="00F97B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B4AD1A-227F-4454-9112-B4605DD7A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E5CFB"/>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CFB"/>
    <w:rPr>
      <w:rFonts w:ascii="Arial" w:eastAsia="Times New Roman" w:hAnsi="Arial" w:cs="Arial"/>
      <w:b/>
      <w:bCs/>
      <w:kern w:val="32"/>
      <w:sz w:val="32"/>
      <w:szCs w:val="32"/>
      <w:lang w:eastAsia="ru-RU"/>
    </w:rPr>
  </w:style>
  <w:style w:type="numbering" w:customStyle="1" w:styleId="11">
    <w:name w:val="Нет списка1"/>
    <w:next w:val="a2"/>
    <w:uiPriority w:val="99"/>
    <w:semiHidden/>
    <w:rsid w:val="005E5CFB"/>
  </w:style>
  <w:style w:type="paragraph" w:customStyle="1" w:styleId="a3">
    <w:name w:val="Нормальный (таблица)"/>
    <w:basedOn w:val="a"/>
    <w:next w:val="a"/>
    <w:rsid w:val="005E5CF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4">
    <w:name w:val="Прижатый влево"/>
    <w:basedOn w:val="a"/>
    <w:next w:val="a"/>
    <w:rsid w:val="005E5CF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5">
    <w:name w:val="List Paragraph"/>
    <w:basedOn w:val="a"/>
    <w:qFormat/>
    <w:rsid w:val="005E5CFB"/>
    <w:pPr>
      <w:ind w:left="720"/>
      <w:contextualSpacing/>
    </w:pPr>
    <w:rPr>
      <w:rFonts w:ascii="Calibri" w:eastAsia="Times New Roman" w:hAnsi="Calibri" w:cs="Times New Roman"/>
      <w:lang w:eastAsia="ru-RU"/>
    </w:rPr>
  </w:style>
  <w:style w:type="character" w:customStyle="1" w:styleId="a6">
    <w:name w:val="Гипертекстовая ссылка"/>
    <w:rsid w:val="005E5CFB"/>
    <w:rPr>
      <w:rFonts w:cs="Times New Roman"/>
      <w:color w:val="106BBE"/>
    </w:rPr>
  </w:style>
  <w:style w:type="paragraph" w:styleId="a7">
    <w:name w:val="Normal (Web)"/>
    <w:basedOn w:val="a"/>
    <w:rsid w:val="005E5C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E5CFB"/>
  </w:style>
  <w:style w:type="character" w:styleId="a8">
    <w:name w:val="Hyperlink"/>
    <w:uiPriority w:val="99"/>
    <w:rsid w:val="005E5CFB"/>
    <w:rPr>
      <w:color w:val="0000FF"/>
      <w:u w:val="single"/>
    </w:rPr>
  </w:style>
  <w:style w:type="table" w:styleId="a9">
    <w:name w:val="Table Grid"/>
    <w:basedOn w:val="a1"/>
    <w:rsid w:val="005E5CF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rsid w:val="005E5CFB"/>
    <w:pPr>
      <w:spacing w:after="0" w:line="240" w:lineRule="auto"/>
    </w:pPr>
    <w:rPr>
      <w:rFonts w:ascii="Tahoma" w:eastAsia="Times New Roman" w:hAnsi="Tahoma" w:cs="Times New Roman"/>
      <w:sz w:val="16"/>
      <w:szCs w:val="16"/>
      <w:lang w:val="x-none" w:eastAsia="x-none"/>
    </w:rPr>
  </w:style>
  <w:style w:type="character" w:customStyle="1" w:styleId="ab">
    <w:name w:val="Текст выноски Знак"/>
    <w:basedOn w:val="a0"/>
    <w:link w:val="aa"/>
    <w:rsid w:val="005E5CFB"/>
    <w:rPr>
      <w:rFonts w:ascii="Tahoma" w:eastAsia="Times New Roman" w:hAnsi="Tahoma" w:cs="Times New Roman"/>
      <w:sz w:val="16"/>
      <w:szCs w:val="16"/>
      <w:lang w:val="x-none" w:eastAsia="x-none"/>
    </w:rPr>
  </w:style>
  <w:style w:type="paragraph" w:styleId="ac">
    <w:name w:val="header"/>
    <w:basedOn w:val="a"/>
    <w:link w:val="ad"/>
    <w:uiPriority w:val="99"/>
    <w:rsid w:val="005E5CF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d">
    <w:name w:val="Верхний колонтитул Знак"/>
    <w:basedOn w:val="a0"/>
    <w:link w:val="ac"/>
    <w:uiPriority w:val="99"/>
    <w:rsid w:val="005E5CFB"/>
    <w:rPr>
      <w:rFonts w:ascii="Times New Roman" w:eastAsia="Times New Roman" w:hAnsi="Times New Roman" w:cs="Times New Roman"/>
      <w:sz w:val="24"/>
      <w:szCs w:val="24"/>
      <w:lang w:val="x-none" w:eastAsia="x-none"/>
    </w:rPr>
  </w:style>
  <w:style w:type="paragraph" w:styleId="ae">
    <w:name w:val="footer"/>
    <w:basedOn w:val="a"/>
    <w:link w:val="af"/>
    <w:uiPriority w:val="99"/>
    <w:rsid w:val="005E5CF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
    <w:name w:val="Нижний колонтитул Знак"/>
    <w:basedOn w:val="a0"/>
    <w:link w:val="ae"/>
    <w:uiPriority w:val="99"/>
    <w:rsid w:val="005E5CFB"/>
    <w:rPr>
      <w:rFonts w:ascii="Times New Roman" w:eastAsia="Times New Roman" w:hAnsi="Times New Roman" w:cs="Times New Roman"/>
      <w:sz w:val="24"/>
      <w:szCs w:val="24"/>
      <w:lang w:val="x-none" w:eastAsia="x-none"/>
    </w:rPr>
  </w:style>
  <w:style w:type="paragraph" w:styleId="af0">
    <w:name w:val="Subtitle"/>
    <w:basedOn w:val="a"/>
    <w:next w:val="a"/>
    <w:link w:val="af1"/>
    <w:uiPriority w:val="11"/>
    <w:qFormat/>
    <w:rsid w:val="005E5CFB"/>
    <w:pPr>
      <w:spacing w:after="60" w:line="240" w:lineRule="auto"/>
      <w:jc w:val="center"/>
      <w:outlineLvl w:val="1"/>
    </w:pPr>
    <w:rPr>
      <w:rFonts w:ascii="Cambria" w:eastAsia="Times New Roman" w:hAnsi="Cambria" w:cs="Times New Roman"/>
      <w:sz w:val="24"/>
      <w:szCs w:val="24"/>
      <w:lang w:val="en-US" w:bidi="en-US"/>
    </w:rPr>
  </w:style>
  <w:style w:type="character" w:customStyle="1" w:styleId="af1">
    <w:name w:val="Подзаголовок Знак"/>
    <w:basedOn w:val="a0"/>
    <w:link w:val="af0"/>
    <w:uiPriority w:val="11"/>
    <w:rsid w:val="005E5CFB"/>
    <w:rPr>
      <w:rFonts w:ascii="Cambria" w:eastAsia="Times New Roman" w:hAnsi="Cambria" w:cs="Times New Roman"/>
      <w:sz w:val="24"/>
      <w:szCs w:val="24"/>
      <w:lang w:val="en-US" w:bidi="en-US"/>
    </w:rPr>
  </w:style>
  <w:style w:type="paragraph" w:customStyle="1" w:styleId="12">
    <w:name w:val="Без интервала1"/>
    <w:basedOn w:val="a"/>
    <w:rsid w:val="005E5CFB"/>
    <w:pPr>
      <w:spacing w:after="0" w:line="240" w:lineRule="auto"/>
    </w:pPr>
    <w:rPr>
      <w:rFonts w:ascii="Calibri" w:eastAsia="Times New Roman" w:hAnsi="Calibri" w:cs="Calibri"/>
      <w:sz w:val="24"/>
      <w:szCs w:val="24"/>
      <w:lang w:val="en-US"/>
    </w:rPr>
  </w:style>
  <w:style w:type="character" w:styleId="af2">
    <w:name w:val="FollowedHyperlink"/>
    <w:uiPriority w:val="99"/>
    <w:unhideWhenUsed/>
    <w:rsid w:val="005E5CFB"/>
    <w:rPr>
      <w:color w:val="954F72"/>
      <w:u w:val="single"/>
    </w:rPr>
  </w:style>
  <w:style w:type="paragraph" w:customStyle="1" w:styleId="msonormal0">
    <w:name w:val="msonormal"/>
    <w:basedOn w:val="a"/>
    <w:rsid w:val="005E5C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5E5CFB"/>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5E5CFB"/>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5E5CF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5E5CF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5E5CF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5">
    <w:name w:val="xl75"/>
    <w:basedOn w:val="a"/>
    <w:rsid w:val="005E5CFB"/>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5E5CFB"/>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5E5CF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5E5CF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5E5CF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5E5CF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5E5CF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2">
    <w:name w:val="xl82"/>
    <w:basedOn w:val="a"/>
    <w:rsid w:val="005E5CFB"/>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5E5CFB"/>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5E5CFB"/>
    <w:pPr>
      <w:pBdr>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5">
    <w:name w:val="xl85"/>
    <w:basedOn w:val="a"/>
    <w:rsid w:val="005E5CFB"/>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5E5CFB"/>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5E5CFB"/>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5E5CFB"/>
    <w:pPr>
      <w:pBdr>
        <w:top w:val="single" w:sz="8" w:space="0" w:color="auto"/>
        <w:left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5E5CFB"/>
    <w:pPr>
      <w:pBdr>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5E5CFB"/>
    <w:pPr>
      <w:pBdr>
        <w:top w:val="single" w:sz="8" w:space="0" w:color="auto"/>
        <w:left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91">
    <w:name w:val="xl91"/>
    <w:basedOn w:val="a"/>
    <w:rsid w:val="005E5CFB"/>
    <w:pPr>
      <w:pBdr>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92">
    <w:name w:val="xl92"/>
    <w:basedOn w:val="a"/>
    <w:rsid w:val="005E5CFB"/>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93">
    <w:name w:val="xl93"/>
    <w:basedOn w:val="a"/>
    <w:rsid w:val="005E5CFB"/>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94">
    <w:name w:val="xl94"/>
    <w:basedOn w:val="a"/>
    <w:rsid w:val="005E5CFB"/>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5">
    <w:name w:val="xl95"/>
    <w:basedOn w:val="a"/>
    <w:rsid w:val="005E5CF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6">
    <w:name w:val="xl96"/>
    <w:basedOn w:val="a"/>
    <w:rsid w:val="005E5CF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
    <w:rsid w:val="005E5CFB"/>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5E5CFB"/>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i/>
      <w:iCs/>
      <w:color w:val="000000"/>
      <w:sz w:val="24"/>
      <w:szCs w:val="24"/>
      <w:lang w:eastAsia="ru-RU"/>
    </w:rPr>
  </w:style>
  <w:style w:type="paragraph" w:customStyle="1" w:styleId="xl99">
    <w:name w:val="xl99"/>
    <w:basedOn w:val="a"/>
    <w:rsid w:val="005E5CFB"/>
    <w:pPr>
      <w:pBdr>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5E5CFB"/>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01">
    <w:name w:val="xl101"/>
    <w:basedOn w:val="a"/>
    <w:rsid w:val="005E5CFB"/>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5E5CFB"/>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03">
    <w:name w:val="xl103"/>
    <w:basedOn w:val="a"/>
    <w:rsid w:val="005E5CFB"/>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lang w:eastAsia="ru-RU"/>
    </w:rPr>
  </w:style>
  <w:style w:type="paragraph" w:customStyle="1" w:styleId="xl104">
    <w:name w:val="xl104"/>
    <w:basedOn w:val="a"/>
    <w:rsid w:val="005E5CFB"/>
    <w:pPr>
      <w:pBdr>
        <w:top w:val="single" w:sz="8" w:space="0" w:color="auto"/>
        <w:left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5E5CF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5E5CFB"/>
    <w:pPr>
      <w:pBdr>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07">
    <w:name w:val="xl107"/>
    <w:basedOn w:val="a"/>
    <w:rsid w:val="005E5CF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110">
    <w:name w:val="Нет списка11"/>
    <w:next w:val="a2"/>
    <w:uiPriority w:val="99"/>
    <w:semiHidden/>
    <w:unhideWhenUsed/>
    <w:rsid w:val="005E5CFB"/>
  </w:style>
  <w:style w:type="numbering" w:customStyle="1" w:styleId="2">
    <w:name w:val="Нет списка2"/>
    <w:next w:val="a2"/>
    <w:uiPriority w:val="99"/>
    <w:semiHidden/>
    <w:unhideWhenUsed/>
    <w:rsid w:val="005E5CFB"/>
  </w:style>
  <w:style w:type="numbering" w:customStyle="1" w:styleId="111">
    <w:name w:val="Нет списка111"/>
    <w:next w:val="a2"/>
    <w:uiPriority w:val="99"/>
    <w:semiHidden/>
    <w:rsid w:val="005E5CFB"/>
  </w:style>
  <w:style w:type="table" w:customStyle="1" w:styleId="13">
    <w:name w:val="Сетка таблицы1"/>
    <w:basedOn w:val="a1"/>
    <w:next w:val="a9"/>
    <w:rsid w:val="005E5CF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Без интервала1"/>
    <w:basedOn w:val="a"/>
    <w:rsid w:val="005E5CFB"/>
    <w:pPr>
      <w:spacing w:after="0" w:line="240" w:lineRule="auto"/>
    </w:pPr>
    <w:rPr>
      <w:rFonts w:ascii="Calibri" w:eastAsia="Times New Roman" w:hAnsi="Calibri" w:cs="Calibri"/>
      <w:sz w:val="24"/>
      <w:szCs w:val="24"/>
      <w:lang w:val="en-US"/>
    </w:rPr>
  </w:style>
  <w:style w:type="numbering" w:customStyle="1" w:styleId="3">
    <w:name w:val="Нет списка3"/>
    <w:next w:val="a2"/>
    <w:uiPriority w:val="99"/>
    <w:semiHidden/>
    <w:unhideWhenUsed/>
    <w:rsid w:val="005E5CFB"/>
  </w:style>
  <w:style w:type="table" w:customStyle="1" w:styleId="20">
    <w:name w:val="Сетка таблицы2"/>
    <w:basedOn w:val="a1"/>
    <w:next w:val="a9"/>
    <w:rsid w:val="005E5CF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5E5CFB"/>
  </w:style>
  <w:style w:type="numbering" w:customStyle="1" w:styleId="21">
    <w:name w:val="Нет списка21"/>
    <w:next w:val="a2"/>
    <w:uiPriority w:val="99"/>
    <w:semiHidden/>
    <w:unhideWhenUsed/>
    <w:rsid w:val="005E5CFB"/>
  </w:style>
  <w:style w:type="numbering" w:customStyle="1" w:styleId="1111">
    <w:name w:val="Нет списка1111"/>
    <w:next w:val="a2"/>
    <w:uiPriority w:val="99"/>
    <w:semiHidden/>
    <w:rsid w:val="005E5CFB"/>
  </w:style>
  <w:style w:type="table" w:customStyle="1" w:styleId="112">
    <w:name w:val="Сетка таблицы11"/>
    <w:basedOn w:val="a1"/>
    <w:next w:val="a9"/>
    <w:rsid w:val="005E5CF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8250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4258</Words>
  <Characters>24276</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Онищенко Светлана Васильевна</cp:lastModifiedBy>
  <cp:revision>17</cp:revision>
  <cp:lastPrinted>2025-01-09T01:23:00Z</cp:lastPrinted>
  <dcterms:created xsi:type="dcterms:W3CDTF">2024-12-27T22:20:00Z</dcterms:created>
  <dcterms:modified xsi:type="dcterms:W3CDTF">2025-01-09T01:24:00Z</dcterms:modified>
</cp:coreProperties>
</file>