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CC4CD3" w:rsidRPr="001B0AF5" w14:paraId="68E8730C" w14:textId="77777777" w:rsidTr="00166AC9">
        <w:trPr>
          <w:trHeight w:val="1701"/>
        </w:trPr>
        <w:tc>
          <w:tcPr>
            <w:tcW w:w="4819" w:type="dxa"/>
          </w:tcPr>
          <w:p w14:paraId="48A3ADF6" w14:textId="68F07730" w:rsidR="00CC4CD3" w:rsidRPr="001B0AF5" w:rsidRDefault="00CC4CD3" w:rsidP="00C523D6">
            <w:pPr>
              <w:spacing w:after="0" w:line="360" w:lineRule="auto"/>
              <w:jc w:val="center"/>
              <w:rPr>
                <w:rFonts w:ascii="Times New Roman" w:hAnsi="Times New Roman"/>
                <w:sz w:val="28"/>
                <w:szCs w:val="28"/>
              </w:rPr>
            </w:pPr>
            <w:r>
              <w:rPr>
                <w:rFonts w:ascii="Times New Roman" w:hAnsi="Times New Roman"/>
                <w:sz w:val="28"/>
                <w:szCs w:val="28"/>
              </w:rPr>
              <w:t>УТВЕРЖДЕН</w:t>
            </w:r>
          </w:p>
          <w:p w14:paraId="4A559B72" w14:textId="77777777" w:rsidR="00CC4CD3" w:rsidRPr="001B0AF5"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решением Собрания представителей</w:t>
            </w:r>
          </w:p>
          <w:p w14:paraId="51393F87" w14:textId="49B32E1B" w:rsidR="00CC4CD3"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 xml:space="preserve">Хасынского </w:t>
            </w:r>
            <w:r w:rsidR="00930956">
              <w:rPr>
                <w:rFonts w:ascii="Times New Roman" w:hAnsi="Times New Roman"/>
                <w:sz w:val="28"/>
                <w:szCs w:val="28"/>
              </w:rPr>
              <w:t>муниципального</w:t>
            </w:r>
            <w:r w:rsidRPr="001B0AF5">
              <w:rPr>
                <w:rFonts w:ascii="Times New Roman" w:hAnsi="Times New Roman"/>
                <w:sz w:val="28"/>
                <w:szCs w:val="28"/>
              </w:rPr>
              <w:t xml:space="preserve"> округа</w:t>
            </w:r>
          </w:p>
          <w:p w14:paraId="79FC9607" w14:textId="7C38A5B7" w:rsidR="00930956" w:rsidRPr="001B0AF5" w:rsidRDefault="00930956" w:rsidP="00C523D6">
            <w:pPr>
              <w:spacing w:after="0" w:line="240" w:lineRule="auto"/>
              <w:jc w:val="center"/>
              <w:rPr>
                <w:rFonts w:ascii="Times New Roman" w:hAnsi="Times New Roman"/>
                <w:sz w:val="28"/>
                <w:szCs w:val="28"/>
              </w:rPr>
            </w:pPr>
            <w:r>
              <w:rPr>
                <w:rFonts w:ascii="Times New Roman" w:hAnsi="Times New Roman"/>
                <w:sz w:val="28"/>
                <w:szCs w:val="28"/>
              </w:rPr>
              <w:t>Магаданской области</w:t>
            </w:r>
          </w:p>
          <w:p w14:paraId="1C46F317" w14:textId="120BC6FA" w:rsidR="00CC4CD3" w:rsidRPr="001B0AF5" w:rsidRDefault="00CC4CD3" w:rsidP="00640444">
            <w:pPr>
              <w:spacing w:after="0" w:line="240" w:lineRule="auto"/>
              <w:jc w:val="center"/>
              <w:rPr>
                <w:rFonts w:ascii="Times New Roman" w:hAnsi="Times New Roman"/>
                <w:sz w:val="28"/>
                <w:szCs w:val="28"/>
              </w:rPr>
            </w:pPr>
            <w:r w:rsidRPr="001B0AF5">
              <w:rPr>
                <w:rFonts w:ascii="Times New Roman" w:hAnsi="Times New Roman"/>
                <w:sz w:val="28"/>
                <w:szCs w:val="28"/>
              </w:rPr>
              <w:t xml:space="preserve">от </w:t>
            </w:r>
            <w:r w:rsidR="00166AC9">
              <w:rPr>
                <w:rFonts w:ascii="Times New Roman" w:hAnsi="Times New Roman"/>
                <w:sz w:val="28"/>
                <w:szCs w:val="28"/>
              </w:rPr>
              <w:t>_</w:t>
            </w:r>
            <w:r w:rsidR="00640444">
              <w:rPr>
                <w:rFonts w:ascii="Times New Roman" w:hAnsi="Times New Roman"/>
                <w:sz w:val="28"/>
                <w:szCs w:val="28"/>
              </w:rPr>
              <w:t>____</w:t>
            </w:r>
            <w:r w:rsidR="00477617">
              <w:rPr>
                <w:rFonts w:ascii="Times New Roman" w:hAnsi="Times New Roman"/>
                <w:sz w:val="28"/>
                <w:szCs w:val="28"/>
              </w:rPr>
              <w:t>____</w:t>
            </w:r>
            <w:r w:rsidR="00640444">
              <w:rPr>
                <w:rFonts w:ascii="Times New Roman" w:hAnsi="Times New Roman"/>
                <w:sz w:val="28"/>
                <w:szCs w:val="28"/>
              </w:rPr>
              <w:t>_______</w:t>
            </w:r>
            <w:r w:rsidRPr="001B0AF5">
              <w:rPr>
                <w:rFonts w:ascii="Times New Roman" w:hAnsi="Times New Roman"/>
                <w:sz w:val="28"/>
                <w:szCs w:val="28"/>
              </w:rPr>
              <w:t xml:space="preserve"> №</w:t>
            </w:r>
            <w:r w:rsidR="00640444">
              <w:rPr>
                <w:rFonts w:ascii="Times New Roman" w:hAnsi="Times New Roman"/>
                <w:sz w:val="28"/>
                <w:szCs w:val="28"/>
              </w:rPr>
              <w:t xml:space="preserve"> ______</w:t>
            </w:r>
          </w:p>
        </w:tc>
      </w:tr>
    </w:tbl>
    <w:p w14:paraId="38928E51" w14:textId="77777777" w:rsidR="00CC4CD3" w:rsidRPr="00BF648C" w:rsidRDefault="00CC4CD3" w:rsidP="00CC4CD3">
      <w:pPr>
        <w:pStyle w:val="a3"/>
        <w:spacing w:line="360" w:lineRule="auto"/>
        <w:rPr>
          <w:sz w:val="28"/>
          <w:szCs w:val="28"/>
        </w:rPr>
      </w:pPr>
    </w:p>
    <w:p w14:paraId="3362D36F" w14:textId="729F83E3" w:rsidR="00CC4CD3" w:rsidRDefault="00CC4CD3" w:rsidP="00CC4CD3">
      <w:pPr>
        <w:pStyle w:val="a3"/>
        <w:jc w:val="center"/>
        <w:rPr>
          <w:b/>
          <w:sz w:val="28"/>
          <w:szCs w:val="28"/>
        </w:rPr>
      </w:pPr>
      <w:bookmarkStart w:id="0" w:name="_Hlk95753323"/>
    </w:p>
    <w:p w14:paraId="6C9395BF" w14:textId="510E9DDB" w:rsidR="008D5384" w:rsidRDefault="008D5384" w:rsidP="00CC4CD3">
      <w:pPr>
        <w:pStyle w:val="a3"/>
        <w:jc w:val="center"/>
        <w:rPr>
          <w:b/>
          <w:sz w:val="28"/>
          <w:szCs w:val="28"/>
        </w:rPr>
      </w:pPr>
      <w:r>
        <w:rPr>
          <w:b/>
          <w:sz w:val="28"/>
          <w:szCs w:val="28"/>
        </w:rPr>
        <w:t>РЕГЛАМЕНТ РАБОТЫ</w:t>
      </w:r>
    </w:p>
    <w:bookmarkEnd w:id="0"/>
    <w:p w14:paraId="0C2EC65F" w14:textId="6F5F465A" w:rsidR="00CC4CD3" w:rsidRDefault="00930956" w:rsidP="008D5384">
      <w:pPr>
        <w:widowControl w:val="0"/>
        <w:shd w:val="clear" w:color="auto" w:fill="FFFFFF"/>
        <w:spacing w:after="0" w:line="240" w:lineRule="auto"/>
        <w:jc w:val="center"/>
        <w:rPr>
          <w:rFonts w:ascii="Times New Roman" w:hAnsi="Times New Roman"/>
          <w:b/>
          <w:sz w:val="16"/>
          <w:szCs w:val="16"/>
        </w:rPr>
      </w:pPr>
      <w:r>
        <w:rPr>
          <w:rFonts w:ascii="Times New Roman" w:hAnsi="Times New Roman"/>
          <w:b/>
          <w:sz w:val="28"/>
          <w:szCs w:val="28"/>
        </w:rPr>
        <w:t>С</w:t>
      </w:r>
      <w:r w:rsidR="008D5384">
        <w:rPr>
          <w:rFonts w:ascii="Times New Roman" w:hAnsi="Times New Roman"/>
          <w:b/>
          <w:sz w:val="28"/>
          <w:szCs w:val="28"/>
        </w:rPr>
        <w:t>обрания представителей Хасынского муниципального округа Магаданской области</w:t>
      </w:r>
    </w:p>
    <w:p w14:paraId="14AD1C86" w14:textId="77777777" w:rsidR="008D5384" w:rsidRPr="008D5384" w:rsidRDefault="008D5384" w:rsidP="008D5384">
      <w:pPr>
        <w:widowControl w:val="0"/>
        <w:shd w:val="clear" w:color="auto" w:fill="FFFFFF"/>
        <w:spacing w:after="0" w:line="240" w:lineRule="auto"/>
        <w:jc w:val="center"/>
        <w:rPr>
          <w:rFonts w:ascii="Times New Roman" w:hAnsi="Times New Roman"/>
          <w:b/>
          <w:sz w:val="16"/>
          <w:szCs w:val="16"/>
        </w:rPr>
      </w:pPr>
    </w:p>
    <w:p w14:paraId="2946005F" w14:textId="1D630442" w:rsidR="008D5384" w:rsidRPr="00422E2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1</w:t>
      </w:r>
      <w:r w:rsidRPr="00422E24">
        <w:rPr>
          <w:rFonts w:ascii="Times New Roman" w:hAnsi="Times New Roman"/>
          <w:sz w:val="28"/>
          <w:szCs w:val="28"/>
        </w:rPr>
        <w:t xml:space="preserve">. В соответствии с Конституцией Российской Федерации, федеральным и областным законодательством о местном самоуправлении, Собрание представителей Хасынского </w:t>
      </w:r>
      <w:r w:rsidR="00B50467" w:rsidRPr="00422E24">
        <w:rPr>
          <w:rFonts w:ascii="Times New Roman" w:hAnsi="Times New Roman"/>
          <w:sz w:val="28"/>
          <w:szCs w:val="28"/>
        </w:rPr>
        <w:t>муниципального</w:t>
      </w:r>
      <w:r w:rsidRPr="00422E24">
        <w:rPr>
          <w:rFonts w:ascii="Times New Roman" w:hAnsi="Times New Roman"/>
          <w:sz w:val="28"/>
          <w:szCs w:val="28"/>
        </w:rPr>
        <w:t xml:space="preserve"> округа</w:t>
      </w:r>
      <w:r w:rsidR="00B50467" w:rsidRPr="00422E24">
        <w:rPr>
          <w:rFonts w:ascii="Times New Roman" w:hAnsi="Times New Roman"/>
          <w:sz w:val="28"/>
          <w:szCs w:val="28"/>
        </w:rPr>
        <w:t xml:space="preserve"> Магаданской области</w:t>
      </w:r>
      <w:r w:rsidRPr="00422E24">
        <w:rPr>
          <w:rFonts w:ascii="Times New Roman" w:hAnsi="Times New Roman"/>
          <w:sz w:val="28"/>
          <w:szCs w:val="28"/>
        </w:rPr>
        <w:t xml:space="preserve"> (далее – С</w:t>
      </w:r>
      <w:r w:rsidR="00930956" w:rsidRPr="00422E24">
        <w:rPr>
          <w:rFonts w:ascii="Times New Roman" w:hAnsi="Times New Roman"/>
          <w:sz w:val="28"/>
          <w:szCs w:val="28"/>
        </w:rPr>
        <w:t>обрание представителей</w:t>
      </w:r>
      <w:r w:rsidRPr="00422E24">
        <w:rPr>
          <w:rFonts w:ascii="Times New Roman" w:hAnsi="Times New Roman"/>
          <w:sz w:val="28"/>
          <w:szCs w:val="28"/>
        </w:rPr>
        <w:t xml:space="preserve">) является представительным органом муниципального образования «Хасынский </w:t>
      </w:r>
      <w:r w:rsidR="00930956" w:rsidRPr="00422E24">
        <w:rPr>
          <w:rFonts w:ascii="Times New Roman" w:hAnsi="Times New Roman"/>
          <w:sz w:val="28"/>
          <w:szCs w:val="28"/>
        </w:rPr>
        <w:t>муниципальный</w:t>
      </w:r>
      <w:r w:rsidRPr="00422E24">
        <w:rPr>
          <w:rFonts w:ascii="Times New Roman" w:hAnsi="Times New Roman"/>
          <w:sz w:val="28"/>
          <w:szCs w:val="28"/>
        </w:rPr>
        <w:t xml:space="preserve"> округ</w:t>
      </w:r>
      <w:r w:rsidR="00930956" w:rsidRPr="00422E24">
        <w:rPr>
          <w:rFonts w:ascii="Times New Roman" w:hAnsi="Times New Roman"/>
          <w:sz w:val="28"/>
          <w:szCs w:val="28"/>
        </w:rPr>
        <w:t xml:space="preserve"> Магаданской области</w:t>
      </w:r>
      <w:r w:rsidRPr="00422E24">
        <w:rPr>
          <w:rFonts w:ascii="Times New Roman" w:hAnsi="Times New Roman"/>
          <w:sz w:val="28"/>
          <w:szCs w:val="28"/>
        </w:rPr>
        <w:t>», состоящим из 15 депутатов.</w:t>
      </w:r>
    </w:p>
    <w:p w14:paraId="7D89111A" w14:textId="65FB83FF"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2. </w:t>
      </w:r>
      <w:r w:rsidR="009D61B3" w:rsidRPr="00422E24">
        <w:rPr>
          <w:rFonts w:ascii="Times New Roman" w:hAnsi="Times New Roman"/>
          <w:sz w:val="28"/>
          <w:szCs w:val="28"/>
        </w:rPr>
        <w:t xml:space="preserve">Собрание представителей </w:t>
      </w:r>
      <w:r w:rsidRPr="00422E24">
        <w:rPr>
          <w:rFonts w:ascii="Times New Roman" w:hAnsi="Times New Roman"/>
          <w:sz w:val="28"/>
          <w:szCs w:val="28"/>
        </w:rPr>
        <w:t xml:space="preserve">представляет все население Хасынского </w:t>
      </w:r>
      <w:r w:rsidR="00B50467" w:rsidRPr="00422E24">
        <w:rPr>
          <w:rFonts w:ascii="Times New Roman" w:hAnsi="Times New Roman"/>
          <w:sz w:val="28"/>
          <w:szCs w:val="28"/>
        </w:rPr>
        <w:t>муниципального</w:t>
      </w:r>
      <w:r w:rsidRPr="00422E24">
        <w:rPr>
          <w:rFonts w:ascii="Times New Roman" w:hAnsi="Times New Roman"/>
          <w:sz w:val="28"/>
          <w:szCs w:val="28"/>
        </w:rPr>
        <w:t xml:space="preserve"> округа</w:t>
      </w:r>
      <w:r w:rsidR="00B50467" w:rsidRPr="00422E24">
        <w:rPr>
          <w:rFonts w:ascii="Times New Roman" w:hAnsi="Times New Roman"/>
          <w:sz w:val="28"/>
          <w:szCs w:val="28"/>
        </w:rPr>
        <w:t xml:space="preserve"> Магаданской области</w:t>
      </w:r>
      <w:r w:rsidRPr="00422E24">
        <w:rPr>
          <w:rFonts w:ascii="Times New Roman" w:hAnsi="Times New Roman"/>
          <w:sz w:val="28"/>
          <w:szCs w:val="28"/>
        </w:rPr>
        <w:t xml:space="preserve"> и осуществляет его власть в пределах, установленных Конституцией Российской Федерации, Федеральным законом от 06.10.2003 № 131-ФЗ «Об общих принципах организации местного самоуправления в Российской Федерации», </w:t>
      </w:r>
      <w:r w:rsidR="009D61B3" w:rsidRPr="00422E24">
        <w:rPr>
          <w:rFonts w:ascii="Times New Roman" w:hAnsi="Times New Roman"/>
          <w:sz w:val="28"/>
          <w:szCs w:val="28"/>
        </w:rPr>
        <w:t>иными</w:t>
      </w:r>
      <w:r w:rsidRPr="00422E24">
        <w:rPr>
          <w:rFonts w:ascii="Times New Roman" w:hAnsi="Times New Roman"/>
          <w:sz w:val="28"/>
          <w:szCs w:val="28"/>
        </w:rPr>
        <w:t xml:space="preserve"> законами Российской Федерации и Магаданской области, Уставом муниципального образования «Хасынский </w:t>
      </w:r>
      <w:r w:rsidR="00B50467" w:rsidRPr="00422E24">
        <w:rPr>
          <w:rFonts w:ascii="Times New Roman" w:hAnsi="Times New Roman"/>
          <w:sz w:val="28"/>
          <w:szCs w:val="28"/>
        </w:rPr>
        <w:t>муниципальный</w:t>
      </w:r>
      <w:r w:rsidRPr="00422E24">
        <w:rPr>
          <w:rFonts w:ascii="Times New Roman" w:hAnsi="Times New Roman"/>
          <w:sz w:val="28"/>
          <w:szCs w:val="28"/>
        </w:rPr>
        <w:t xml:space="preserve"> округ</w:t>
      </w:r>
      <w:r w:rsidR="00B50467" w:rsidRPr="00422E24">
        <w:rPr>
          <w:rFonts w:ascii="Times New Roman" w:hAnsi="Times New Roman"/>
          <w:sz w:val="28"/>
          <w:szCs w:val="28"/>
        </w:rPr>
        <w:t xml:space="preserve"> Магаданской области</w:t>
      </w:r>
      <w:r w:rsidRPr="00422E24">
        <w:rPr>
          <w:rFonts w:ascii="Times New Roman" w:hAnsi="Times New Roman"/>
          <w:sz w:val="28"/>
          <w:szCs w:val="28"/>
        </w:rPr>
        <w:t>».</w:t>
      </w:r>
    </w:p>
    <w:p w14:paraId="0E62156C" w14:textId="23D1C587"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3. Председатель </w:t>
      </w:r>
      <w:r w:rsidR="009D61B3" w:rsidRPr="00422E24">
        <w:rPr>
          <w:rFonts w:ascii="Times New Roman" w:hAnsi="Times New Roman"/>
          <w:sz w:val="28"/>
          <w:szCs w:val="28"/>
        </w:rPr>
        <w:t>Собрани</w:t>
      </w:r>
      <w:r w:rsidR="00327798" w:rsidRPr="00422E24">
        <w:rPr>
          <w:rFonts w:ascii="Times New Roman" w:hAnsi="Times New Roman"/>
          <w:sz w:val="28"/>
          <w:szCs w:val="28"/>
        </w:rPr>
        <w:t>я</w:t>
      </w:r>
      <w:r w:rsidR="009D61B3" w:rsidRPr="00422E24">
        <w:rPr>
          <w:rFonts w:ascii="Times New Roman" w:hAnsi="Times New Roman"/>
          <w:sz w:val="28"/>
          <w:szCs w:val="28"/>
        </w:rPr>
        <w:t xml:space="preserve"> представителей </w:t>
      </w:r>
      <w:r w:rsidRPr="00422E24">
        <w:rPr>
          <w:rFonts w:ascii="Times New Roman" w:hAnsi="Times New Roman"/>
          <w:sz w:val="28"/>
          <w:szCs w:val="28"/>
        </w:rPr>
        <w:t xml:space="preserve">избирается из числа депутатов открытым либо тайным голосованием. Председатель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избирается на срок полномочий Собрания </w:t>
      </w:r>
      <w:r w:rsidR="009D61B3" w:rsidRPr="00422E24">
        <w:rPr>
          <w:rFonts w:ascii="Times New Roman" w:hAnsi="Times New Roman"/>
          <w:sz w:val="28"/>
          <w:szCs w:val="28"/>
        </w:rPr>
        <w:t xml:space="preserve">представителей </w:t>
      </w:r>
      <w:r w:rsidRPr="00422E24">
        <w:rPr>
          <w:rFonts w:ascii="Times New Roman" w:hAnsi="Times New Roman"/>
          <w:sz w:val="28"/>
          <w:szCs w:val="28"/>
        </w:rPr>
        <w:t>одного созыва.</w:t>
      </w:r>
    </w:p>
    <w:p w14:paraId="63DC9731" w14:textId="74AF72D7"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4. Кандидатуры для избрания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00B50467" w:rsidRPr="00422E24">
        <w:rPr>
          <w:rFonts w:ascii="Times New Roman" w:hAnsi="Times New Roman"/>
          <w:sz w:val="28"/>
          <w:szCs w:val="28"/>
        </w:rPr>
        <w:t xml:space="preserve"> </w:t>
      </w:r>
      <w:r w:rsidRPr="00422E24">
        <w:rPr>
          <w:rFonts w:ascii="Times New Roman" w:hAnsi="Times New Roman"/>
          <w:sz w:val="28"/>
          <w:szCs w:val="28"/>
        </w:rPr>
        <w:t>предлагаются депутатами, депутатскими объединениями.</w:t>
      </w:r>
    </w:p>
    <w:p w14:paraId="20A10D2B" w14:textId="5EE900A1"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Депутат вправе предложить свою кандидатуру для избрания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5D82E058" w14:textId="3A761E8C"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lastRenderedPageBreak/>
        <w:t xml:space="preserve">5. Депутат, выдвинутый для избрания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имеет право заявить о самоотводе. Заявление депутата о самоотводе принимается без обсуждения и голосования.</w:t>
      </w:r>
    </w:p>
    <w:p w14:paraId="00E572E1" w14:textId="40FFB949"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6. По всем кандидатурам, выдвинутым для избрания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кроме заявивших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 </w:t>
      </w:r>
    </w:p>
    <w:p w14:paraId="7D74CC38" w14:textId="4F015C3B"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7. После обсуждения кандидатур, выдвинутых для избрания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все кандидаты, кроме заявивших о самоотводе, в случае проведения тайного голосования, вносятся в бюллетень для голосования. При принятии решения о проведении открытого голосования, голосование проводится путём поднятия руки.</w:t>
      </w:r>
    </w:p>
    <w:p w14:paraId="04CB802D" w14:textId="43417E78"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8. Кандидат считается избранным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если в результате голосования он получил более половины голосов от числа избранных депутатов.</w:t>
      </w:r>
    </w:p>
    <w:p w14:paraId="0E00F8B8" w14:textId="556B9BC4"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9. В случае если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один или два кандидата и ни один из них не набрал требуемого для избрания числа голосов, проводятся повторные выборы, начиная с выдвижения кандидатов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При этом допускается выдвижение кандидатов, которые выдвигались ранее.</w:t>
      </w:r>
    </w:p>
    <w:p w14:paraId="5652716D" w14:textId="72FB54F0"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10. В случае если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00B50467" w:rsidRPr="00422E24">
        <w:rPr>
          <w:rFonts w:ascii="Times New Roman" w:hAnsi="Times New Roman"/>
          <w:sz w:val="28"/>
          <w:szCs w:val="28"/>
        </w:rPr>
        <w:t xml:space="preserve"> </w:t>
      </w:r>
      <w:r w:rsidRPr="00422E24">
        <w:rPr>
          <w:rFonts w:ascii="Times New Roman" w:hAnsi="Times New Roman"/>
          <w:sz w:val="28"/>
          <w:szCs w:val="28"/>
        </w:rPr>
        <w:t>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14:paraId="33D6407C" w14:textId="1CF7A7AB"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11. Избранным на должность председателя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00B50467" w:rsidRPr="00422E24">
        <w:rPr>
          <w:rFonts w:ascii="Times New Roman" w:hAnsi="Times New Roman"/>
          <w:sz w:val="28"/>
          <w:szCs w:val="28"/>
        </w:rPr>
        <w:t xml:space="preserve"> </w:t>
      </w:r>
      <w:r w:rsidRPr="00422E24">
        <w:rPr>
          <w:rFonts w:ascii="Times New Roman" w:hAnsi="Times New Roman"/>
          <w:sz w:val="28"/>
          <w:szCs w:val="28"/>
        </w:rPr>
        <w:t>по итогам второго тура считается тот кандидат, который набрал более половины голосов от числа избранных депутатов.</w:t>
      </w:r>
    </w:p>
    <w:p w14:paraId="3D749F60" w14:textId="01CF8FAB"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lastRenderedPageBreak/>
        <w:t xml:space="preserve">12. Если во втором туре голосования председатель </w:t>
      </w:r>
      <w:r w:rsidR="00B50467" w:rsidRPr="00422E24">
        <w:rPr>
          <w:rFonts w:ascii="Times New Roman" w:hAnsi="Times New Roman"/>
          <w:sz w:val="28"/>
          <w:szCs w:val="28"/>
        </w:rPr>
        <w:t>С</w:t>
      </w:r>
      <w:r w:rsidR="009D61B3"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не избран, то процедура выборов повторяется, начиная с выдвижения кандидатов на должность председателя </w:t>
      </w:r>
      <w:r w:rsidR="00B50467"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При этом допускается выдвижение кандидатов, которые выдвигались ранее.</w:t>
      </w:r>
    </w:p>
    <w:p w14:paraId="3E1306E8" w14:textId="0753B52D"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13. Решение об избрании председателя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 xml:space="preserve">оформляется решением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7AFCD4BC" w14:textId="19AA5E1C"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14. </w:t>
      </w:r>
      <w:r w:rsidR="00547460" w:rsidRPr="00422E24">
        <w:rPr>
          <w:rFonts w:ascii="Times New Roman" w:hAnsi="Times New Roman"/>
          <w:sz w:val="28"/>
          <w:szCs w:val="28"/>
        </w:rPr>
        <w:t>С</w:t>
      </w:r>
      <w:r w:rsidR="00327798" w:rsidRPr="00422E24">
        <w:rPr>
          <w:rFonts w:ascii="Times New Roman" w:hAnsi="Times New Roman"/>
          <w:sz w:val="28"/>
          <w:szCs w:val="28"/>
        </w:rPr>
        <w:t>обрание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реализует свои полномочия на заседаниях, путем принятия решений, заявлений и обращений.</w:t>
      </w:r>
    </w:p>
    <w:p w14:paraId="507A240F" w14:textId="14DF37A7"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15. Заседание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считается правомочным, если на нем присутствует не менее половины от установленной численности депутатов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78C645B6" w14:textId="085E8AF8"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16. </w:t>
      </w:r>
      <w:r w:rsidR="00547460" w:rsidRPr="00422E24">
        <w:rPr>
          <w:rFonts w:ascii="Times New Roman" w:hAnsi="Times New Roman"/>
          <w:sz w:val="28"/>
          <w:szCs w:val="28"/>
        </w:rPr>
        <w:t>С</w:t>
      </w:r>
      <w:r w:rsidR="00327798" w:rsidRPr="00422E24">
        <w:rPr>
          <w:rFonts w:ascii="Times New Roman" w:hAnsi="Times New Roman"/>
          <w:sz w:val="28"/>
          <w:szCs w:val="28"/>
        </w:rPr>
        <w:t>обрание представителей</w:t>
      </w:r>
      <w:r w:rsidRPr="00422E24">
        <w:rPr>
          <w:rFonts w:ascii="Times New Roman" w:hAnsi="Times New Roman"/>
          <w:sz w:val="28"/>
          <w:szCs w:val="28"/>
        </w:rPr>
        <w:t xml:space="preserve"> принимает решения в пределах компетенции и предоставленных ему полномочий, обеспечивает их выполнение, осуществляет контроль за исполнением принятых решений.</w:t>
      </w:r>
    </w:p>
    <w:p w14:paraId="696D5764" w14:textId="781817C0"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Решения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в пределах ее компетенции обязательны для исполнения всеми, расположенными на территории муниципального образования государственными органами, территориальными органами федеральной государственной власти, общественными организациями, предприятиями, организациями и учреждениями независимо от подчиненности и форм собственности, должностными лицами и гражданами.</w:t>
      </w:r>
    </w:p>
    <w:p w14:paraId="22BE9655" w14:textId="7FA124E7"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17. Осуществление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полномочий строится на основе активного участия в его работе каждого депутата, исходя из интересов населения, его исторических, национально-этнических и иных особенностей.</w:t>
      </w:r>
    </w:p>
    <w:p w14:paraId="049A1027" w14:textId="1C5A2B4A"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18. Заседание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является основной организационно-правовой формой деятельности, обеспечивающей коллективное обсуждение и решение вопросов, отнесенных к ведению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д</w:t>
      </w:r>
      <w:r w:rsidRPr="00422E24">
        <w:rPr>
          <w:rFonts w:ascii="Times New Roman" w:hAnsi="Times New Roman"/>
          <w:sz w:val="28"/>
          <w:szCs w:val="28"/>
        </w:rPr>
        <w:t xml:space="preserve">ействующим законодательством и Уставом </w:t>
      </w:r>
      <w:r w:rsidRPr="00422E24">
        <w:rPr>
          <w:rFonts w:ascii="Times New Roman" w:hAnsi="Times New Roman"/>
          <w:sz w:val="28"/>
          <w:szCs w:val="28"/>
        </w:rPr>
        <w:lastRenderedPageBreak/>
        <w:t xml:space="preserve">муниципального образования «Хасынский </w:t>
      </w:r>
      <w:r w:rsidR="00547460" w:rsidRPr="00422E24">
        <w:rPr>
          <w:rFonts w:ascii="Times New Roman" w:hAnsi="Times New Roman"/>
          <w:sz w:val="28"/>
          <w:szCs w:val="28"/>
        </w:rPr>
        <w:t xml:space="preserve">муниципальный </w:t>
      </w:r>
      <w:r w:rsidRPr="00422E24">
        <w:rPr>
          <w:rFonts w:ascii="Times New Roman" w:hAnsi="Times New Roman"/>
          <w:sz w:val="28"/>
          <w:szCs w:val="28"/>
        </w:rPr>
        <w:t>округ</w:t>
      </w:r>
      <w:r w:rsidR="00547460" w:rsidRPr="00422E24">
        <w:rPr>
          <w:rFonts w:ascii="Times New Roman" w:hAnsi="Times New Roman"/>
          <w:sz w:val="28"/>
          <w:szCs w:val="28"/>
        </w:rPr>
        <w:t xml:space="preserve"> Магаданской области</w:t>
      </w:r>
      <w:r w:rsidRPr="00422E24">
        <w:rPr>
          <w:rFonts w:ascii="Times New Roman" w:hAnsi="Times New Roman"/>
          <w:sz w:val="28"/>
          <w:szCs w:val="28"/>
        </w:rPr>
        <w:t>».</w:t>
      </w:r>
    </w:p>
    <w:p w14:paraId="256A5068" w14:textId="6A34896B"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19. Заседания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проводятся в соответствии с планом работы не реже одного раза в три месяца, через каждые полтора часа работы объявляется перерыв на 15 минут.</w:t>
      </w:r>
    </w:p>
    <w:p w14:paraId="7A9B6E02" w14:textId="7F4991CC"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20. Планирование работы </w:t>
      </w:r>
      <w:r w:rsidR="00547460" w:rsidRPr="00422E24">
        <w:rPr>
          <w:rFonts w:ascii="Times New Roman" w:hAnsi="Times New Roman"/>
          <w:sz w:val="28"/>
          <w:szCs w:val="28"/>
        </w:rPr>
        <w:t>С</w:t>
      </w:r>
      <w:r w:rsidR="00327798"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является одним из основных средств организационного обеспечения выполнения задач экономического, хозяйственного и социально-культурного строительства в Хасынском </w:t>
      </w:r>
      <w:r w:rsidR="00547460" w:rsidRPr="00422E24">
        <w:rPr>
          <w:rFonts w:ascii="Times New Roman" w:hAnsi="Times New Roman"/>
          <w:sz w:val="28"/>
          <w:szCs w:val="28"/>
        </w:rPr>
        <w:t>муниципальном округе Магаданской области.</w:t>
      </w:r>
    </w:p>
    <w:p w14:paraId="37D846D3" w14:textId="72A07AAC"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Деятельность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 xml:space="preserve">организуется в соответствии с планом работы, утверждаемым </w:t>
      </w:r>
      <w:r w:rsidR="00547460" w:rsidRPr="00422E24">
        <w:rPr>
          <w:rFonts w:ascii="Times New Roman" w:hAnsi="Times New Roman"/>
          <w:sz w:val="28"/>
          <w:szCs w:val="28"/>
        </w:rPr>
        <w:t>С</w:t>
      </w:r>
      <w:r w:rsidR="00C8754B" w:rsidRPr="00422E24">
        <w:rPr>
          <w:rFonts w:ascii="Times New Roman" w:hAnsi="Times New Roman"/>
          <w:sz w:val="28"/>
          <w:szCs w:val="28"/>
        </w:rPr>
        <w:t>обранием представителей</w:t>
      </w:r>
      <w:r w:rsidRPr="00422E24">
        <w:rPr>
          <w:rFonts w:ascii="Times New Roman" w:hAnsi="Times New Roman"/>
          <w:sz w:val="28"/>
          <w:szCs w:val="28"/>
        </w:rPr>
        <w:t xml:space="preserve"> на год. План определяет главные направления деятельности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 отражает экономические, социальные и организационные формы решения поставленных задач и содержит перечень предполагаемых основных организационно-правовых мероприятий и ответственных лиц.</w:t>
      </w:r>
    </w:p>
    <w:p w14:paraId="7F21EF7B" w14:textId="623DB358"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Планирование нормотворческой деятельности не исключает возможности подготовки субъектами нормотворческой инициативы и внесения в </w:t>
      </w:r>
      <w:r w:rsidR="00547460" w:rsidRPr="00422E24">
        <w:rPr>
          <w:rFonts w:ascii="Times New Roman" w:hAnsi="Times New Roman"/>
          <w:sz w:val="28"/>
          <w:szCs w:val="28"/>
        </w:rPr>
        <w:t>С</w:t>
      </w:r>
      <w:r w:rsidR="00C8754B" w:rsidRPr="00422E24">
        <w:rPr>
          <w:rFonts w:ascii="Times New Roman" w:hAnsi="Times New Roman"/>
          <w:sz w:val="28"/>
          <w:szCs w:val="28"/>
        </w:rPr>
        <w:t>обрание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 xml:space="preserve">проектов решений вне плана работы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53ED31ED" w14:textId="09C3BA10"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21. Организация выполнения плана работы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 xml:space="preserve">возлагается на его председателя и депутатские органы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Ход и результаты выполнения плана обсуждаются на заседаниях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не реже 2 раз в год.</w:t>
      </w:r>
    </w:p>
    <w:p w14:paraId="4DA12ED5" w14:textId="79171A0F"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Отчет об исполнении плана утверждается на заседании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3B8E8423" w14:textId="6B6A446D"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22. Заседания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 проводимые в соответствии с текущим планом работы, является очередными.</w:t>
      </w:r>
    </w:p>
    <w:p w14:paraId="656FF5A0" w14:textId="548347E3"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Для решения неотложных задач созываются заседания </w:t>
      </w:r>
      <w:r w:rsidR="00C8754B" w:rsidRPr="00422E24">
        <w:rPr>
          <w:rFonts w:ascii="Times New Roman" w:hAnsi="Times New Roman"/>
          <w:sz w:val="28"/>
          <w:szCs w:val="28"/>
        </w:rPr>
        <w:t>Собрания представителей</w:t>
      </w:r>
      <w:r w:rsidRPr="00422E24">
        <w:rPr>
          <w:rFonts w:ascii="Times New Roman" w:hAnsi="Times New Roman"/>
          <w:sz w:val="28"/>
          <w:szCs w:val="28"/>
        </w:rPr>
        <w:t>, носящие внеочередной характер.</w:t>
      </w:r>
    </w:p>
    <w:p w14:paraId="132EDCD6" w14:textId="3EA99B61"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lastRenderedPageBreak/>
        <w:t xml:space="preserve">23. Внеочередное заседание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00547460" w:rsidRPr="00422E24">
        <w:rPr>
          <w:rFonts w:ascii="Times New Roman" w:hAnsi="Times New Roman"/>
          <w:sz w:val="28"/>
          <w:szCs w:val="28"/>
        </w:rPr>
        <w:t xml:space="preserve"> </w:t>
      </w:r>
      <w:r w:rsidRPr="00422E24">
        <w:rPr>
          <w:rFonts w:ascii="Times New Roman" w:hAnsi="Times New Roman"/>
          <w:sz w:val="28"/>
          <w:szCs w:val="28"/>
        </w:rPr>
        <w:t>созывается по инициативе главы</w:t>
      </w:r>
      <w:r w:rsidR="00C8754B" w:rsidRPr="00422E24">
        <w:rPr>
          <w:rFonts w:ascii="Times New Roman" w:hAnsi="Times New Roman"/>
          <w:sz w:val="28"/>
          <w:szCs w:val="28"/>
        </w:rPr>
        <w:t xml:space="preserve"> Хасынского </w:t>
      </w:r>
      <w:r w:rsidRPr="00422E24">
        <w:rPr>
          <w:rFonts w:ascii="Times New Roman" w:hAnsi="Times New Roman"/>
          <w:sz w:val="28"/>
          <w:szCs w:val="28"/>
        </w:rPr>
        <w:t>муниципального</w:t>
      </w:r>
      <w:r w:rsidR="00C8754B" w:rsidRPr="00422E24">
        <w:rPr>
          <w:rFonts w:ascii="Times New Roman" w:hAnsi="Times New Roman"/>
          <w:sz w:val="28"/>
          <w:szCs w:val="28"/>
        </w:rPr>
        <w:t xml:space="preserve"> </w:t>
      </w:r>
      <w:r w:rsidR="00831EFD" w:rsidRPr="00422E24">
        <w:rPr>
          <w:rFonts w:ascii="Times New Roman" w:hAnsi="Times New Roman"/>
          <w:sz w:val="28"/>
          <w:szCs w:val="28"/>
        </w:rPr>
        <w:t>округа Магаданской области</w:t>
      </w:r>
      <w:r w:rsidRPr="00422E24">
        <w:rPr>
          <w:rFonts w:ascii="Times New Roman" w:hAnsi="Times New Roman"/>
          <w:sz w:val="28"/>
          <w:szCs w:val="28"/>
        </w:rPr>
        <w:t xml:space="preserve">, председателя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не менее двух постоянных депутатских комиссий либо одной трети депутатов от избранного состава </w:t>
      </w:r>
      <w:r w:rsidR="00547460" w:rsidRPr="00422E24">
        <w:rPr>
          <w:rFonts w:ascii="Times New Roman" w:hAnsi="Times New Roman"/>
          <w:sz w:val="28"/>
          <w:szCs w:val="28"/>
        </w:rPr>
        <w:t>С</w:t>
      </w:r>
      <w:r w:rsidR="00C8754B"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07DAABD4" w14:textId="3F4559D8" w:rsidR="008D5384" w:rsidRPr="008D538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Инициаторы созыва внеочередного заседания </w:t>
      </w:r>
      <w:r w:rsidR="00547460" w:rsidRPr="00422E24">
        <w:rPr>
          <w:rFonts w:ascii="Times New Roman" w:hAnsi="Times New Roman"/>
          <w:sz w:val="28"/>
          <w:szCs w:val="28"/>
        </w:rPr>
        <w:t>С</w:t>
      </w:r>
      <w:r w:rsidR="00831EFD"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w:t>
      </w:r>
      <w:r w:rsidRPr="008D5384">
        <w:rPr>
          <w:rFonts w:ascii="Times New Roman" w:hAnsi="Times New Roman"/>
          <w:sz w:val="28"/>
          <w:szCs w:val="28"/>
        </w:rPr>
        <w:t xml:space="preserve">направляют соответствующее обращение председателю </w:t>
      </w:r>
      <w:r w:rsidR="00547460" w:rsidRPr="00547460">
        <w:rPr>
          <w:rFonts w:ascii="Times New Roman" w:hAnsi="Times New Roman"/>
          <w:sz w:val="28"/>
          <w:szCs w:val="28"/>
        </w:rPr>
        <w:t>С</w:t>
      </w:r>
      <w:r w:rsidR="00831EFD">
        <w:rPr>
          <w:rFonts w:ascii="Times New Roman" w:hAnsi="Times New Roman"/>
          <w:sz w:val="28"/>
          <w:szCs w:val="28"/>
        </w:rPr>
        <w:t>обрания представителей</w:t>
      </w:r>
      <w:r w:rsidRPr="008D5384">
        <w:rPr>
          <w:rFonts w:ascii="Times New Roman" w:hAnsi="Times New Roman"/>
          <w:sz w:val="28"/>
          <w:szCs w:val="28"/>
        </w:rPr>
        <w:t xml:space="preserve"> с перечнем вопросов, выносимых на заседание, и обоснованием срочности их решения.</w:t>
      </w:r>
    </w:p>
    <w:p w14:paraId="6AFE8C53" w14:textId="1ED09C30"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24. Заседания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00547460" w:rsidRPr="008D5384">
        <w:rPr>
          <w:rFonts w:ascii="Times New Roman" w:hAnsi="Times New Roman"/>
          <w:sz w:val="28"/>
          <w:szCs w:val="28"/>
        </w:rPr>
        <w:t xml:space="preserve"> </w:t>
      </w:r>
      <w:r w:rsidRPr="008D5384">
        <w:rPr>
          <w:rFonts w:ascii="Times New Roman" w:hAnsi="Times New Roman"/>
          <w:sz w:val="28"/>
          <w:szCs w:val="28"/>
        </w:rPr>
        <w:t xml:space="preserve">созываются председателем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xml:space="preserve">, а при его отсутствии–заместителем председателя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w:t>
      </w:r>
    </w:p>
    <w:p w14:paraId="425A41B7"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Созыву очередного заседания могут предшествовать депутатские слушания проекта повестки дня заседания.</w:t>
      </w:r>
    </w:p>
    <w:p w14:paraId="1B97E32C" w14:textId="06918094"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25. Заседания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00547460" w:rsidRPr="008D5384">
        <w:rPr>
          <w:rFonts w:ascii="Times New Roman" w:hAnsi="Times New Roman"/>
          <w:sz w:val="28"/>
          <w:szCs w:val="28"/>
        </w:rPr>
        <w:t xml:space="preserve"> </w:t>
      </w:r>
      <w:r w:rsidRPr="008D5384">
        <w:rPr>
          <w:rFonts w:ascii="Times New Roman" w:hAnsi="Times New Roman"/>
          <w:sz w:val="28"/>
          <w:szCs w:val="28"/>
        </w:rPr>
        <w:t xml:space="preserve">проводятся гласно и носят открытый характер. </w:t>
      </w:r>
      <w:r w:rsidR="00547460" w:rsidRPr="00547460">
        <w:rPr>
          <w:rFonts w:ascii="Times New Roman" w:hAnsi="Times New Roman"/>
          <w:sz w:val="28"/>
          <w:szCs w:val="28"/>
        </w:rPr>
        <w:t>С</w:t>
      </w:r>
      <w:r w:rsidR="0058282E">
        <w:rPr>
          <w:rFonts w:ascii="Times New Roman" w:hAnsi="Times New Roman"/>
          <w:sz w:val="28"/>
          <w:szCs w:val="28"/>
        </w:rPr>
        <w:t>обрание представителей</w:t>
      </w:r>
      <w:r w:rsidRPr="008D5384">
        <w:rPr>
          <w:rFonts w:ascii="Times New Roman" w:hAnsi="Times New Roman"/>
          <w:sz w:val="28"/>
          <w:szCs w:val="28"/>
        </w:rPr>
        <w:t xml:space="preserve"> вправе принять решение о проведении закрытого заседания.</w:t>
      </w:r>
    </w:p>
    <w:p w14:paraId="2CF2D2B9" w14:textId="38A80626"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Вопрос о количестве и персональном составе приглашенных на заседание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xml:space="preserve"> лиц, ответственных за подготовку предлагаемых к рассмотрению </w:t>
      </w:r>
      <w:r w:rsidR="00547460" w:rsidRPr="00547460">
        <w:rPr>
          <w:rFonts w:ascii="Times New Roman" w:hAnsi="Times New Roman"/>
          <w:sz w:val="28"/>
          <w:szCs w:val="28"/>
        </w:rPr>
        <w:t>С</w:t>
      </w:r>
      <w:r w:rsidR="0058282E">
        <w:rPr>
          <w:rFonts w:ascii="Times New Roman" w:hAnsi="Times New Roman"/>
          <w:sz w:val="28"/>
          <w:szCs w:val="28"/>
        </w:rPr>
        <w:t>обранием представителей</w:t>
      </w:r>
      <w:r w:rsidRPr="008D5384">
        <w:rPr>
          <w:rFonts w:ascii="Times New Roman" w:hAnsi="Times New Roman"/>
          <w:sz w:val="28"/>
          <w:szCs w:val="28"/>
        </w:rPr>
        <w:t xml:space="preserve"> вопросов, решается председателем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w:t>
      </w:r>
    </w:p>
    <w:p w14:paraId="7A8ABE79" w14:textId="6753370F"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26. Председательствует и ведет заседание председатель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а в его отсутствие – заместитель председателя.</w:t>
      </w:r>
    </w:p>
    <w:p w14:paraId="37BA1BCC" w14:textId="52E3798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Председательствующий объявляет о наличии кворума и начале заседания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xml:space="preserve">, обеспечивает наличие кворума на заседаниях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xml:space="preserve">, вносит на обсуждение проект повестки и порядок рассмотрения вопросов повестки, предоставляет внесённые проекты решений, предоставляет слово желающим выступить по обсуждаемым вопросам, ставит на голосование проекты решений, объявляет </w:t>
      </w:r>
      <w:r w:rsidRPr="008D5384">
        <w:rPr>
          <w:rFonts w:ascii="Times New Roman" w:hAnsi="Times New Roman"/>
          <w:sz w:val="28"/>
          <w:szCs w:val="28"/>
        </w:rPr>
        <w:lastRenderedPageBreak/>
        <w:t xml:space="preserve">итоги голосования, перерывы, переносит и закрывает заседание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w:t>
      </w:r>
    </w:p>
    <w:p w14:paraId="79C9340D" w14:textId="290FA876" w:rsidR="008D5384" w:rsidRPr="008D538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Председательствующий, в случаях нарушения регламента выступающим</w:t>
      </w:r>
      <w:r w:rsidR="00422E24" w:rsidRPr="00422E24">
        <w:rPr>
          <w:rFonts w:ascii="Times New Roman" w:hAnsi="Times New Roman"/>
          <w:sz w:val="28"/>
          <w:szCs w:val="28"/>
        </w:rPr>
        <w:t xml:space="preserve"> на заседании</w:t>
      </w:r>
      <w:r w:rsidRPr="00422E24">
        <w:rPr>
          <w:rFonts w:ascii="Times New Roman" w:hAnsi="Times New Roman"/>
          <w:sz w:val="28"/>
          <w:szCs w:val="28"/>
        </w:rPr>
        <w:t xml:space="preserve">, а </w:t>
      </w:r>
      <w:r w:rsidRPr="008D5384">
        <w:rPr>
          <w:rFonts w:ascii="Times New Roman" w:hAnsi="Times New Roman"/>
          <w:sz w:val="28"/>
          <w:szCs w:val="28"/>
        </w:rPr>
        <w:t>также, если выступление не относится к обсуждаемому вопросу, либо содержит в высказываниях оскорбительные мотивы или недостойное поведение, вправе прервать выступающего, объявить об окончании выступления, поставить на голосование вопрос об объявлении замечания выступающему.</w:t>
      </w:r>
    </w:p>
    <w:p w14:paraId="36DED9D9"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Председательствующий не может комментировать и давать оценку выступающему. По обсуждаемому вопросу председательствующий пользуется правами наравне с другими депутатами.</w:t>
      </w:r>
    </w:p>
    <w:p w14:paraId="1E582EE1" w14:textId="7F2D8596"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27. Депутат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 xml:space="preserve"> имеет право решающего голоса по всем вопросам, рассматриваемым на заседаниях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w:t>
      </w:r>
    </w:p>
    <w:p w14:paraId="380B276F"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Депутат имеет право:</w:t>
      </w:r>
    </w:p>
    <w:p w14:paraId="1EF4A1EC" w14:textId="70E69F6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 избирать и быть избранным в органы </w:t>
      </w:r>
      <w:r w:rsidR="00547460" w:rsidRPr="00547460">
        <w:rPr>
          <w:rFonts w:ascii="Times New Roman" w:hAnsi="Times New Roman"/>
          <w:sz w:val="28"/>
          <w:szCs w:val="28"/>
        </w:rPr>
        <w:t>С</w:t>
      </w:r>
      <w:r w:rsidR="0058282E">
        <w:rPr>
          <w:rFonts w:ascii="Times New Roman" w:hAnsi="Times New Roman"/>
          <w:sz w:val="28"/>
          <w:szCs w:val="28"/>
        </w:rPr>
        <w:t>обрания представителей</w:t>
      </w:r>
      <w:r w:rsidRPr="008D5384">
        <w:rPr>
          <w:rFonts w:ascii="Times New Roman" w:hAnsi="Times New Roman"/>
          <w:sz w:val="28"/>
          <w:szCs w:val="28"/>
        </w:rPr>
        <w:t>;</w:t>
      </w:r>
    </w:p>
    <w:p w14:paraId="29F490FC" w14:textId="1556189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 предлагать вопросы для рассмотрения </w:t>
      </w:r>
      <w:r w:rsidR="00547460" w:rsidRPr="00547460">
        <w:rPr>
          <w:rFonts w:ascii="Times New Roman" w:hAnsi="Times New Roman"/>
          <w:sz w:val="28"/>
          <w:szCs w:val="28"/>
        </w:rPr>
        <w:t>С</w:t>
      </w:r>
      <w:r w:rsidR="0058282E">
        <w:rPr>
          <w:rFonts w:ascii="Times New Roman" w:hAnsi="Times New Roman"/>
          <w:sz w:val="28"/>
          <w:szCs w:val="28"/>
        </w:rPr>
        <w:t>обрани</w:t>
      </w:r>
      <w:r w:rsidR="007E5C0C">
        <w:rPr>
          <w:rFonts w:ascii="Times New Roman" w:hAnsi="Times New Roman"/>
          <w:sz w:val="28"/>
          <w:szCs w:val="28"/>
        </w:rPr>
        <w:t>ем</w:t>
      </w:r>
      <w:r w:rsidR="0058282E">
        <w:rPr>
          <w:rFonts w:ascii="Times New Roman" w:hAnsi="Times New Roman"/>
          <w:sz w:val="28"/>
          <w:szCs w:val="28"/>
        </w:rPr>
        <w:t xml:space="preserve"> представителе</w:t>
      </w:r>
      <w:r w:rsidR="007E5C0C">
        <w:rPr>
          <w:rFonts w:ascii="Times New Roman" w:hAnsi="Times New Roman"/>
          <w:sz w:val="28"/>
          <w:szCs w:val="28"/>
        </w:rPr>
        <w:t>й</w:t>
      </w:r>
      <w:r w:rsidRPr="008D5384">
        <w:rPr>
          <w:rFonts w:ascii="Times New Roman" w:hAnsi="Times New Roman"/>
          <w:sz w:val="28"/>
          <w:szCs w:val="28"/>
        </w:rPr>
        <w:t>;</w:t>
      </w:r>
    </w:p>
    <w:p w14:paraId="266ADA81"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вносить предложения и замечания по повестке дня, порядку рассмотрения и существу обсуждаемых вопросов;</w:t>
      </w:r>
    </w:p>
    <w:p w14:paraId="6C4D6139"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вносить проекты решений и поправки к ним;</w:t>
      </w:r>
    </w:p>
    <w:p w14:paraId="6F97CA28"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участвовать в прениях, обращаться с запросами, задавать вопросы;</w:t>
      </w:r>
    </w:p>
    <w:p w14:paraId="2D334383" w14:textId="7981FDDD" w:rsidR="008D5384" w:rsidRPr="00422E2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 вносить предложения о заслушивании на заседаниях </w:t>
      </w:r>
      <w:r w:rsidR="00547460"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отчета или </w:t>
      </w:r>
      <w:r w:rsidRPr="00422E24">
        <w:rPr>
          <w:rFonts w:ascii="Times New Roman" w:hAnsi="Times New Roman"/>
          <w:sz w:val="28"/>
          <w:szCs w:val="28"/>
        </w:rPr>
        <w:t xml:space="preserve">информации любого органа либо должностного лица, подотчетного или подконтрольного </w:t>
      </w:r>
      <w:r w:rsidR="00547460" w:rsidRPr="00422E24">
        <w:rPr>
          <w:rFonts w:ascii="Times New Roman" w:hAnsi="Times New Roman"/>
          <w:sz w:val="28"/>
          <w:szCs w:val="28"/>
        </w:rPr>
        <w:t>С</w:t>
      </w:r>
      <w:r w:rsidR="007E5C0C" w:rsidRPr="00422E24">
        <w:rPr>
          <w:rFonts w:ascii="Times New Roman" w:hAnsi="Times New Roman"/>
          <w:sz w:val="28"/>
          <w:szCs w:val="28"/>
        </w:rPr>
        <w:t>обранием представителей</w:t>
      </w:r>
      <w:r w:rsidRPr="00422E24">
        <w:rPr>
          <w:rFonts w:ascii="Times New Roman" w:hAnsi="Times New Roman"/>
          <w:sz w:val="28"/>
          <w:szCs w:val="28"/>
        </w:rPr>
        <w:t>;</w:t>
      </w:r>
    </w:p>
    <w:p w14:paraId="22B1D07C" w14:textId="77777777"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выступать с обоснованием своих предложений и по мотивам голосования.</w:t>
      </w:r>
    </w:p>
    <w:p w14:paraId="1A97DAFF" w14:textId="51D45438" w:rsidR="008D5384" w:rsidRPr="008D538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Депутат по обсуждаемому на заседании вопросу может </w:t>
      </w:r>
      <w:r w:rsidRPr="008D5384">
        <w:rPr>
          <w:rFonts w:ascii="Times New Roman" w:hAnsi="Times New Roman"/>
          <w:sz w:val="28"/>
          <w:szCs w:val="28"/>
        </w:rPr>
        <w:t xml:space="preserve">выступать не более 2-х раз. Депутат имеет право передавать председательствующему тексты своего выступления, а также предложения и замечания по вопросам, включенным в повестку дня заседания </w:t>
      </w:r>
      <w:r w:rsidR="007E5C0C">
        <w:rPr>
          <w:rFonts w:ascii="Times New Roman" w:hAnsi="Times New Roman"/>
          <w:sz w:val="28"/>
          <w:szCs w:val="28"/>
        </w:rPr>
        <w:t>Собрания представителей</w:t>
      </w:r>
      <w:r w:rsidRPr="008D5384">
        <w:rPr>
          <w:rFonts w:ascii="Times New Roman" w:hAnsi="Times New Roman"/>
          <w:sz w:val="28"/>
          <w:szCs w:val="28"/>
        </w:rPr>
        <w:t xml:space="preserve">, для внесения в протокол заседания </w:t>
      </w:r>
      <w:r w:rsidR="00547460"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w:t>
      </w:r>
    </w:p>
    <w:p w14:paraId="4EB93A15" w14:textId="004B5989"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28. На заседаниях </w:t>
      </w:r>
      <w:r w:rsidR="00547460"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ведётся протокол заседания </w:t>
      </w:r>
      <w:r w:rsidR="00547460"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w:t>
      </w:r>
    </w:p>
    <w:p w14:paraId="32F6227A" w14:textId="70EC513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При необходимости ведётся запись желающих выступить, регистрируются вопросы, справки, заявления, обращения жителей, поступившие в адрес заседания </w:t>
      </w:r>
      <w:r w:rsidR="00547460"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и другие материалы. Поступившие материалы и сведения представляются председательствующему председателю или лицу его замещающего.</w:t>
      </w:r>
    </w:p>
    <w:p w14:paraId="27957CE9" w14:textId="241CA20D"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На заседании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может вестись звукозапись, которая сохраняется в течение 12 месяцев.</w:t>
      </w:r>
    </w:p>
    <w:p w14:paraId="2CE5C146" w14:textId="0ED7A6B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29. Для организации хода заседаний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и порядка рассмотрения вопросов устанавливается нормирование времени.</w:t>
      </w:r>
    </w:p>
    <w:p w14:paraId="053470FA" w14:textId="41FA81FA"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Время для докладов и содокладов предоставляется, как правило, в пределах до 20-ти минут. Выступающим в прениях – до 5-ти минут, для замечаний в ходе обсуждения – до 5-х минут. Для выступлений по кандидатурам, порядку ведения заседания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внесения вопросов, запросов, справок и предложений – до 3-х минут. Для вопросов к выступающему – до 30-ти секунд.</w:t>
      </w:r>
    </w:p>
    <w:p w14:paraId="47DED26E" w14:textId="427AA53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С согласия большинства депутатов, присутствующих на заседании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председательствующий может установить иное время по отдельным выступлениям.</w:t>
      </w:r>
    </w:p>
    <w:p w14:paraId="4A3B94DC" w14:textId="15D709C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30. Решения на заседании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принимаются открытым либо по решению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 xml:space="preserve"> тайным или поименным голосованием.</w:t>
      </w:r>
    </w:p>
    <w:p w14:paraId="6ACAA006"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Перед голосованием председательствующий оглашает все предложения, ставящиеся на голосование. При необходимости, для подсчета голосов, избирается счетная комиссия.</w:t>
      </w:r>
    </w:p>
    <w:p w14:paraId="7A69F9CA"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При проведении открытого голосования после формулировки и представления проекта решения ставятся на голосование предложения: «за», «против». Депутат фиксирует свое волеизъявление поднятием руки.</w:t>
      </w:r>
    </w:p>
    <w:p w14:paraId="4EA0C513" w14:textId="65C23DB4"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Предложение депутата о проведении тайного или поименного голосования считается принятым, если за него проголосовало большинство от числа присутствующих депутатов </w:t>
      </w:r>
      <w:r w:rsidR="0086506A" w:rsidRPr="00547460">
        <w:rPr>
          <w:rFonts w:ascii="Times New Roman" w:hAnsi="Times New Roman"/>
          <w:sz w:val="28"/>
          <w:szCs w:val="28"/>
        </w:rPr>
        <w:t>С</w:t>
      </w:r>
      <w:r w:rsidR="007E5C0C">
        <w:rPr>
          <w:rFonts w:ascii="Times New Roman" w:hAnsi="Times New Roman"/>
          <w:sz w:val="28"/>
          <w:szCs w:val="28"/>
        </w:rPr>
        <w:t>обрания представителей</w:t>
      </w:r>
      <w:r w:rsidRPr="008D5384">
        <w:rPr>
          <w:rFonts w:ascii="Times New Roman" w:hAnsi="Times New Roman"/>
          <w:sz w:val="28"/>
          <w:szCs w:val="28"/>
        </w:rPr>
        <w:t>.</w:t>
      </w:r>
    </w:p>
    <w:p w14:paraId="08B54C23" w14:textId="7D1ACD35"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Для проведения тайного голосования, определения его результатов, </w:t>
      </w:r>
      <w:r w:rsidR="0086506A" w:rsidRPr="00547460">
        <w:rPr>
          <w:rFonts w:ascii="Times New Roman" w:hAnsi="Times New Roman"/>
          <w:sz w:val="28"/>
          <w:szCs w:val="28"/>
        </w:rPr>
        <w:t>С</w:t>
      </w:r>
      <w:r w:rsidR="007E5C0C">
        <w:rPr>
          <w:rFonts w:ascii="Times New Roman" w:hAnsi="Times New Roman"/>
          <w:sz w:val="28"/>
          <w:szCs w:val="28"/>
        </w:rPr>
        <w:t>обрание представителей</w:t>
      </w:r>
      <w:r w:rsidRPr="008D5384">
        <w:rPr>
          <w:rFonts w:ascii="Times New Roman" w:hAnsi="Times New Roman"/>
          <w:sz w:val="28"/>
          <w:szCs w:val="28"/>
        </w:rPr>
        <w:t xml:space="preserve"> избирает из своего состава открытым голосованием счетную комиссию. В счетную комиссию не могут входить депутаты, чьи кандидатуры выдвинуты в состав избираемых органов либо внесшие голосуемое предложение. Счетная комиссия избирает из своего состава председателя и секретаря комиссии.</w:t>
      </w:r>
    </w:p>
    <w:p w14:paraId="2E369336"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Решения счетной комиссии принимаются большинством голосов ее членов. Счетная комиссия устанавливает форму и количество избирательных бюллетеней, контролирует процесс их изготовления.</w:t>
      </w:r>
    </w:p>
    <w:p w14:paraId="7EBA56CE" w14:textId="18FA69B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Время, место и порядок голосования устанавливаются счетной комиссией и доводятся до сведения членов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председателем комиссии.</w:t>
      </w:r>
    </w:p>
    <w:p w14:paraId="4DA11505" w14:textId="31CA2A81"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Бюллетени для тайного голосования выдаются членами счетной комиссии каждому депутату лично в соответствии со списком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и под роспись каждого получающего. Голосующему обеспечиваются условия проведения тайны голосования. Недействительными считаются бюллетени неустановленной формы, неустановленного образца заполнения. Счетная комиссия составляет протокол о результатах тайного голосования.</w:t>
      </w:r>
    </w:p>
    <w:p w14:paraId="37B04825" w14:textId="20BD87B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По докладу счетной комиссии </w:t>
      </w:r>
      <w:r w:rsidR="0086506A" w:rsidRPr="00547460">
        <w:rPr>
          <w:rFonts w:ascii="Times New Roman" w:hAnsi="Times New Roman"/>
          <w:sz w:val="28"/>
          <w:szCs w:val="28"/>
        </w:rPr>
        <w:t>С</w:t>
      </w:r>
      <w:r w:rsidR="00A837E2">
        <w:rPr>
          <w:rFonts w:ascii="Times New Roman" w:hAnsi="Times New Roman"/>
          <w:sz w:val="28"/>
          <w:szCs w:val="28"/>
        </w:rPr>
        <w:t>обрание представителей</w:t>
      </w:r>
      <w:r w:rsidRPr="008D5384">
        <w:rPr>
          <w:rFonts w:ascii="Times New Roman" w:hAnsi="Times New Roman"/>
          <w:sz w:val="28"/>
          <w:szCs w:val="28"/>
        </w:rPr>
        <w:t xml:space="preserve"> большинством голосов от присутствующих принимает решение об утверждении результатов тайного голосования.</w:t>
      </w:r>
    </w:p>
    <w:p w14:paraId="00CC796E" w14:textId="5D02F12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При поименном голосовании в бюллетень вносится формулировка предложения и полный список депутатов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Председательствующий на заседании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оглашает предложение и, называя фамилии депутатов, спрашивает, как они голосуют. В бюллетене против фамилии каждого депутата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0086506A" w:rsidRPr="008D5384">
        <w:rPr>
          <w:rFonts w:ascii="Times New Roman" w:hAnsi="Times New Roman"/>
          <w:sz w:val="28"/>
          <w:szCs w:val="28"/>
        </w:rPr>
        <w:t xml:space="preserve"> </w:t>
      </w:r>
      <w:r w:rsidRPr="008D5384">
        <w:rPr>
          <w:rFonts w:ascii="Times New Roman" w:hAnsi="Times New Roman"/>
          <w:sz w:val="28"/>
          <w:szCs w:val="28"/>
        </w:rPr>
        <w:lastRenderedPageBreak/>
        <w:t xml:space="preserve">вносятся ответы: «за», «против», «не участвовал в голосовании». Бюллетень заверяется подписью председателя заседания и приобщается к протоколу заседания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w:t>
      </w:r>
    </w:p>
    <w:p w14:paraId="3F5B171A" w14:textId="2AD0BB2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31. В случае невозможности присутствовать на заседании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постоянной депутатской комиссии по уважительным причинам (чрезвычайные ситуации, болезнь, командировка, иные обстоятельства, имеющие исключительный характер) допускается передача депутатом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своего голоса другому депутату, депутату из соответствующей постоянной депутатской комиссии.</w:t>
      </w:r>
    </w:p>
    <w:p w14:paraId="24920562" w14:textId="2F9598B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Передача голоса осуществляется на основании письменного заявления депутата на имя председателя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или председателя соответствующей постоянной депутатской комиссии, оформленного на бланке </w:t>
      </w:r>
      <w:r w:rsidR="0086506A"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с указанием причины отсутствия, а также с указанием того, как распорядиться голосом при голосовании по вопросам повестки, рассматриваемым на заседании </w:t>
      </w:r>
      <w:r w:rsidR="00A837E2">
        <w:rPr>
          <w:rFonts w:ascii="Times New Roman" w:hAnsi="Times New Roman"/>
          <w:sz w:val="28"/>
          <w:szCs w:val="28"/>
        </w:rPr>
        <w:t>Собрания представителей</w:t>
      </w:r>
      <w:r w:rsidRPr="00BF1AFE">
        <w:rPr>
          <w:rFonts w:ascii="Times New Roman" w:hAnsi="Times New Roman"/>
          <w:sz w:val="28"/>
          <w:szCs w:val="28"/>
        </w:rPr>
        <w:t xml:space="preserve"> или </w:t>
      </w:r>
      <w:r w:rsidRPr="008D5384">
        <w:rPr>
          <w:rFonts w:ascii="Times New Roman" w:hAnsi="Times New Roman"/>
          <w:sz w:val="28"/>
          <w:szCs w:val="28"/>
        </w:rPr>
        <w:t>постоянной депутатской комиссии. Принятие решения по вопросам повестки заседания осуществляется с учетом переданного голоса.</w:t>
      </w:r>
    </w:p>
    <w:p w14:paraId="10E543BE"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Заявление о передаче своего голоса депутат вправе также направить заверенной телеграммой.</w:t>
      </w:r>
    </w:p>
    <w:p w14:paraId="466479E9" w14:textId="26023D6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Заявления и телеграммы передаются специалисту </w:t>
      </w:r>
      <w:r w:rsidR="00141AA6" w:rsidRPr="00547460">
        <w:rPr>
          <w:rFonts w:ascii="Times New Roman" w:hAnsi="Times New Roman"/>
          <w:sz w:val="28"/>
          <w:szCs w:val="28"/>
        </w:rPr>
        <w:t>С</w:t>
      </w:r>
      <w:r w:rsidR="00A837E2">
        <w:rPr>
          <w:rFonts w:ascii="Times New Roman" w:hAnsi="Times New Roman"/>
          <w:sz w:val="28"/>
          <w:szCs w:val="28"/>
        </w:rPr>
        <w:t>обрания представителей</w:t>
      </w:r>
      <w:r w:rsidR="00141AA6" w:rsidRPr="008D5384">
        <w:rPr>
          <w:rFonts w:ascii="Times New Roman" w:hAnsi="Times New Roman"/>
          <w:sz w:val="28"/>
          <w:szCs w:val="28"/>
        </w:rPr>
        <w:t xml:space="preserve"> </w:t>
      </w:r>
      <w:r w:rsidRPr="008D5384">
        <w:rPr>
          <w:rFonts w:ascii="Times New Roman" w:hAnsi="Times New Roman"/>
          <w:sz w:val="28"/>
          <w:szCs w:val="28"/>
        </w:rPr>
        <w:t xml:space="preserve">по работе с депутатами для приобщения к протоколу заседания </w:t>
      </w:r>
      <w:r w:rsidR="00141AA6"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или соответствующей постоянной депутатской комиссии.</w:t>
      </w:r>
    </w:p>
    <w:p w14:paraId="17A5A7BA"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32. Изменение формулировки предложения, ставящегося на голосование, допускается только с согласия лица, внесшего предложение. Лицо, внесшее предложение, вправе заявить о снятии своего предложения в любое время, вплоть до начала голосования.</w:t>
      </w:r>
    </w:p>
    <w:p w14:paraId="49205A5E"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Голосование по обсуждаемым вопросам, кроме процедурных, проводится в один этапа.</w:t>
      </w:r>
    </w:p>
    <w:p w14:paraId="7937B325" w14:textId="797FE550"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Формулировки предложений по изменениям и дополнениям оглашаются в выступлениях или передаются в письменном виде председательствующему. Изменение, дополнение, новая редакция внесённого проекта решения считаются принятыми, если за это решение проголосовало большинство от числа депутатов </w:t>
      </w:r>
      <w:r w:rsidR="00141AA6"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присутствующих на заседании.</w:t>
      </w:r>
    </w:p>
    <w:p w14:paraId="68E07AF7" w14:textId="1C969404"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После внесения всех поправок и изменений, в случае их наличия, проект решения ставится на голосование «в целом» и принимается в соответствии с положениями </w:t>
      </w:r>
      <w:r w:rsidR="00C17F66">
        <w:rPr>
          <w:rFonts w:ascii="Times New Roman" w:hAnsi="Times New Roman"/>
          <w:sz w:val="28"/>
          <w:szCs w:val="28"/>
        </w:rPr>
        <w:t>пункта 30</w:t>
      </w:r>
      <w:r w:rsidRPr="008D5384">
        <w:rPr>
          <w:rFonts w:ascii="Times New Roman" w:hAnsi="Times New Roman"/>
          <w:sz w:val="28"/>
          <w:szCs w:val="28"/>
        </w:rPr>
        <w:t xml:space="preserve"> настоящего Регламента.</w:t>
      </w:r>
    </w:p>
    <w:p w14:paraId="06DA3E8F" w14:textId="4D32E5BC"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33. Решения </w:t>
      </w:r>
      <w:r w:rsidR="00A837E2">
        <w:rPr>
          <w:rFonts w:ascii="Times New Roman" w:hAnsi="Times New Roman"/>
          <w:sz w:val="28"/>
          <w:szCs w:val="28"/>
        </w:rPr>
        <w:t>Собрания представителей</w:t>
      </w:r>
      <w:r w:rsidR="00141AA6" w:rsidRPr="008D5384">
        <w:rPr>
          <w:rFonts w:ascii="Times New Roman" w:hAnsi="Times New Roman"/>
          <w:sz w:val="28"/>
          <w:szCs w:val="28"/>
        </w:rPr>
        <w:t xml:space="preserve"> </w:t>
      </w:r>
      <w:r w:rsidRPr="008D5384">
        <w:rPr>
          <w:rFonts w:ascii="Times New Roman" w:hAnsi="Times New Roman"/>
          <w:sz w:val="28"/>
          <w:szCs w:val="28"/>
        </w:rPr>
        <w:t xml:space="preserve">по процедурам порядка ведения, режима работы и хода заседаний, а также заявления и обращения </w:t>
      </w:r>
      <w:r w:rsidR="00141AA6" w:rsidRPr="00547460">
        <w:rPr>
          <w:rFonts w:ascii="Times New Roman" w:hAnsi="Times New Roman"/>
          <w:sz w:val="28"/>
          <w:szCs w:val="28"/>
        </w:rPr>
        <w:t>С</w:t>
      </w:r>
      <w:r w:rsidR="00A837E2">
        <w:rPr>
          <w:rFonts w:ascii="Times New Roman" w:hAnsi="Times New Roman"/>
          <w:sz w:val="28"/>
          <w:szCs w:val="28"/>
        </w:rPr>
        <w:t>обрания представителей</w:t>
      </w:r>
      <w:r w:rsidRPr="008D5384">
        <w:rPr>
          <w:rFonts w:ascii="Times New Roman" w:hAnsi="Times New Roman"/>
          <w:sz w:val="28"/>
          <w:szCs w:val="28"/>
        </w:rPr>
        <w:t xml:space="preserve"> принимаются большинством голосов от избранного состава </w:t>
      </w:r>
      <w:r w:rsidR="00141AA6" w:rsidRPr="00547460">
        <w:rPr>
          <w:rFonts w:ascii="Times New Roman" w:hAnsi="Times New Roman"/>
          <w:sz w:val="28"/>
          <w:szCs w:val="28"/>
        </w:rPr>
        <w:t>С</w:t>
      </w:r>
      <w:r w:rsidR="00472D0A">
        <w:rPr>
          <w:rFonts w:ascii="Times New Roman" w:hAnsi="Times New Roman"/>
          <w:sz w:val="28"/>
          <w:szCs w:val="28"/>
        </w:rPr>
        <w:t>обрания представителей</w:t>
      </w:r>
      <w:r w:rsidRPr="008D5384">
        <w:rPr>
          <w:rFonts w:ascii="Times New Roman" w:hAnsi="Times New Roman"/>
          <w:sz w:val="28"/>
          <w:szCs w:val="28"/>
        </w:rPr>
        <w:t>.</w:t>
      </w:r>
    </w:p>
    <w:p w14:paraId="7D9EABD8" w14:textId="604103FF" w:rsidR="008D5384" w:rsidRPr="008D5384" w:rsidRDefault="008D5384" w:rsidP="00B50467">
      <w:pPr>
        <w:spacing w:after="0" w:line="360" w:lineRule="auto"/>
        <w:ind w:firstLine="567"/>
        <w:jc w:val="both"/>
        <w:rPr>
          <w:rFonts w:ascii="Times New Roman" w:hAnsi="Times New Roman"/>
          <w:sz w:val="28"/>
          <w:szCs w:val="28"/>
        </w:rPr>
      </w:pPr>
      <w:proofErr w:type="gramStart"/>
      <w:r w:rsidRPr="008D5384">
        <w:rPr>
          <w:rFonts w:ascii="Times New Roman" w:hAnsi="Times New Roman"/>
          <w:sz w:val="28"/>
          <w:szCs w:val="28"/>
        </w:rPr>
        <w:t>Решения</w:t>
      </w:r>
      <w:proofErr w:type="gramEnd"/>
      <w:r w:rsidRPr="008D5384">
        <w:rPr>
          <w:rFonts w:ascii="Times New Roman" w:hAnsi="Times New Roman"/>
          <w:sz w:val="28"/>
          <w:szCs w:val="28"/>
        </w:rPr>
        <w:t xml:space="preserve"> не носящие финансовых затрат и материальных ресурсов и не затрагивающие права, свободы и обязанности человека и гражданина, а также ряд других вопросов, установленных настоящим Регламентом, принимаются большинством голосов от избранного состава </w:t>
      </w:r>
      <w:r w:rsidR="00395B68" w:rsidRPr="00547460">
        <w:rPr>
          <w:rFonts w:ascii="Times New Roman" w:hAnsi="Times New Roman"/>
          <w:sz w:val="28"/>
          <w:szCs w:val="28"/>
        </w:rPr>
        <w:t>С</w:t>
      </w:r>
      <w:r w:rsidR="00472D0A">
        <w:rPr>
          <w:rFonts w:ascii="Times New Roman" w:hAnsi="Times New Roman"/>
          <w:sz w:val="28"/>
          <w:szCs w:val="28"/>
        </w:rPr>
        <w:t>обрания представителей</w:t>
      </w:r>
      <w:r w:rsidRPr="008D5384">
        <w:rPr>
          <w:rFonts w:ascii="Times New Roman" w:hAnsi="Times New Roman"/>
          <w:sz w:val="28"/>
          <w:szCs w:val="28"/>
        </w:rPr>
        <w:t>.</w:t>
      </w:r>
    </w:p>
    <w:p w14:paraId="4B336AA4" w14:textId="2266CCEF"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Решения, связанные с кадровыми вопросами, избранием заместителя председателя </w:t>
      </w:r>
      <w:r w:rsidR="00395B68" w:rsidRPr="00547460">
        <w:rPr>
          <w:rFonts w:ascii="Times New Roman" w:hAnsi="Times New Roman"/>
          <w:sz w:val="28"/>
          <w:szCs w:val="28"/>
        </w:rPr>
        <w:t>С</w:t>
      </w:r>
      <w:r w:rsidR="004928FC">
        <w:rPr>
          <w:rFonts w:ascii="Times New Roman" w:hAnsi="Times New Roman"/>
          <w:sz w:val="28"/>
          <w:szCs w:val="28"/>
        </w:rPr>
        <w:t>обрания представителей</w:t>
      </w:r>
      <w:r w:rsidRPr="008D5384">
        <w:rPr>
          <w:rFonts w:ascii="Times New Roman" w:hAnsi="Times New Roman"/>
          <w:sz w:val="28"/>
          <w:szCs w:val="28"/>
        </w:rPr>
        <w:t xml:space="preserve">, образованием и упразднением постоянных комиссий </w:t>
      </w:r>
      <w:r w:rsidR="00395B68" w:rsidRPr="00547460">
        <w:rPr>
          <w:rFonts w:ascii="Times New Roman" w:hAnsi="Times New Roman"/>
          <w:sz w:val="28"/>
          <w:szCs w:val="28"/>
        </w:rPr>
        <w:t>С</w:t>
      </w:r>
      <w:r w:rsidR="004928FC">
        <w:rPr>
          <w:rFonts w:ascii="Times New Roman" w:hAnsi="Times New Roman"/>
          <w:sz w:val="28"/>
          <w:szCs w:val="28"/>
        </w:rPr>
        <w:t>обрания представителей</w:t>
      </w:r>
      <w:r w:rsidRPr="008D5384">
        <w:rPr>
          <w:rFonts w:ascii="Times New Roman" w:hAnsi="Times New Roman"/>
          <w:sz w:val="28"/>
          <w:szCs w:val="28"/>
        </w:rPr>
        <w:t xml:space="preserve">, заслушиванием отчетов о работе органов и должностных лиц принимаются большинством голосов от установленного состава </w:t>
      </w:r>
      <w:r w:rsidR="00395B68" w:rsidRPr="00547460">
        <w:rPr>
          <w:rFonts w:ascii="Times New Roman" w:hAnsi="Times New Roman"/>
          <w:sz w:val="28"/>
          <w:szCs w:val="28"/>
        </w:rPr>
        <w:t>С</w:t>
      </w:r>
      <w:r w:rsidR="004928FC">
        <w:rPr>
          <w:rFonts w:ascii="Times New Roman" w:hAnsi="Times New Roman"/>
          <w:sz w:val="28"/>
          <w:szCs w:val="28"/>
        </w:rPr>
        <w:t>обрания представителей</w:t>
      </w:r>
      <w:r w:rsidRPr="008D5384">
        <w:rPr>
          <w:rFonts w:ascii="Times New Roman" w:hAnsi="Times New Roman"/>
          <w:sz w:val="28"/>
          <w:szCs w:val="28"/>
        </w:rPr>
        <w:t>.</w:t>
      </w:r>
    </w:p>
    <w:p w14:paraId="0E8EE215" w14:textId="1C2B33D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Решения по бюджету, налогам, финансовым и материальным ресурсам, вопросам, связанным с прямым увеличением финансовых затрат, принимаются большинством голосов от установленного состава </w:t>
      </w:r>
      <w:r w:rsidR="00395B68" w:rsidRPr="00547460">
        <w:rPr>
          <w:rFonts w:ascii="Times New Roman" w:hAnsi="Times New Roman"/>
          <w:sz w:val="28"/>
          <w:szCs w:val="28"/>
        </w:rPr>
        <w:t>С</w:t>
      </w:r>
      <w:r w:rsidR="00B94289">
        <w:rPr>
          <w:rFonts w:ascii="Times New Roman" w:hAnsi="Times New Roman"/>
          <w:sz w:val="28"/>
          <w:szCs w:val="28"/>
        </w:rPr>
        <w:t>обрания представителей</w:t>
      </w:r>
      <w:r w:rsidRPr="008D5384">
        <w:rPr>
          <w:rFonts w:ascii="Times New Roman" w:hAnsi="Times New Roman"/>
          <w:sz w:val="28"/>
          <w:szCs w:val="28"/>
        </w:rPr>
        <w:t>.</w:t>
      </w:r>
    </w:p>
    <w:p w14:paraId="1A840491" w14:textId="1EFC1924" w:rsidR="008D5384" w:rsidRPr="00422E2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Решения о принятии Устава муниципального образования или внесении в него изменений и дополнений, принимаются двумя третями голосов от избранного </w:t>
      </w:r>
      <w:r w:rsidRPr="00422E24">
        <w:rPr>
          <w:rFonts w:ascii="Times New Roman" w:hAnsi="Times New Roman"/>
          <w:sz w:val="28"/>
          <w:szCs w:val="28"/>
        </w:rPr>
        <w:t xml:space="preserve">состава </w:t>
      </w:r>
      <w:r w:rsidR="00395B68" w:rsidRPr="00422E24">
        <w:rPr>
          <w:rFonts w:ascii="Times New Roman" w:hAnsi="Times New Roman"/>
          <w:sz w:val="28"/>
          <w:szCs w:val="28"/>
        </w:rPr>
        <w:t>С</w:t>
      </w:r>
      <w:r w:rsidR="004954B7" w:rsidRPr="00422E24">
        <w:rPr>
          <w:rFonts w:ascii="Times New Roman" w:hAnsi="Times New Roman"/>
          <w:sz w:val="28"/>
          <w:szCs w:val="28"/>
        </w:rPr>
        <w:t>обрания представителей</w:t>
      </w:r>
      <w:r w:rsidRPr="00422E24">
        <w:rPr>
          <w:rFonts w:ascii="Times New Roman" w:hAnsi="Times New Roman"/>
          <w:sz w:val="28"/>
          <w:szCs w:val="28"/>
        </w:rPr>
        <w:t>.</w:t>
      </w:r>
    </w:p>
    <w:p w14:paraId="55AFE659" w14:textId="4FA5D88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Депутат, несогласный с решением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вправе изложить свое особое мнение, которое заносится в протокол заседания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w:t>
      </w:r>
    </w:p>
    <w:p w14:paraId="5824BC99" w14:textId="1DCF184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34. Решение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в течение трех дней с момента принятия дорабатывается с учетом изменений</w:t>
      </w:r>
      <w:r w:rsidRPr="00422E24">
        <w:rPr>
          <w:rFonts w:ascii="Times New Roman" w:hAnsi="Times New Roman"/>
          <w:sz w:val="28"/>
          <w:szCs w:val="28"/>
        </w:rPr>
        <w:t xml:space="preserve">, добавлений, правок редакционного и стилистического характера дорабатывается </w:t>
      </w:r>
      <w:r w:rsidR="00395B68" w:rsidRPr="00422E24">
        <w:rPr>
          <w:rFonts w:ascii="Times New Roman" w:hAnsi="Times New Roman"/>
          <w:sz w:val="28"/>
          <w:szCs w:val="28"/>
        </w:rPr>
        <w:t>С</w:t>
      </w:r>
      <w:r w:rsidR="004954B7" w:rsidRPr="00422E24">
        <w:rPr>
          <w:rFonts w:ascii="Times New Roman" w:hAnsi="Times New Roman"/>
          <w:sz w:val="28"/>
          <w:szCs w:val="28"/>
        </w:rPr>
        <w:t>обранием представителей</w:t>
      </w:r>
      <w:r w:rsidRPr="00422E24">
        <w:rPr>
          <w:rFonts w:ascii="Times New Roman" w:hAnsi="Times New Roman"/>
          <w:sz w:val="28"/>
          <w:szCs w:val="28"/>
        </w:rPr>
        <w:t xml:space="preserve"> совместно с автором проекта решения и передается на подпись председателю </w:t>
      </w:r>
      <w:r w:rsidR="00395B68" w:rsidRPr="00422E24">
        <w:rPr>
          <w:rFonts w:ascii="Times New Roman" w:hAnsi="Times New Roman"/>
          <w:sz w:val="28"/>
          <w:szCs w:val="28"/>
        </w:rPr>
        <w:t>С</w:t>
      </w:r>
      <w:r w:rsidR="004954B7"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в случае его отсутствия – исполняющему обязанности председателя </w:t>
      </w:r>
      <w:r w:rsidR="00395B68" w:rsidRPr="00422E24">
        <w:rPr>
          <w:rFonts w:ascii="Times New Roman" w:hAnsi="Times New Roman"/>
          <w:sz w:val="28"/>
          <w:szCs w:val="28"/>
        </w:rPr>
        <w:t>С</w:t>
      </w:r>
      <w:r w:rsidR="004954B7" w:rsidRPr="00422E24">
        <w:rPr>
          <w:rFonts w:ascii="Times New Roman" w:hAnsi="Times New Roman"/>
          <w:sz w:val="28"/>
          <w:szCs w:val="28"/>
        </w:rPr>
        <w:t>обрания представителей</w:t>
      </w:r>
      <w:r w:rsidRPr="008D5384">
        <w:rPr>
          <w:rFonts w:ascii="Times New Roman" w:hAnsi="Times New Roman"/>
          <w:sz w:val="28"/>
          <w:szCs w:val="28"/>
        </w:rPr>
        <w:t>.</w:t>
      </w:r>
    </w:p>
    <w:p w14:paraId="14641260" w14:textId="29F1B8C6"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Решения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затрагивающие права, свободы и обязанности человека и гражданина, передаются на подпись главе </w:t>
      </w:r>
      <w:r w:rsidR="00422E24">
        <w:rPr>
          <w:rFonts w:ascii="Times New Roman" w:hAnsi="Times New Roman"/>
          <w:sz w:val="28"/>
          <w:szCs w:val="28"/>
        </w:rPr>
        <w:t>Хасынского муниципального округа Магаданской области</w:t>
      </w:r>
      <w:r w:rsidRPr="008D5384">
        <w:rPr>
          <w:rFonts w:ascii="Times New Roman" w:hAnsi="Times New Roman"/>
          <w:sz w:val="28"/>
          <w:szCs w:val="28"/>
        </w:rPr>
        <w:t xml:space="preserve"> и председателю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в случае их отсутствия – лицам исполняющим их полномочия.</w:t>
      </w:r>
    </w:p>
    <w:p w14:paraId="5E21A9B7" w14:textId="2882F6D1"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Решение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вступает в законную силу после его подписания, если иной порядок не предусмотрен в самом решении. </w:t>
      </w:r>
    </w:p>
    <w:p w14:paraId="4C78BE33" w14:textId="76D0C61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35. Отклонение принятого решения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и порядок его повторного рассмотрения осуществляется в соответствии с законодательством Р</w:t>
      </w:r>
      <w:r w:rsidR="00395B68">
        <w:rPr>
          <w:rFonts w:ascii="Times New Roman" w:hAnsi="Times New Roman"/>
          <w:sz w:val="28"/>
          <w:szCs w:val="28"/>
        </w:rPr>
        <w:t xml:space="preserve">оссийской </w:t>
      </w:r>
      <w:r w:rsidRPr="008D5384">
        <w:rPr>
          <w:rFonts w:ascii="Times New Roman" w:hAnsi="Times New Roman"/>
          <w:sz w:val="28"/>
          <w:szCs w:val="28"/>
        </w:rPr>
        <w:t>Ф</w:t>
      </w:r>
      <w:r w:rsidR="00395B68">
        <w:rPr>
          <w:rFonts w:ascii="Times New Roman" w:hAnsi="Times New Roman"/>
          <w:sz w:val="28"/>
          <w:szCs w:val="28"/>
        </w:rPr>
        <w:t>едерации</w:t>
      </w:r>
      <w:r w:rsidRPr="008D5384">
        <w:rPr>
          <w:rFonts w:ascii="Times New Roman" w:hAnsi="Times New Roman"/>
          <w:sz w:val="28"/>
          <w:szCs w:val="28"/>
        </w:rPr>
        <w:t>.</w:t>
      </w:r>
    </w:p>
    <w:p w14:paraId="4F2599DF" w14:textId="7097DEDB"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Подписанные </w:t>
      </w:r>
      <w:r w:rsidRPr="00422E24">
        <w:rPr>
          <w:rFonts w:ascii="Times New Roman" w:hAnsi="Times New Roman"/>
          <w:sz w:val="28"/>
          <w:szCs w:val="28"/>
        </w:rPr>
        <w:t xml:space="preserve">главой </w:t>
      </w:r>
      <w:r w:rsidR="00262ECE" w:rsidRPr="00422E24">
        <w:rPr>
          <w:rFonts w:ascii="Times New Roman" w:hAnsi="Times New Roman"/>
          <w:sz w:val="28"/>
          <w:szCs w:val="28"/>
        </w:rPr>
        <w:t>Хасынского муниципального округа Магаданской области</w:t>
      </w:r>
      <w:r w:rsidRPr="00422E24">
        <w:rPr>
          <w:rFonts w:ascii="Times New Roman" w:hAnsi="Times New Roman"/>
          <w:sz w:val="28"/>
          <w:szCs w:val="28"/>
        </w:rPr>
        <w:t xml:space="preserve"> и председателем </w:t>
      </w:r>
      <w:r w:rsidR="00395B68" w:rsidRPr="00422E24">
        <w:rPr>
          <w:rFonts w:ascii="Times New Roman" w:hAnsi="Times New Roman"/>
          <w:sz w:val="28"/>
          <w:szCs w:val="28"/>
        </w:rPr>
        <w:t>С</w:t>
      </w:r>
      <w:r w:rsidR="004954B7"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в случае их отсутствия – лица исполняющие их полномочия, в установленном порядке решения </w:t>
      </w:r>
      <w:r w:rsidR="00395B68" w:rsidRPr="00422E24">
        <w:rPr>
          <w:rFonts w:ascii="Times New Roman" w:hAnsi="Times New Roman"/>
          <w:sz w:val="28"/>
          <w:szCs w:val="28"/>
        </w:rPr>
        <w:t>С</w:t>
      </w:r>
      <w:r w:rsidR="004954B7"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затрагивающие права, свободы </w:t>
      </w:r>
      <w:r w:rsidRPr="008D5384">
        <w:rPr>
          <w:rFonts w:ascii="Times New Roman" w:hAnsi="Times New Roman"/>
          <w:sz w:val="28"/>
          <w:szCs w:val="28"/>
        </w:rPr>
        <w:t>и обязанности человека и гражданина, вступают в законную силу после их официального опубликования (обнародования).</w:t>
      </w:r>
    </w:p>
    <w:p w14:paraId="708CD6B3" w14:textId="7D281F1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36. Для организации работы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из числа депутатов избирается заместитель председателя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работающий на непостоянной основе в течение всего срока полномочий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действующего созыва.</w:t>
      </w:r>
    </w:p>
    <w:p w14:paraId="6615974C" w14:textId="09C151F5"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37. Отзыв заместителя председателя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осуществляется по инициативе депутата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 xml:space="preserve"> в порядке, идентичном их избранию.</w:t>
      </w:r>
    </w:p>
    <w:p w14:paraId="655A2BA1" w14:textId="7B0192CA"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Мотивированное письменное ходатайство о причинах отзыва с подписями инициаторов отзыва включается отдельным вопросом в проект повестки дня заседания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Pr="008D5384">
        <w:rPr>
          <w:rFonts w:ascii="Times New Roman" w:hAnsi="Times New Roman"/>
          <w:sz w:val="28"/>
          <w:szCs w:val="28"/>
        </w:rPr>
        <w:t>.</w:t>
      </w:r>
    </w:p>
    <w:p w14:paraId="4F48A457" w14:textId="121717B0"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Принятие решения об отзыве влечет освобождение заместителя председателя </w:t>
      </w:r>
      <w:r w:rsidR="00395B68" w:rsidRPr="00547460">
        <w:rPr>
          <w:rFonts w:ascii="Times New Roman" w:hAnsi="Times New Roman"/>
          <w:sz w:val="28"/>
          <w:szCs w:val="28"/>
        </w:rPr>
        <w:t>С</w:t>
      </w:r>
      <w:r w:rsidR="004954B7">
        <w:rPr>
          <w:rFonts w:ascii="Times New Roman" w:hAnsi="Times New Roman"/>
          <w:sz w:val="28"/>
          <w:szCs w:val="28"/>
        </w:rPr>
        <w:t>обрания представителей</w:t>
      </w:r>
      <w:r w:rsidR="00395B68" w:rsidRPr="008D5384">
        <w:rPr>
          <w:rFonts w:ascii="Times New Roman" w:hAnsi="Times New Roman"/>
          <w:sz w:val="28"/>
          <w:szCs w:val="28"/>
        </w:rPr>
        <w:t xml:space="preserve"> </w:t>
      </w:r>
      <w:r w:rsidRPr="008D5384">
        <w:rPr>
          <w:rFonts w:ascii="Times New Roman" w:hAnsi="Times New Roman"/>
          <w:sz w:val="28"/>
          <w:szCs w:val="28"/>
        </w:rPr>
        <w:t>от занимаемой должности.</w:t>
      </w:r>
    </w:p>
    <w:p w14:paraId="30D58A2E" w14:textId="0B7AE9D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38. Председатель постоянной депутатской комиссии, его заместитель </w:t>
      </w:r>
      <w:r w:rsidRPr="00422E24">
        <w:rPr>
          <w:rFonts w:ascii="Times New Roman" w:hAnsi="Times New Roman"/>
          <w:sz w:val="28"/>
          <w:szCs w:val="28"/>
        </w:rPr>
        <w:t xml:space="preserve">подотчетны </w:t>
      </w:r>
      <w:r w:rsidR="00395B68" w:rsidRPr="00422E24">
        <w:rPr>
          <w:rFonts w:ascii="Times New Roman" w:hAnsi="Times New Roman"/>
          <w:sz w:val="28"/>
          <w:szCs w:val="28"/>
        </w:rPr>
        <w:t>С</w:t>
      </w:r>
      <w:r w:rsidR="00262ECE" w:rsidRPr="00422E24">
        <w:rPr>
          <w:rFonts w:ascii="Times New Roman" w:hAnsi="Times New Roman"/>
          <w:sz w:val="28"/>
          <w:szCs w:val="28"/>
        </w:rPr>
        <w:t>обранию представителей</w:t>
      </w:r>
      <w:r w:rsidRPr="00422E24">
        <w:rPr>
          <w:rFonts w:ascii="Times New Roman" w:hAnsi="Times New Roman"/>
          <w:sz w:val="28"/>
          <w:szCs w:val="28"/>
        </w:rPr>
        <w:t xml:space="preserve"> и могут </w:t>
      </w:r>
      <w:r w:rsidRPr="008D5384">
        <w:rPr>
          <w:rFonts w:ascii="Times New Roman" w:hAnsi="Times New Roman"/>
          <w:sz w:val="28"/>
          <w:szCs w:val="28"/>
        </w:rPr>
        <w:t xml:space="preserve">быть отозваны по решению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 xml:space="preserve">, в соответствии </w:t>
      </w:r>
      <w:r w:rsidR="00C17F66">
        <w:rPr>
          <w:rFonts w:ascii="Times New Roman" w:hAnsi="Times New Roman"/>
          <w:sz w:val="28"/>
          <w:szCs w:val="28"/>
        </w:rPr>
        <w:t>пунктом 37</w:t>
      </w:r>
      <w:r w:rsidRPr="008D5384">
        <w:rPr>
          <w:rFonts w:ascii="Times New Roman" w:hAnsi="Times New Roman"/>
          <w:sz w:val="28"/>
          <w:szCs w:val="28"/>
        </w:rPr>
        <w:t xml:space="preserve"> настоящего Регламента.</w:t>
      </w:r>
    </w:p>
    <w:p w14:paraId="0B22C1C2" w14:textId="0B439995" w:rsidR="008D5384" w:rsidRPr="00422E24" w:rsidRDefault="008D5384" w:rsidP="00262ECE">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39. Добровольное сложение заместителем председателя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 xml:space="preserve">, председателем и заместителем председателя постоянной депутатской комиссии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 xml:space="preserve"> своих полномочий удовлетворяется на основании их письменных заявлений большинством голосов от числа депутатов, присутствующих на заседании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 xml:space="preserve">. В случае непринятия </w:t>
      </w:r>
      <w:r w:rsidR="00395B68" w:rsidRPr="00547460">
        <w:rPr>
          <w:rFonts w:ascii="Times New Roman" w:hAnsi="Times New Roman"/>
          <w:sz w:val="28"/>
          <w:szCs w:val="28"/>
        </w:rPr>
        <w:t>С</w:t>
      </w:r>
      <w:r w:rsidR="00262ECE">
        <w:rPr>
          <w:rFonts w:ascii="Times New Roman" w:hAnsi="Times New Roman"/>
          <w:sz w:val="28"/>
          <w:szCs w:val="28"/>
        </w:rPr>
        <w:t>обранием представителей</w:t>
      </w:r>
      <w:r w:rsidR="00395B68" w:rsidRPr="008D5384">
        <w:rPr>
          <w:rFonts w:ascii="Times New Roman" w:hAnsi="Times New Roman"/>
          <w:sz w:val="28"/>
          <w:szCs w:val="28"/>
        </w:rPr>
        <w:t xml:space="preserve"> </w:t>
      </w:r>
      <w:r w:rsidRPr="008D5384">
        <w:rPr>
          <w:rFonts w:ascii="Times New Roman" w:hAnsi="Times New Roman"/>
          <w:sz w:val="28"/>
          <w:szCs w:val="28"/>
        </w:rPr>
        <w:t xml:space="preserve">решения о сложении полномочий, лицо, подавшее заявление, вправе сложить полномочия по истечении двух недель со дня </w:t>
      </w:r>
      <w:r w:rsidRPr="00422E24">
        <w:rPr>
          <w:rFonts w:ascii="Times New Roman" w:hAnsi="Times New Roman"/>
          <w:sz w:val="28"/>
          <w:szCs w:val="28"/>
        </w:rPr>
        <w:t>подачи заявления.</w:t>
      </w:r>
    </w:p>
    <w:p w14:paraId="4F6FE80C" w14:textId="279DABB0"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40. Из числа депутатов на срок полномочий </w:t>
      </w:r>
      <w:r w:rsidR="00395B68" w:rsidRPr="00422E24">
        <w:rPr>
          <w:rFonts w:ascii="Times New Roman" w:hAnsi="Times New Roman"/>
          <w:sz w:val="28"/>
          <w:szCs w:val="28"/>
        </w:rPr>
        <w:t>С</w:t>
      </w:r>
      <w:r w:rsidR="00262ECE"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могут избираться постоянные депутатские комиссии в составе не менее трех депутатов, для предварительного рассмотрения и подготовки вопросов, относящихся к компетенции </w:t>
      </w:r>
      <w:r w:rsidR="00395B68" w:rsidRPr="00422E24">
        <w:rPr>
          <w:rFonts w:ascii="Times New Roman" w:hAnsi="Times New Roman"/>
          <w:sz w:val="28"/>
          <w:szCs w:val="28"/>
        </w:rPr>
        <w:t>С</w:t>
      </w:r>
      <w:r w:rsidR="00262ECE"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w:t>
      </w:r>
    </w:p>
    <w:p w14:paraId="1325F385" w14:textId="4C3E7EA1"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Проекты решений включаются в проект повестки дня заседания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 в случае создания постоянных депутатских комиссий, при наличии заключений депутатских комиссий, к ведению которых относятся вопросы, изложенные в проектах.</w:t>
      </w:r>
    </w:p>
    <w:p w14:paraId="31FC0305"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Председатель депутатской комиссии вправе выступить по проекту решения с содокладом, в котором излагается мнение большинства членов депутатской комиссии по обсуждаемому вопросу.</w:t>
      </w:r>
    </w:p>
    <w:p w14:paraId="2C0C9828" w14:textId="27A3350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Полномочия и порядок деятельности депутатских комиссий определяются Положением «О депутатских комиссиях Собрания представителей </w:t>
      </w:r>
      <w:r w:rsidR="00395B68">
        <w:rPr>
          <w:rFonts w:ascii="Times New Roman" w:hAnsi="Times New Roman"/>
          <w:sz w:val="28"/>
          <w:szCs w:val="28"/>
        </w:rPr>
        <w:t>муниципального</w:t>
      </w:r>
      <w:r w:rsidRPr="008D5384">
        <w:rPr>
          <w:rFonts w:ascii="Times New Roman" w:hAnsi="Times New Roman"/>
          <w:sz w:val="28"/>
          <w:szCs w:val="28"/>
        </w:rPr>
        <w:t xml:space="preserve"> округа</w:t>
      </w:r>
      <w:r w:rsidR="00262ECE">
        <w:rPr>
          <w:rFonts w:ascii="Times New Roman" w:hAnsi="Times New Roman"/>
          <w:sz w:val="28"/>
          <w:szCs w:val="28"/>
        </w:rPr>
        <w:t xml:space="preserve"> Магаданской области</w:t>
      </w:r>
      <w:r w:rsidRPr="008D5384">
        <w:rPr>
          <w:rFonts w:ascii="Times New Roman" w:hAnsi="Times New Roman"/>
          <w:sz w:val="28"/>
          <w:szCs w:val="28"/>
        </w:rPr>
        <w:t xml:space="preserve">», разрабатываемом и утверждаемым решением </w:t>
      </w:r>
      <w:r w:rsidR="00395B68" w:rsidRPr="00547460">
        <w:rPr>
          <w:rFonts w:ascii="Times New Roman" w:hAnsi="Times New Roman"/>
          <w:sz w:val="28"/>
          <w:szCs w:val="28"/>
        </w:rPr>
        <w:t>С</w:t>
      </w:r>
      <w:r w:rsidR="00262ECE">
        <w:rPr>
          <w:rFonts w:ascii="Times New Roman" w:hAnsi="Times New Roman"/>
          <w:sz w:val="28"/>
          <w:szCs w:val="28"/>
        </w:rPr>
        <w:t>обрания представителей</w:t>
      </w:r>
      <w:r w:rsidRPr="008D5384">
        <w:rPr>
          <w:rFonts w:ascii="Times New Roman" w:hAnsi="Times New Roman"/>
          <w:sz w:val="28"/>
          <w:szCs w:val="28"/>
        </w:rPr>
        <w:t>.</w:t>
      </w:r>
    </w:p>
    <w:p w14:paraId="7A35F8FD" w14:textId="42FC376B" w:rsidR="008D5384" w:rsidRPr="00422E2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41. Проекты решений на рассмотрение </w:t>
      </w:r>
      <w:r w:rsidR="00395B68" w:rsidRPr="00422E24">
        <w:rPr>
          <w:rFonts w:ascii="Times New Roman" w:hAnsi="Times New Roman"/>
          <w:sz w:val="28"/>
          <w:szCs w:val="28"/>
        </w:rPr>
        <w:t>С</w:t>
      </w:r>
      <w:r w:rsidR="00262ECE" w:rsidRPr="00422E24">
        <w:rPr>
          <w:rFonts w:ascii="Times New Roman" w:hAnsi="Times New Roman"/>
          <w:sz w:val="28"/>
          <w:szCs w:val="28"/>
        </w:rPr>
        <w:t>обранием представителей</w:t>
      </w:r>
      <w:r w:rsidRPr="00422E24">
        <w:rPr>
          <w:rFonts w:ascii="Times New Roman" w:hAnsi="Times New Roman"/>
          <w:sz w:val="28"/>
          <w:szCs w:val="28"/>
        </w:rPr>
        <w:t xml:space="preserve"> вносятся по инициативе главы</w:t>
      </w:r>
      <w:r w:rsidR="00510FAA" w:rsidRPr="00422E24">
        <w:rPr>
          <w:rFonts w:ascii="Times New Roman" w:hAnsi="Times New Roman"/>
          <w:sz w:val="28"/>
          <w:szCs w:val="28"/>
        </w:rPr>
        <w:t xml:space="preserve"> муниципального образования</w:t>
      </w:r>
      <w:r w:rsidRPr="00422E24">
        <w:rPr>
          <w:rFonts w:ascii="Times New Roman" w:hAnsi="Times New Roman"/>
          <w:sz w:val="28"/>
          <w:szCs w:val="28"/>
        </w:rPr>
        <w:t xml:space="preserve"> </w:t>
      </w:r>
      <w:r w:rsidR="00510FAA" w:rsidRPr="00422E24">
        <w:rPr>
          <w:rFonts w:ascii="Times New Roman" w:hAnsi="Times New Roman"/>
          <w:sz w:val="28"/>
          <w:szCs w:val="28"/>
        </w:rPr>
        <w:t>«</w:t>
      </w:r>
      <w:r w:rsidR="00262ECE" w:rsidRPr="00422E24">
        <w:rPr>
          <w:rFonts w:ascii="Times New Roman" w:hAnsi="Times New Roman"/>
          <w:sz w:val="28"/>
          <w:szCs w:val="28"/>
        </w:rPr>
        <w:t>Хасынского муниципального округа Магаданской области</w:t>
      </w:r>
      <w:r w:rsidR="00510FAA" w:rsidRPr="00422E24">
        <w:rPr>
          <w:rFonts w:ascii="Times New Roman" w:hAnsi="Times New Roman"/>
          <w:sz w:val="28"/>
          <w:szCs w:val="28"/>
        </w:rPr>
        <w:t>»</w:t>
      </w:r>
      <w:r w:rsidRPr="00422E24">
        <w:rPr>
          <w:rFonts w:ascii="Times New Roman" w:hAnsi="Times New Roman"/>
          <w:sz w:val="28"/>
          <w:szCs w:val="28"/>
        </w:rPr>
        <w:t xml:space="preserve">, </w:t>
      </w:r>
      <w:r w:rsidRPr="008D5384">
        <w:rPr>
          <w:rFonts w:ascii="Times New Roman" w:hAnsi="Times New Roman"/>
          <w:sz w:val="28"/>
          <w:szCs w:val="28"/>
        </w:rPr>
        <w:t xml:space="preserve">постоянных депутатских комиссий, депутатов, инициативной группой </w:t>
      </w:r>
      <w:r w:rsidRPr="00422E24">
        <w:rPr>
          <w:rFonts w:ascii="Times New Roman" w:hAnsi="Times New Roman"/>
          <w:sz w:val="28"/>
          <w:szCs w:val="28"/>
        </w:rPr>
        <w:t xml:space="preserve">жителей в количестве не менее одного процента от общего числа избирателей Хасынского </w:t>
      </w:r>
      <w:r w:rsidR="00395B68" w:rsidRPr="00422E24">
        <w:rPr>
          <w:rFonts w:ascii="Times New Roman" w:hAnsi="Times New Roman"/>
          <w:sz w:val="28"/>
          <w:szCs w:val="28"/>
        </w:rPr>
        <w:t>муниципального</w:t>
      </w:r>
      <w:r w:rsidRPr="00422E24">
        <w:rPr>
          <w:rFonts w:ascii="Times New Roman" w:hAnsi="Times New Roman"/>
          <w:sz w:val="28"/>
          <w:szCs w:val="28"/>
        </w:rPr>
        <w:t xml:space="preserve"> округа</w:t>
      </w:r>
      <w:r w:rsidR="00262ECE" w:rsidRPr="00422E24">
        <w:rPr>
          <w:rFonts w:ascii="Times New Roman" w:hAnsi="Times New Roman"/>
          <w:sz w:val="28"/>
          <w:szCs w:val="28"/>
        </w:rPr>
        <w:t xml:space="preserve"> Магаданской области</w:t>
      </w:r>
      <w:r w:rsidRPr="00422E24">
        <w:rPr>
          <w:rFonts w:ascii="Times New Roman" w:hAnsi="Times New Roman"/>
          <w:sz w:val="28"/>
          <w:szCs w:val="28"/>
        </w:rPr>
        <w:t xml:space="preserve"> и </w:t>
      </w:r>
      <w:r w:rsidR="005312E4" w:rsidRPr="00422E24">
        <w:rPr>
          <w:rFonts w:ascii="Times New Roman" w:hAnsi="Times New Roman"/>
          <w:sz w:val="28"/>
          <w:szCs w:val="28"/>
        </w:rPr>
        <w:t xml:space="preserve">об </w:t>
      </w:r>
      <w:r w:rsidRPr="00422E24">
        <w:rPr>
          <w:rFonts w:ascii="Times New Roman" w:hAnsi="Times New Roman"/>
          <w:sz w:val="28"/>
          <w:szCs w:val="28"/>
        </w:rPr>
        <w:t>ин</w:t>
      </w:r>
      <w:r w:rsidR="00510FAA" w:rsidRPr="00422E24">
        <w:rPr>
          <w:rFonts w:ascii="Times New Roman" w:hAnsi="Times New Roman"/>
          <w:sz w:val="28"/>
          <w:szCs w:val="28"/>
        </w:rPr>
        <w:t>ого</w:t>
      </w:r>
      <w:r w:rsidRPr="00422E24">
        <w:rPr>
          <w:rFonts w:ascii="Times New Roman" w:hAnsi="Times New Roman"/>
          <w:sz w:val="28"/>
          <w:szCs w:val="28"/>
        </w:rPr>
        <w:t xml:space="preserve"> субъекта обладающ</w:t>
      </w:r>
      <w:r w:rsidR="008201C9" w:rsidRPr="00422E24">
        <w:rPr>
          <w:rFonts w:ascii="Times New Roman" w:hAnsi="Times New Roman"/>
          <w:sz w:val="28"/>
          <w:szCs w:val="28"/>
        </w:rPr>
        <w:t>его</w:t>
      </w:r>
      <w:r w:rsidRPr="00422E24">
        <w:rPr>
          <w:rFonts w:ascii="Times New Roman" w:hAnsi="Times New Roman"/>
          <w:sz w:val="28"/>
          <w:szCs w:val="28"/>
        </w:rPr>
        <w:t xml:space="preserve"> правом нормотворческой инициатив</w:t>
      </w:r>
      <w:r w:rsidR="005312E4" w:rsidRPr="00422E24">
        <w:rPr>
          <w:rFonts w:ascii="Times New Roman" w:hAnsi="Times New Roman"/>
          <w:sz w:val="28"/>
          <w:szCs w:val="28"/>
        </w:rPr>
        <w:t>ы</w:t>
      </w:r>
      <w:r w:rsidRPr="00422E24">
        <w:rPr>
          <w:rFonts w:ascii="Times New Roman" w:hAnsi="Times New Roman"/>
          <w:sz w:val="28"/>
          <w:szCs w:val="28"/>
        </w:rPr>
        <w:t>.</w:t>
      </w:r>
    </w:p>
    <w:p w14:paraId="039E068A" w14:textId="28ABC081" w:rsidR="008D5384" w:rsidRPr="008D538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Организации и учреждения, расположенные на территории Хасынского </w:t>
      </w:r>
      <w:r w:rsidR="00395B68" w:rsidRPr="00422E24">
        <w:rPr>
          <w:rFonts w:ascii="Times New Roman" w:hAnsi="Times New Roman"/>
          <w:sz w:val="28"/>
          <w:szCs w:val="28"/>
        </w:rPr>
        <w:t>муниципального</w:t>
      </w:r>
      <w:r w:rsidRPr="00422E24">
        <w:rPr>
          <w:rFonts w:ascii="Times New Roman" w:hAnsi="Times New Roman"/>
          <w:sz w:val="28"/>
          <w:szCs w:val="28"/>
        </w:rPr>
        <w:t xml:space="preserve"> округа</w:t>
      </w:r>
      <w:r w:rsidR="00395B68" w:rsidRPr="00422E24">
        <w:rPr>
          <w:rFonts w:ascii="Times New Roman" w:hAnsi="Times New Roman"/>
          <w:sz w:val="28"/>
          <w:szCs w:val="28"/>
        </w:rPr>
        <w:t xml:space="preserve"> Магаданской области</w:t>
      </w:r>
      <w:r w:rsidRPr="00422E24">
        <w:rPr>
          <w:rFonts w:ascii="Times New Roman" w:hAnsi="Times New Roman"/>
          <w:sz w:val="28"/>
          <w:szCs w:val="28"/>
        </w:rPr>
        <w:t xml:space="preserve">, не обладающие правом нормотворческой инициативы, могут обращаться с предложениями о принятии </w:t>
      </w:r>
      <w:r w:rsidR="00395B68" w:rsidRPr="00422E24">
        <w:rPr>
          <w:rFonts w:ascii="Times New Roman" w:hAnsi="Times New Roman"/>
          <w:sz w:val="28"/>
          <w:szCs w:val="28"/>
        </w:rPr>
        <w:t>С</w:t>
      </w:r>
      <w:r w:rsidR="00510FAA" w:rsidRPr="00422E24">
        <w:rPr>
          <w:rFonts w:ascii="Times New Roman" w:hAnsi="Times New Roman"/>
          <w:sz w:val="28"/>
          <w:szCs w:val="28"/>
        </w:rPr>
        <w:t>обранием представителей</w:t>
      </w:r>
      <w:r w:rsidRPr="00422E24">
        <w:rPr>
          <w:rFonts w:ascii="Times New Roman" w:hAnsi="Times New Roman"/>
          <w:sz w:val="28"/>
          <w:szCs w:val="28"/>
        </w:rPr>
        <w:t xml:space="preserve"> тех или иных решений </w:t>
      </w:r>
      <w:r w:rsidRPr="008D5384">
        <w:rPr>
          <w:rFonts w:ascii="Times New Roman" w:hAnsi="Times New Roman"/>
          <w:sz w:val="28"/>
          <w:szCs w:val="28"/>
        </w:rPr>
        <w:t>через органы и субъекты, которым предоставлено право нормотворческой инициативы в установленном порядке.</w:t>
      </w:r>
    </w:p>
    <w:p w14:paraId="606D7CBA"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Проекты решений должны быть конкретными, лаконичными, содержать дату подготовки, сроки исполнения, исполнителей, указание на источники финансовых, материально-технических, организационных средств для обеспечения выполнения решений, а также сроки вступления решений в силу.</w:t>
      </w:r>
    </w:p>
    <w:p w14:paraId="6356C5EF" w14:textId="38A31E1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42. Разработка и оформление проекта решения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00395B68" w:rsidRPr="008D5384">
        <w:rPr>
          <w:rFonts w:ascii="Times New Roman" w:hAnsi="Times New Roman"/>
          <w:sz w:val="28"/>
          <w:szCs w:val="28"/>
        </w:rPr>
        <w:t xml:space="preserve"> </w:t>
      </w:r>
      <w:r w:rsidRPr="008D5384">
        <w:rPr>
          <w:rFonts w:ascii="Times New Roman" w:hAnsi="Times New Roman"/>
          <w:sz w:val="28"/>
          <w:szCs w:val="28"/>
        </w:rPr>
        <w:t>осуществляется субъектом нормотворческой инициативы (далее – автором проекта).</w:t>
      </w:r>
    </w:p>
    <w:p w14:paraId="12F43DEA" w14:textId="01ACC0D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Проект решения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xml:space="preserve"> разрабатывается и оформляется автором проекта или ответственным исполнителем по проекту.</w:t>
      </w:r>
    </w:p>
    <w:p w14:paraId="3EF7F68D" w14:textId="1BA4F6DB"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 xml:space="preserve">К проекту решения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xml:space="preserve"> прилагаются:</w:t>
      </w:r>
    </w:p>
    <w:p w14:paraId="49BA5012"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пояснительная записка с социально-экономическим (финансовым) и правовым обоснованием целесообразности принятия данного решения, прогнозом последствий его принятия (в случае необходимости);</w:t>
      </w:r>
    </w:p>
    <w:p w14:paraId="0B9E9C02"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справка с указанием подлежащего рассмотрению проекта решения, перечня адресатов, которым необходимо разослать копии решения после его принятия;</w:t>
      </w:r>
    </w:p>
    <w:p w14:paraId="5ED3A78E"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расчеты, планы и другие материалы (в необходимых случаях).</w:t>
      </w:r>
    </w:p>
    <w:p w14:paraId="78CFE094" w14:textId="773EE55A"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43. Проекты решений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xml:space="preserve">, подготовленные специалистами </w:t>
      </w:r>
      <w:r w:rsidR="00510FAA">
        <w:rPr>
          <w:rFonts w:ascii="Times New Roman" w:hAnsi="Times New Roman"/>
          <w:sz w:val="28"/>
          <w:szCs w:val="28"/>
        </w:rPr>
        <w:t>А</w:t>
      </w:r>
      <w:r w:rsidRPr="008D5384">
        <w:rPr>
          <w:rFonts w:ascii="Times New Roman" w:hAnsi="Times New Roman"/>
          <w:sz w:val="28"/>
          <w:szCs w:val="28"/>
        </w:rPr>
        <w:t xml:space="preserve">дминистрации Хасынского </w:t>
      </w:r>
      <w:r w:rsidR="00BF1AFE">
        <w:rPr>
          <w:rFonts w:ascii="Times New Roman" w:hAnsi="Times New Roman"/>
          <w:sz w:val="28"/>
          <w:szCs w:val="28"/>
        </w:rPr>
        <w:t>муниципального</w:t>
      </w:r>
      <w:r w:rsidRPr="008D5384">
        <w:rPr>
          <w:rFonts w:ascii="Times New Roman" w:hAnsi="Times New Roman"/>
          <w:sz w:val="28"/>
          <w:szCs w:val="28"/>
        </w:rPr>
        <w:t xml:space="preserve"> округа</w:t>
      </w:r>
      <w:r w:rsidR="00BF1AFE">
        <w:rPr>
          <w:rFonts w:ascii="Times New Roman" w:hAnsi="Times New Roman"/>
          <w:sz w:val="28"/>
          <w:szCs w:val="28"/>
        </w:rPr>
        <w:t xml:space="preserve"> Магаданской области</w:t>
      </w:r>
      <w:r w:rsidRPr="008D5384">
        <w:rPr>
          <w:rFonts w:ascii="Times New Roman" w:hAnsi="Times New Roman"/>
          <w:sz w:val="28"/>
          <w:szCs w:val="28"/>
        </w:rPr>
        <w:t xml:space="preserve">, до момента их внесения в </w:t>
      </w:r>
      <w:r w:rsidR="00395B68" w:rsidRPr="00547460">
        <w:rPr>
          <w:rFonts w:ascii="Times New Roman" w:hAnsi="Times New Roman"/>
          <w:sz w:val="28"/>
          <w:szCs w:val="28"/>
        </w:rPr>
        <w:t>С</w:t>
      </w:r>
      <w:r w:rsidR="00510FAA">
        <w:rPr>
          <w:rFonts w:ascii="Times New Roman" w:hAnsi="Times New Roman"/>
          <w:sz w:val="28"/>
          <w:szCs w:val="28"/>
        </w:rPr>
        <w:t>обрание представителей</w:t>
      </w:r>
      <w:r w:rsidRPr="008D5384">
        <w:rPr>
          <w:rFonts w:ascii="Times New Roman" w:hAnsi="Times New Roman"/>
          <w:sz w:val="28"/>
          <w:szCs w:val="28"/>
        </w:rPr>
        <w:t xml:space="preserve">, в обязательном порядке представляются главе Хасынского </w:t>
      </w:r>
      <w:r w:rsidR="00395B68">
        <w:rPr>
          <w:rFonts w:ascii="Times New Roman" w:hAnsi="Times New Roman"/>
          <w:sz w:val="28"/>
          <w:szCs w:val="28"/>
        </w:rPr>
        <w:t>муниципального</w:t>
      </w:r>
      <w:r w:rsidRPr="008D5384">
        <w:rPr>
          <w:rFonts w:ascii="Times New Roman" w:hAnsi="Times New Roman"/>
          <w:sz w:val="28"/>
          <w:szCs w:val="28"/>
        </w:rPr>
        <w:t xml:space="preserve"> округа</w:t>
      </w:r>
      <w:r w:rsidR="00395B68">
        <w:rPr>
          <w:rFonts w:ascii="Times New Roman" w:hAnsi="Times New Roman"/>
          <w:sz w:val="28"/>
          <w:szCs w:val="28"/>
        </w:rPr>
        <w:t xml:space="preserve"> Магаданской области</w:t>
      </w:r>
      <w:r w:rsidRPr="008D5384">
        <w:rPr>
          <w:rFonts w:ascii="Times New Roman" w:hAnsi="Times New Roman"/>
          <w:sz w:val="28"/>
          <w:szCs w:val="28"/>
        </w:rPr>
        <w:t>.</w:t>
      </w:r>
    </w:p>
    <w:p w14:paraId="59E7807B" w14:textId="0C3CD61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44. Не позднее, чем за 7 дней до заседания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xml:space="preserve">, председатель формирует из проектов решений, отвечающих требованиям настоящего Регламента, проект повестки дня заседания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xml:space="preserve">, подписывает повестку, размножает и совместно с проектами решений, не позднее, чем за 5 дней до заседания </w:t>
      </w:r>
      <w:r w:rsidR="00395B68" w:rsidRPr="00547460">
        <w:rPr>
          <w:rFonts w:ascii="Times New Roman" w:hAnsi="Times New Roman"/>
          <w:sz w:val="28"/>
          <w:szCs w:val="28"/>
        </w:rPr>
        <w:t>С</w:t>
      </w:r>
      <w:r w:rsidR="00510FAA">
        <w:rPr>
          <w:rFonts w:ascii="Times New Roman" w:hAnsi="Times New Roman"/>
          <w:sz w:val="28"/>
          <w:szCs w:val="28"/>
        </w:rPr>
        <w:t>обрания представителей</w:t>
      </w:r>
      <w:r w:rsidRPr="008D5384">
        <w:rPr>
          <w:rFonts w:ascii="Times New Roman" w:hAnsi="Times New Roman"/>
          <w:sz w:val="28"/>
          <w:szCs w:val="28"/>
        </w:rPr>
        <w:t>, рассылает все материалы депутатам и другим заинтересованным органам и лицам.</w:t>
      </w:r>
    </w:p>
    <w:p w14:paraId="2138CC1F" w14:textId="39BFF936" w:rsidR="008D5384" w:rsidRPr="008D5384" w:rsidRDefault="008D5384" w:rsidP="00B50467">
      <w:pPr>
        <w:spacing w:after="0" w:line="360" w:lineRule="auto"/>
        <w:ind w:firstLine="567"/>
        <w:jc w:val="both"/>
        <w:rPr>
          <w:rFonts w:ascii="Times New Roman" w:hAnsi="Times New Roman"/>
          <w:sz w:val="28"/>
          <w:szCs w:val="28"/>
        </w:rPr>
      </w:pPr>
      <w:r w:rsidRPr="00422E24">
        <w:rPr>
          <w:rFonts w:ascii="Times New Roman" w:hAnsi="Times New Roman"/>
          <w:sz w:val="28"/>
          <w:szCs w:val="28"/>
        </w:rPr>
        <w:t xml:space="preserve">45. В случаях, не терпящих отлагательства, когда промедление рассмотрения вопроса может нанести ущерб интересам жителей Хасынского </w:t>
      </w:r>
      <w:r w:rsidR="00395B68" w:rsidRPr="00422E24">
        <w:rPr>
          <w:rFonts w:ascii="Times New Roman" w:hAnsi="Times New Roman"/>
          <w:sz w:val="28"/>
          <w:szCs w:val="28"/>
        </w:rPr>
        <w:t>муниципального</w:t>
      </w:r>
      <w:r w:rsidRPr="00422E24">
        <w:rPr>
          <w:rFonts w:ascii="Times New Roman" w:hAnsi="Times New Roman"/>
          <w:sz w:val="28"/>
          <w:szCs w:val="28"/>
        </w:rPr>
        <w:t xml:space="preserve"> округа</w:t>
      </w:r>
      <w:r w:rsidR="00510FAA" w:rsidRPr="00422E24">
        <w:rPr>
          <w:rFonts w:ascii="Times New Roman" w:hAnsi="Times New Roman"/>
          <w:sz w:val="28"/>
          <w:szCs w:val="28"/>
        </w:rPr>
        <w:t xml:space="preserve"> Магаданской области</w:t>
      </w:r>
      <w:r w:rsidRPr="00422E24">
        <w:rPr>
          <w:rFonts w:ascii="Times New Roman" w:hAnsi="Times New Roman"/>
          <w:sz w:val="28"/>
          <w:szCs w:val="28"/>
        </w:rPr>
        <w:t xml:space="preserve">, муниципальному образованию, глава </w:t>
      </w:r>
      <w:r w:rsidR="00510FAA" w:rsidRPr="00422E24">
        <w:rPr>
          <w:rFonts w:ascii="Times New Roman" w:hAnsi="Times New Roman"/>
          <w:sz w:val="28"/>
          <w:szCs w:val="28"/>
        </w:rPr>
        <w:t xml:space="preserve">Хасынского </w:t>
      </w:r>
      <w:r w:rsidRPr="00422E24">
        <w:rPr>
          <w:rFonts w:ascii="Times New Roman" w:hAnsi="Times New Roman"/>
          <w:sz w:val="28"/>
          <w:szCs w:val="28"/>
        </w:rPr>
        <w:t>муниципального</w:t>
      </w:r>
      <w:r w:rsidR="00510FAA" w:rsidRPr="00422E24">
        <w:rPr>
          <w:rFonts w:ascii="Times New Roman" w:hAnsi="Times New Roman"/>
          <w:sz w:val="28"/>
          <w:szCs w:val="28"/>
        </w:rPr>
        <w:t xml:space="preserve"> округа Магаданской области</w:t>
      </w:r>
      <w:r w:rsidRPr="00422E24">
        <w:rPr>
          <w:rFonts w:ascii="Times New Roman" w:hAnsi="Times New Roman"/>
          <w:sz w:val="28"/>
          <w:szCs w:val="28"/>
        </w:rPr>
        <w:t xml:space="preserve">, председатель, заместитель председателя </w:t>
      </w:r>
      <w:r w:rsidR="00395B68" w:rsidRPr="00422E24">
        <w:rPr>
          <w:rFonts w:ascii="Times New Roman" w:hAnsi="Times New Roman"/>
          <w:sz w:val="28"/>
          <w:szCs w:val="28"/>
        </w:rPr>
        <w:t>С</w:t>
      </w:r>
      <w:r w:rsidR="00510FAA"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и председатели постоянных депутатских органов вправе вносить на обсуждение </w:t>
      </w:r>
      <w:r w:rsidR="00395B68" w:rsidRPr="00422E24">
        <w:rPr>
          <w:rFonts w:ascii="Times New Roman" w:hAnsi="Times New Roman"/>
          <w:sz w:val="28"/>
          <w:szCs w:val="28"/>
        </w:rPr>
        <w:t>С</w:t>
      </w:r>
      <w:r w:rsidR="00510FAA" w:rsidRPr="00422E24">
        <w:rPr>
          <w:rFonts w:ascii="Times New Roman" w:hAnsi="Times New Roman"/>
          <w:sz w:val="28"/>
          <w:szCs w:val="28"/>
        </w:rPr>
        <w:t>обрания представителей</w:t>
      </w:r>
      <w:r w:rsidRPr="00422E24">
        <w:rPr>
          <w:rFonts w:ascii="Times New Roman" w:hAnsi="Times New Roman"/>
          <w:sz w:val="28"/>
          <w:szCs w:val="28"/>
        </w:rPr>
        <w:t xml:space="preserve"> </w:t>
      </w:r>
      <w:r w:rsidRPr="008D5384">
        <w:rPr>
          <w:rFonts w:ascii="Times New Roman" w:hAnsi="Times New Roman"/>
          <w:sz w:val="28"/>
          <w:szCs w:val="28"/>
        </w:rPr>
        <w:t xml:space="preserve">дополнительные вопросы, не включенные в проект повестки дня заседания </w:t>
      </w:r>
      <w:r w:rsidR="00BD737E">
        <w:rPr>
          <w:rFonts w:ascii="Times New Roman" w:hAnsi="Times New Roman"/>
          <w:sz w:val="28"/>
          <w:szCs w:val="28"/>
        </w:rPr>
        <w:t>Собрания представителей</w:t>
      </w:r>
      <w:r w:rsidRPr="008D5384">
        <w:rPr>
          <w:rFonts w:ascii="Times New Roman" w:hAnsi="Times New Roman"/>
          <w:sz w:val="28"/>
          <w:szCs w:val="28"/>
        </w:rPr>
        <w:t xml:space="preserve">. Решение о включении в повестку дня дополнительных вопросов принимается </w:t>
      </w:r>
      <w:r w:rsidRPr="008D5384">
        <w:rPr>
          <w:rFonts w:ascii="Times New Roman" w:hAnsi="Times New Roman"/>
          <w:sz w:val="28"/>
          <w:szCs w:val="28"/>
        </w:rPr>
        <w:lastRenderedPageBreak/>
        <w:t xml:space="preserve">двумя третями голосов от числа депутатов, присутствующих на заседании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p>
    <w:p w14:paraId="1AFB8825" w14:textId="6D26C260"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46. Отмена, изменение или дополнение решения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вступившего в законную силу, осуществляется принятием соответствующего акта в той же форме – решения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w:t>
      </w:r>
    </w:p>
    <w:p w14:paraId="3EA2C6D6" w14:textId="1679D0C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47. Решения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подлежат регистрации с присвоением каждому порядкового номера и указанием даты принятия. Отсчет номеров решений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ведется с начала очередного календарного года. Датой принятия решения является дата заседания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на котором решение было принято.</w:t>
      </w:r>
    </w:p>
    <w:p w14:paraId="05B2DFF4" w14:textId="4479DA15"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После регистрации, решения вместе с другими материалами заседания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хранятся в делах </w:t>
      </w:r>
      <w:r w:rsidR="00395B68"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в подшитом и сброшюрованном виде.</w:t>
      </w:r>
    </w:p>
    <w:p w14:paraId="3A464FCF" w14:textId="11C3789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48. Настоящий Регламент утверждается </w:t>
      </w:r>
      <w:r w:rsidR="00422E24">
        <w:rPr>
          <w:rFonts w:ascii="Times New Roman" w:hAnsi="Times New Roman"/>
          <w:sz w:val="28"/>
          <w:szCs w:val="28"/>
        </w:rPr>
        <w:t>р</w:t>
      </w:r>
      <w:r w:rsidRPr="008D5384">
        <w:rPr>
          <w:rFonts w:ascii="Times New Roman" w:hAnsi="Times New Roman"/>
          <w:sz w:val="28"/>
          <w:szCs w:val="28"/>
        </w:rPr>
        <w:t xml:space="preserve">ешением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и действует в период срока полномочий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очередного созыва. Изменения и дополнения настоящего регламента вносятся решением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w:t>
      </w:r>
    </w:p>
    <w:p w14:paraId="36708C92" w14:textId="739BF228"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49. В </w:t>
      </w:r>
      <w:r w:rsidR="00BF1AFE" w:rsidRPr="00547460">
        <w:rPr>
          <w:rFonts w:ascii="Times New Roman" w:hAnsi="Times New Roman"/>
          <w:sz w:val="28"/>
          <w:szCs w:val="28"/>
        </w:rPr>
        <w:t>С</w:t>
      </w:r>
      <w:r w:rsidR="00BD737E">
        <w:rPr>
          <w:rFonts w:ascii="Times New Roman" w:hAnsi="Times New Roman"/>
          <w:sz w:val="28"/>
          <w:szCs w:val="28"/>
        </w:rPr>
        <w:t>обрании представителей</w:t>
      </w:r>
      <w:r w:rsidRPr="008D5384">
        <w:rPr>
          <w:rFonts w:ascii="Times New Roman" w:hAnsi="Times New Roman"/>
          <w:sz w:val="28"/>
          <w:szCs w:val="28"/>
        </w:rPr>
        <w:t xml:space="preserve"> могут быть созданы фракции, порядок деятельности которых устанавливается муниципальным правовым актом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w:t>
      </w:r>
    </w:p>
    <w:p w14:paraId="16CD84C0" w14:textId="13DE310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50. Депутаты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для совместной работы по осуществлению своих полномочий могут объединяться в постоянные или временные депутатские объединения.</w:t>
      </w:r>
    </w:p>
    <w:p w14:paraId="656A66B4"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Депутатскими объединениями являются фракции и постоянные или временные депутатские группы.</w:t>
      </w:r>
    </w:p>
    <w:p w14:paraId="3DF306FE" w14:textId="2166C21B"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Депутатское объединение, сформированное из депутатов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являющихся членами одной политической партии, пожелавших принять участие в работе данного депутатского объединения, с численностью не менее трех депутатов, именуется фракцией.</w:t>
      </w:r>
    </w:p>
    <w:p w14:paraId="2F6024ED" w14:textId="68944DA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Депутаты</w:t>
      </w:r>
      <w:r w:rsidR="00BF1AFE">
        <w:rPr>
          <w:rFonts w:ascii="Times New Roman" w:hAnsi="Times New Roman"/>
          <w:sz w:val="28"/>
          <w:szCs w:val="28"/>
        </w:rPr>
        <w:t xml:space="preserve">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не вошедшие во фракции, вправе образовывать депутатские группы.</w:t>
      </w:r>
    </w:p>
    <w:p w14:paraId="16756C18" w14:textId="58F509D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51. Все депутатские объединения обладают равными правами. Внутренняя деятельность депутатских объединений организуется и осуществляется ими самостоятельно. Депутаты, возглавляющие органы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не могут быть связаны решениями депутатских объединений при исполнении должностных обязанностей руководителей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либо органов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w:t>
      </w:r>
    </w:p>
    <w:p w14:paraId="31C09FF3" w14:textId="6CD67F0D"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52. Депутаты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не вошедшие ни в одно из депутатских объединений при их регистрации, в дальнейшем могут войти в любое из них при согласии этого депутатского объединения.</w:t>
      </w:r>
    </w:p>
    <w:p w14:paraId="45C4EED7" w14:textId="7DB47011"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53. Депутат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вправе состоять только в одном постоянном депутатском объединении.</w:t>
      </w:r>
    </w:p>
    <w:p w14:paraId="2F0B8579" w14:textId="7BD5DA6D"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54. Депутатские объединения информируют председателя </w:t>
      </w:r>
      <w:r w:rsidR="00BF1AFE" w:rsidRPr="00547460">
        <w:rPr>
          <w:rFonts w:ascii="Times New Roman" w:hAnsi="Times New Roman"/>
          <w:sz w:val="28"/>
          <w:szCs w:val="28"/>
        </w:rPr>
        <w:t>С</w:t>
      </w:r>
      <w:r w:rsidR="00BD737E">
        <w:rPr>
          <w:rFonts w:ascii="Times New Roman" w:hAnsi="Times New Roman"/>
          <w:sz w:val="28"/>
          <w:szCs w:val="28"/>
        </w:rPr>
        <w:t>обрания представителей</w:t>
      </w:r>
      <w:r w:rsidRPr="008D5384">
        <w:rPr>
          <w:rFonts w:ascii="Times New Roman" w:hAnsi="Times New Roman"/>
          <w:sz w:val="28"/>
          <w:szCs w:val="28"/>
        </w:rPr>
        <w:t xml:space="preserve"> о своих решениях.</w:t>
      </w:r>
    </w:p>
    <w:p w14:paraId="680C44DA"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55. Зарегистрированное депутатское объединение вправе:</w:t>
      </w:r>
    </w:p>
    <w:p w14:paraId="39BA4D7E" w14:textId="099D599B"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а) предлагать своих кандидатов в органы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состоящие из депутатов, в порядке, предусмотренном настоящим Регламентом;</w:t>
      </w:r>
    </w:p>
    <w:p w14:paraId="3B3B9CA3" w14:textId="1764CBF9"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б) предварительно обсуждать проекты правовых актов, поступающие на рассмотрение</w:t>
      </w:r>
      <w:r w:rsidR="00B50467">
        <w:rPr>
          <w:rFonts w:ascii="Times New Roman" w:hAnsi="Times New Roman"/>
          <w:sz w:val="28"/>
          <w:szCs w:val="28"/>
        </w:rPr>
        <w:t xml:space="preserve">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с предоставлением своих рекомендаций по указанным проектам в депутатские комиссии;</w:t>
      </w:r>
    </w:p>
    <w:p w14:paraId="78F4E617" w14:textId="1E608053"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в) вносить предложения в повестку очередного заседания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в порядке, предусмотренном настоящим Регламентом;</w:t>
      </w:r>
    </w:p>
    <w:p w14:paraId="662BE821"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г) принимать участие в работе комиссий;</w:t>
      </w:r>
    </w:p>
    <w:p w14:paraId="3D7529DB"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д) пользоваться правом выступления на заседании Собрания представителей от объединения в порядке, предусмотренном настоящим Регламентом;</w:t>
      </w:r>
    </w:p>
    <w:p w14:paraId="52D397AA" w14:textId="1CC55C1E"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е) выступать на заседании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с обращениями, заявлениями, вопросами.</w:t>
      </w:r>
    </w:p>
    <w:p w14:paraId="1A6E3E2F"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56. Создание депутатских объединений оформляется протоколом объединения депутатов. В протоколе указываются задачи объединения, его численность, название, фамилии депутатов - членов объединения и депутатов, возглавляющих объединение или уполномоченных представлять интересы объединения. Протокол подписывается всеми членами объединения.</w:t>
      </w:r>
    </w:p>
    <w:p w14:paraId="12545A5B"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57. Регистрации подлежат фракции и постоянные депутатские объединения с численностью не менее трех депутатов. Временные объединения регистрации не подлежат и образуются путем сбора подписей членов объединения под программным заявлением, обращением, предложением, требованием.</w:t>
      </w:r>
    </w:p>
    <w:p w14:paraId="491B2143" w14:textId="28B0881D"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О своем создании фракция (группа) письменно с приложением протокола уведомляет председательствующего на заседании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который уведомляет депутатов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о создании депутатского объединения и поручает секретарю заседания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зарегистрировать указанное депутатское объединение. Регистрация производится путем внесения соответствующей записи в протокол заседания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Не могут быть зарегистрированы фракции (группы), имеющие одинаковое название.</w:t>
      </w:r>
    </w:p>
    <w:p w14:paraId="30D7D6C4"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58. Объединение депутатов, не зарегистрированное в соответствии с настоящим Регламентом, не пользуется правами депутатского объединения.</w:t>
      </w:r>
    </w:p>
    <w:p w14:paraId="6356E55B" w14:textId="65DF8086"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Если численность депутатского объединения, зарегистрированного в соответствии с настоящим Регламентом, изменится и составит менее трех депутатов, такое депутатское объединение подлежит роспуску, что фиксируется на заседании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секретарем заседания по заявлению председателя Собрания представителей.</w:t>
      </w:r>
    </w:p>
    <w:p w14:paraId="17A9D131" w14:textId="51EB8E12"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59. В случае самороспуска депутатские объединения обязаны письменно уведомить председателя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 xml:space="preserve">. Член депутатского объединения в случае выхода из него письменно извещает об этом депутатское объединение, а также председателя </w:t>
      </w:r>
      <w:r w:rsidR="00BF1AFE" w:rsidRPr="00547460">
        <w:rPr>
          <w:rFonts w:ascii="Times New Roman" w:hAnsi="Times New Roman"/>
          <w:sz w:val="28"/>
          <w:szCs w:val="28"/>
        </w:rPr>
        <w:t>С</w:t>
      </w:r>
      <w:r w:rsidR="00A91E03">
        <w:rPr>
          <w:rFonts w:ascii="Times New Roman" w:hAnsi="Times New Roman"/>
          <w:sz w:val="28"/>
          <w:szCs w:val="28"/>
        </w:rPr>
        <w:t>обрания представителей</w:t>
      </w:r>
      <w:r w:rsidRPr="008D5384">
        <w:rPr>
          <w:rFonts w:ascii="Times New Roman" w:hAnsi="Times New Roman"/>
          <w:sz w:val="28"/>
          <w:szCs w:val="28"/>
        </w:rPr>
        <w:t>.</w:t>
      </w:r>
    </w:p>
    <w:p w14:paraId="68CB0550"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lastRenderedPageBreak/>
        <w:t>60. Сведения о зарегистрированных депутатских объединениях передаются в средства массовой информации для опубликования.</w:t>
      </w:r>
    </w:p>
    <w:p w14:paraId="4F97B6F6" w14:textId="77777777"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61. Депутат обязан соблюдать правила депутатской этики.</w:t>
      </w:r>
    </w:p>
    <w:p w14:paraId="287F1045" w14:textId="63950880" w:rsidR="008D5384" w:rsidRPr="008D5384" w:rsidRDefault="008D5384" w:rsidP="00B50467">
      <w:pPr>
        <w:spacing w:after="0" w:line="360" w:lineRule="auto"/>
        <w:ind w:firstLine="567"/>
        <w:jc w:val="both"/>
        <w:rPr>
          <w:rFonts w:ascii="Times New Roman" w:hAnsi="Times New Roman"/>
          <w:sz w:val="28"/>
          <w:szCs w:val="28"/>
        </w:rPr>
      </w:pPr>
      <w:r w:rsidRPr="008D5384">
        <w:rPr>
          <w:rFonts w:ascii="Times New Roman" w:hAnsi="Times New Roman"/>
          <w:sz w:val="28"/>
          <w:szCs w:val="28"/>
        </w:rPr>
        <w:t xml:space="preserve">Депутатской этикой является соблюдение депутатами общепринятых норм поведения при осуществлении депутатской деятельности, норм поведения, установленных Положением об этике депутатов Собрания представителей Хасынского </w:t>
      </w:r>
      <w:r w:rsidR="00BF1AFE">
        <w:rPr>
          <w:rFonts w:ascii="Times New Roman" w:hAnsi="Times New Roman"/>
          <w:sz w:val="28"/>
          <w:szCs w:val="28"/>
        </w:rPr>
        <w:t>муниципального</w:t>
      </w:r>
      <w:r w:rsidRPr="008D5384">
        <w:rPr>
          <w:rFonts w:ascii="Times New Roman" w:hAnsi="Times New Roman"/>
          <w:sz w:val="28"/>
          <w:szCs w:val="28"/>
        </w:rPr>
        <w:t xml:space="preserve"> округа</w:t>
      </w:r>
      <w:r w:rsidR="00BF1AFE">
        <w:rPr>
          <w:rFonts w:ascii="Times New Roman" w:hAnsi="Times New Roman"/>
          <w:sz w:val="28"/>
          <w:szCs w:val="28"/>
        </w:rPr>
        <w:t xml:space="preserve"> Магаданской области</w:t>
      </w:r>
      <w:r w:rsidRPr="008D5384">
        <w:rPr>
          <w:rFonts w:ascii="Times New Roman" w:hAnsi="Times New Roman"/>
          <w:sz w:val="28"/>
          <w:szCs w:val="28"/>
        </w:rPr>
        <w:t>, а также соблюдение собственного достоинства и уважения достоинства других лиц.</w:t>
      </w:r>
    </w:p>
    <w:p w14:paraId="4F5C48A5" w14:textId="77777777" w:rsidR="00EA6E9A" w:rsidRPr="00BF648C" w:rsidRDefault="00EA6E9A" w:rsidP="00B50467">
      <w:pPr>
        <w:suppressAutoHyphens/>
        <w:spacing w:after="0" w:line="360" w:lineRule="auto"/>
        <w:jc w:val="both"/>
        <w:rPr>
          <w:rFonts w:ascii="Times New Roman" w:hAnsi="Times New Roman"/>
          <w:sz w:val="28"/>
          <w:szCs w:val="28"/>
          <w:lang w:eastAsia="ar-SA"/>
        </w:rPr>
      </w:pPr>
    </w:p>
    <w:p w14:paraId="3CAA8B45" w14:textId="77777777" w:rsidR="00477617" w:rsidRPr="00BF648C" w:rsidRDefault="00477617" w:rsidP="00B50467">
      <w:pPr>
        <w:spacing w:after="0" w:line="360" w:lineRule="auto"/>
        <w:jc w:val="both"/>
        <w:rPr>
          <w:rFonts w:ascii="Times New Roman" w:hAnsi="Times New Roman"/>
          <w:sz w:val="28"/>
          <w:szCs w:val="28"/>
        </w:rPr>
      </w:pPr>
    </w:p>
    <w:p w14:paraId="5726420B" w14:textId="1C4C7829" w:rsidR="00FA3B31" w:rsidRPr="00EA6E9A" w:rsidRDefault="00EA6E9A" w:rsidP="00EA6E9A">
      <w:pPr>
        <w:spacing w:after="0" w:line="360" w:lineRule="auto"/>
        <w:ind w:firstLine="567"/>
        <w:jc w:val="center"/>
        <w:rPr>
          <w:rFonts w:ascii="Times New Roman" w:hAnsi="Times New Roman"/>
          <w:color w:val="000000"/>
          <w:sz w:val="28"/>
          <w:szCs w:val="28"/>
        </w:rPr>
      </w:pPr>
      <w:r w:rsidRPr="00EA6E9A">
        <w:rPr>
          <w:rFonts w:ascii="Times New Roman" w:hAnsi="Times New Roman"/>
          <w:color w:val="000000"/>
          <w:sz w:val="28"/>
          <w:szCs w:val="28"/>
        </w:rPr>
        <w:t>____________</w:t>
      </w:r>
    </w:p>
    <w:sectPr w:rsidR="00FA3B31" w:rsidRPr="00EA6E9A" w:rsidSect="00166A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39D5" w14:textId="77777777" w:rsidR="007222BA" w:rsidRDefault="007222BA">
      <w:pPr>
        <w:spacing w:after="0" w:line="240" w:lineRule="auto"/>
      </w:pPr>
      <w:r>
        <w:separator/>
      </w:r>
    </w:p>
  </w:endnote>
  <w:endnote w:type="continuationSeparator" w:id="0">
    <w:p w14:paraId="666345B0" w14:textId="77777777" w:rsidR="007222BA" w:rsidRDefault="0072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30AC" w14:textId="77777777" w:rsidR="007222BA" w:rsidRDefault="007222BA">
      <w:pPr>
        <w:spacing w:after="0" w:line="240" w:lineRule="auto"/>
      </w:pPr>
      <w:r>
        <w:separator/>
      </w:r>
    </w:p>
  </w:footnote>
  <w:footnote w:type="continuationSeparator" w:id="0">
    <w:p w14:paraId="3582A73E" w14:textId="77777777" w:rsidR="007222BA" w:rsidRDefault="00722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AA5A" w14:textId="77777777" w:rsidR="005647ED" w:rsidRDefault="00CC4CD3">
    <w:pPr>
      <w:pStyle w:val="a5"/>
      <w:jc w:val="center"/>
    </w:pPr>
    <w:r>
      <w:fldChar w:fldCharType="begin"/>
    </w:r>
    <w:r>
      <w:instrText xml:space="preserve"> PAGE   \* MERGEFORMAT </w:instrText>
    </w:r>
    <w:r>
      <w:fldChar w:fldCharType="separate"/>
    </w:r>
    <w:r w:rsidR="0036137F">
      <w:rPr>
        <w:noProof/>
      </w:rPr>
      <w:t>16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D8"/>
    <w:rsid w:val="00007B4D"/>
    <w:rsid w:val="0004741D"/>
    <w:rsid w:val="000514D1"/>
    <w:rsid w:val="00060637"/>
    <w:rsid w:val="00094977"/>
    <w:rsid w:val="000A3B2B"/>
    <w:rsid w:val="000B1288"/>
    <w:rsid w:val="000B2EE7"/>
    <w:rsid w:val="000C7F40"/>
    <w:rsid w:val="000F138B"/>
    <w:rsid w:val="0010676D"/>
    <w:rsid w:val="00141AA6"/>
    <w:rsid w:val="001450B7"/>
    <w:rsid w:val="0016471C"/>
    <w:rsid w:val="00164ABC"/>
    <w:rsid w:val="00166AC9"/>
    <w:rsid w:val="001A602C"/>
    <w:rsid w:val="001C29B5"/>
    <w:rsid w:val="001E0657"/>
    <w:rsid w:val="001E0A2B"/>
    <w:rsid w:val="001F4882"/>
    <w:rsid w:val="00205BFA"/>
    <w:rsid w:val="002173D8"/>
    <w:rsid w:val="00257F92"/>
    <w:rsid w:val="00262ECE"/>
    <w:rsid w:val="0026493A"/>
    <w:rsid w:val="00267100"/>
    <w:rsid w:val="00280750"/>
    <w:rsid w:val="002A7D0F"/>
    <w:rsid w:val="002D592C"/>
    <w:rsid w:val="00322925"/>
    <w:rsid w:val="00327798"/>
    <w:rsid w:val="00335F33"/>
    <w:rsid w:val="00345E0E"/>
    <w:rsid w:val="0034791F"/>
    <w:rsid w:val="0036137F"/>
    <w:rsid w:val="00363C8D"/>
    <w:rsid w:val="00370870"/>
    <w:rsid w:val="00392FB2"/>
    <w:rsid w:val="00395B68"/>
    <w:rsid w:val="003B0785"/>
    <w:rsid w:val="003E197B"/>
    <w:rsid w:val="00422E24"/>
    <w:rsid w:val="0046245B"/>
    <w:rsid w:val="00472D0A"/>
    <w:rsid w:val="00477617"/>
    <w:rsid w:val="00477B52"/>
    <w:rsid w:val="004928FC"/>
    <w:rsid w:val="004954B7"/>
    <w:rsid w:val="004A66E5"/>
    <w:rsid w:val="004C5E04"/>
    <w:rsid w:val="004C6D21"/>
    <w:rsid w:val="004F14D7"/>
    <w:rsid w:val="00503080"/>
    <w:rsid w:val="00510FAA"/>
    <w:rsid w:val="005132AD"/>
    <w:rsid w:val="005312E4"/>
    <w:rsid w:val="00547460"/>
    <w:rsid w:val="005560D9"/>
    <w:rsid w:val="0058282E"/>
    <w:rsid w:val="00591540"/>
    <w:rsid w:val="005A411A"/>
    <w:rsid w:val="005C2FF7"/>
    <w:rsid w:val="005C34B3"/>
    <w:rsid w:val="005E7CF7"/>
    <w:rsid w:val="005F2601"/>
    <w:rsid w:val="00604907"/>
    <w:rsid w:val="00625731"/>
    <w:rsid w:val="00637AA8"/>
    <w:rsid w:val="00640444"/>
    <w:rsid w:val="006A2EC1"/>
    <w:rsid w:val="006D5E97"/>
    <w:rsid w:val="007022D5"/>
    <w:rsid w:val="007222BA"/>
    <w:rsid w:val="007450E0"/>
    <w:rsid w:val="00754C4F"/>
    <w:rsid w:val="00757DC2"/>
    <w:rsid w:val="007B2FC0"/>
    <w:rsid w:val="007E5C0C"/>
    <w:rsid w:val="007F656D"/>
    <w:rsid w:val="00801C2A"/>
    <w:rsid w:val="008053FD"/>
    <w:rsid w:val="008060FB"/>
    <w:rsid w:val="00807E25"/>
    <w:rsid w:val="008201C9"/>
    <w:rsid w:val="00831EFD"/>
    <w:rsid w:val="00832833"/>
    <w:rsid w:val="00854A37"/>
    <w:rsid w:val="0086506A"/>
    <w:rsid w:val="008800BE"/>
    <w:rsid w:val="008A2F7D"/>
    <w:rsid w:val="008D389C"/>
    <w:rsid w:val="008D5384"/>
    <w:rsid w:val="008D68A0"/>
    <w:rsid w:val="008F7288"/>
    <w:rsid w:val="00930956"/>
    <w:rsid w:val="00942DA0"/>
    <w:rsid w:val="00967254"/>
    <w:rsid w:val="00977A86"/>
    <w:rsid w:val="009A2465"/>
    <w:rsid w:val="009D3616"/>
    <w:rsid w:val="009D61B3"/>
    <w:rsid w:val="009E78B3"/>
    <w:rsid w:val="009F36C1"/>
    <w:rsid w:val="00A54339"/>
    <w:rsid w:val="00A61600"/>
    <w:rsid w:val="00A80B68"/>
    <w:rsid w:val="00A83040"/>
    <w:rsid w:val="00A837E2"/>
    <w:rsid w:val="00A91E03"/>
    <w:rsid w:val="00AA6A92"/>
    <w:rsid w:val="00AB03CD"/>
    <w:rsid w:val="00AC151E"/>
    <w:rsid w:val="00AC72A2"/>
    <w:rsid w:val="00AD5210"/>
    <w:rsid w:val="00B11D6C"/>
    <w:rsid w:val="00B50467"/>
    <w:rsid w:val="00B76EDA"/>
    <w:rsid w:val="00B94289"/>
    <w:rsid w:val="00BA01E5"/>
    <w:rsid w:val="00BA22A5"/>
    <w:rsid w:val="00BD737E"/>
    <w:rsid w:val="00BE24C2"/>
    <w:rsid w:val="00BE543A"/>
    <w:rsid w:val="00BF1AFE"/>
    <w:rsid w:val="00BF648C"/>
    <w:rsid w:val="00BF702E"/>
    <w:rsid w:val="00C10111"/>
    <w:rsid w:val="00C17F66"/>
    <w:rsid w:val="00C27CFA"/>
    <w:rsid w:val="00C8754B"/>
    <w:rsid w:val="00C97DC2"/>
    <w:rsid w:val="00CA1310"/>
    <w:rsid w:val="00CC1C85"/>
    <w:rsid w:val="00CC3D99"/>
    <w:rsid w:val="00CC4CD3"/>
    <w:rsid w:val="00CE0BA9"/>
    <w:rsid w:val="00D252DF"/>
    <w:rsid w:val="00D43780"/>
    <w:rsid w:val="00DC1F13"/>
    <w:rsid w:val="00DD24F9"/>
    <w:rsid w:val="00E15423"/>
    <w:rsid w:val="00E35829"/>
    <w:rsid w:val="00EA6E9A"/>
    <w:rsid w:val="00EF689E"/>
    <w:rsid w:val="00F008D7"/>
    <w:rsid w:val="00F052A6"/>
    <w:rsid w:val="00F10B78"/>
    <w:rsid w:val="00F50C87"/>
    <w:rsid w:val="00F63853"/>
    <w:rsid w:val="00F77429"/>
    <w:rsid w:val="00F96057"/>
    <w:rsid w:val="00FA3B31"/>
    <w:rsid w:val="00FB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1B75"/>
  <w15:docId w15:val="{027FCFEE-A140-40D2-B023-6BBE3BE3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D3"/>
    <w:rPr>
      <w:rFonts w:ascii="Calibri" w:eastAsia="Times New Roman" w:hAnsi="Calibri" w:cs="Times New Roman"/>
      <w:lang w:eastAsia="ru-RU"/>
    </w:rPr>
  </w:style>
  <w:style w:type="paragraph" w:styleId="2">
    <w:name w:val="heading 2"/>
    <w:basedOn w:val="a"/>
    <w:next w:val="a"/>
    <w:link w:val="20"/>
    <w:qFormat/>
    <w:rsid w:val="00CC4CD3"/>
    <w:pPr>
      <w:keepNext/>
      <w:overflowPunct w:val="0"/>
      <w:autoSpaceDE w:val="0"/>
      <w:autoSpaceDN w:val="0"/>
      <w:adjustRightInd w:val="0"/>
      <w:spacing w:after="0" w:line="240" w:lineRule="auto"/>
      <w:jc w:val="center"/>
      <w:outlineLvl w:val="1"/>
    </w:pPr>
    <w:rPr>
      <w:rFonts w:ascii="Bookman Old Style" w:hAnsi="Bookman Old Style"/>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4CD3"/>
    <w:rPr>
      <w:rFonts w:ascii="Bookman Old Style" w:eastAsia="Times New Roman" w:hAnsi="Bookman Old Style" w:cs="Times New Roman"/>
      <w:b/>
      <w:sz w:val="36"/>
      <w:szCs w:val="20"/>
      <w:lang w:eastAsia="ru-RU"/>
    </w:rPr>
  </w:style>
  <w:style w:type="paragraph" w:styleId="a3">
    <w:name w:val="Body Text"/>
    <w:basedOn w:val="a"/>
    <w:link w:val="a4"/>
    <w:unhideWhenUsed/>
    <w:rsid w:val="00CC4CD3"/>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CC4CD3"/>
    <w:rPr>
      <w:rFonts w:ascii="Times New Roman" w:eastAsia="Times New Roman" w:hAnsi="Times New Roman" w:cs="Times New Roman"/>
      <w:sz w:val="24"/>
      <w:szCs w:val="20"/>
      <w:lang w:eastAsia="ru-RU"/>
    </w:rPr>
  </w:style>
  <w:style w:type="paragraph" w:styleId="a5">
    <w:name w:val="header"/>
    <w:basedOn w:val="a"/>
    <w:link w:val="a6"/>
    <w:uiPriority w:val="99"/>
    <w:rsid w:val="00CC4CD3"/>
    <w:pPr>
      <w:tabs>
        <w:tab w:val="center" w:pos="4677"/>
        <w:tab w:val="right" w:pos="9355"/>
      </w:tabs>
    </w:pPr>
  </w:style>
  <w:style w:type="character" w:customStyle="1" w:styleId="a6">
    <w:name w:val="Верхний колонтитул Знак"/>
    <w:basedOn w:val="a0"/>
    <w:link w:val="a5"/>
    <w:uiPriority w:val="99"/>
    <w:rsid w:val="00CC4CD3"/>
    <w:rPr>
      <w:rFonts w:ascii="Calibri" w:eastAsia="Times New Roman" w:hAnsi="Calibri" w:cs="Times New Roman"/>
      <w:lang w:eastAsia="ru-RU"/>
    </w:rPr>
  </w:style>
  <w:style w:type="character" w:customStyle="1" w:styleId="FontStyle20">
    <w:name w:val="Font Style20"/>
    <w:basedOn w:val="a0"/>
    <w:uiPriority w:val="99"/>
    <w:rsid w:val="00CC4CD3"/>
    <w:rPr>
      <w:rFonts w:ascii="Bookman Old Style" w:hAnsi="Bookman Old Style" w:cs="Bookman Old Style"/>
      <w:spacing w:val="-10"/>
      <w:sz w:val="24"/>
      <w:szCs w:val="24"/>
    </w:rPr>
  </w:style>
  <w:style w:type="table" w:styleId="a7">
    <w:name w:val="Table Grid"/>
    <w:basedOn w:val="a1"/>
    <w:uiPriority w:val="59"/>
    <w:rsid w:val="0064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444"/>
    <w:rPr>
      <w:rFonts w:ascii="Tahoma" w:eastAsia="Times New Roman" w:hAnsi="Tahoma" w:cs="Tahoma"/>
      <w:sz w:val="16"/>
      <w:szCs w:val="16"/>
      <w:lang w:eastAsia="ru-RU"/>
    </w:rPr>
  </w:style>
  <w:style w:type="table" w:customStyle="1" w:styleId="1">
    <w:name w:val="Сетка таблицы1"/>
    <w:basedOn w:val="a1"/>
    <w:next w:val="a7"/>
    <w:uiPriority w:val="59"/>
    <w:rsid w:val="0080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2BAB-746C-43C6-AE37-5716DC91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94</cp:revision>
  <cp:lastPrinted>2023-01-25T01:44:00Z</cp:lastPrinted>
  <dcterms:created xsi:type="dcterms:W3CDTF">2022-01-13T23:45:00Z</dcterms:created>
  <dcterms:modified xsi:type="dcterms:W3CDTF">2023-01-27T01:15:00Z</dcterms:modified>
</cp:coreProperties>
</file>