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0653CA" w:rsidTr="000653CA">
        <w:tc>
          <w:tcPr>
            <w:tcW w:w="4529" w:type="dxa"/>
          </w:tcPr>
          <w:p w:rsidR="000653CA" w:rsidRPr="000653CA" w:rsidRDefault="000653CA" w:rsidP="000653CA">
            <w:pPr>
              <w:tabs>
                <w:tab w:val="left" w:pos="0"/>
              </w:tabs>
              <w:jc w:val="center"/>
              <w:rPr>
                <w:sz w:val="28"/>
                <w:szCs w:val="28"/>
              </w:rPr>
            </w:pPr>
            <w:r w:rsidRPr="000653CA">
              <w:rPr>
                <w:sz w:val="28"/>
                <w:szCs w:val="28"/>
              </w:rPr>
              <w:t>Приложение № 16</w:t>
            </w:r>
          </w:p>
          <w:p w:rsidR="000653CA" w:rsidRPr="000653CA" w:rsidRDefault="000653CA" w:rsidP="000653CA">
            <w:pPr>
              <w:tabs>
                <w:tab w:val="left" w:pos="0"/>
              </w:tabs>
              <w:jc w:val="center"/>
              <w:rPr>
                <w:sz w:val="28"/>
                <w:szCs w:val="28"/>
              </w:rPr>
            </w:pPr>
          </w:p>
          <w:p w:rsidR="000653CA" w:rsidRPr="000653CA" w:rsidRDefault="000653CA" w:rsidP="000653CA">
            <w:pPr>
              <w:tabs>
                <w:tab w:val="left" w:pos="0"/>
              </w:tabs>
              <w:jc w:val="center"/>
              <w:rPr>
                <w:sz w:val="28"/>
                <w:szCs w:val="28"/>
              </w:rPr>
            </w:pPr>
            <w:r w:rsidRPr="000653CA">
              <w:rPr>
                <w:sz w:val="28"/>
                <w:szCs w:val="28"/>
              </w:rPr>
              <w:t>к постановлению Администрации</w:t>
            </w:r>
          </w:p>
          <w:p w:rsidR="000653CA" w:rsidRPr="000653CA" w:rsidRDefault="000653CA" w:rsidP="000653CA">
            <w:pPr>
              <w:tabs>
                <w:tab w:val="left" w:pos="0"/>
              </w:tabs>
              <w:jc w:val="center"/>
              <w:rPr>
                <w:sz w:val="28"/>
                <w:szCs w:val="28"/>
              </w:rPr>
            </w:pPr>
            <w:r w:rsidRPr="000653CA">
              <w:rPr>
                <w:sz w:val="28"/>
                <w:szCs w:val="28"/>
              </w:rPr>
              <w:t xml:space="preserve">Хасынского муниципального </w:t>
            </w:r>
          </w:p>
          <w:p w:rsidR="000653CA" w:rsidRPr="000653CA" w:rsidRDefault="000653CA" w:rsidP="000653CA">
            <w:pPr>
              <w:tabs>
                <w:tab w:val="left" w:pos="0"/>
              </w:tabs>
              <w:jc w:val="center"/>
              <w:rPr>
                <w:sz w:val="28"/>
                <w:szCs w:val="28"/>
              </w:rPr>
            </w:pPr>
            <w:r w:rsidRPr="000653CA">
              <w:rPr>
                <w:sz w:val="28"/>
                <w:szCs w:val="28"/>
              </w:rPr>
              <w:t>округа Магаданской области</w:t>
            </w:r>
          </w:p>
          <w:p w:rsidR="000653CA" w:rsidRPr="000653CA" w:rsidRDefault="000653CA" w:rsidP="000653CA">
            <w:pPr>
              <w:jc w:val="center"/>
              <w:rPr>
                <w:b/>
                <w:sz w:val="28"/>
                <w:szCs w:val="28"/>
              </w:rPr>
            </w:pPr>
            <w:r w:rsidRPr="000653CA">
              <w:rPr>
                <w:sz w:val="28"/>
                <w:szCs w:val="28"/>
              </w:rPr>
              <w:t>от ______________ № ____</w:t>
            </w:r>
          </w:p>
        </w:tc>
      </w:tr>
    </w:tbl>
    <w:p w:rsidR="0096350A" w:rsidRPr="000653CA" w:rsidRDefault="0096350A" w:rsidP="000653CA">
      <w:pPr>
        <w:jc w:val="center"/>
      </w:pPr>
    </w:p>
    <w:p w:rsidR="0096350A" w:rsidRPr="000653CA" w:rsidRDefault="0096350A" w:rsidP="000653CA">
      <w:pPr>
        <w:jc w:val="center"/>
      </w:pPr>
    </w:p>
    <w:p w:rsidR="0096350A" w:rsidRPr="000653CA" w:rsidRDefault="0096350A" w:rsidP="000653CA">
      <w:pPr>
        <w:jc w:val="center"/>
      </w:pPr>
    </w:p>
    <w:p w:rsidR="0096350A" w:rsidRPr="000653CA" w:rsidRDefault="000653CA" w:rsidP="000653CA">
      <w:pPr>
        <w:tabs>
          <w:tab w:val="left" w:pos="4500"/>
        </w:tabs>
        <w:jc w:val="center"/>
        <w:rPr>
          <w:sz w:val="28"/>
          <w:szCs w:val="28"/>
        </w:rPr>
      </w:pPr>
      <w:r w:rsidRPr="000653CA">
        <w:rPr>
          <w:b/>
          <w:sz w:val="28"/>
          <w:szCs w:val="28"/>
        </w:rPr>
        <w:t xml:space="preserve">1. </w:t>
      </w:r>
      <w:r w:rsidR="0096350A" w:rsidRPr="000653CA">
        <w:rPr>
          <w:b/>
          <w:sz w:val="28"/>
          <w:szCs w:val="28"/>
        </w:rPr>
        <w:t>Содержание проблемы, пути ее решения и обоснование необходимости ее решения программно-целевым методом</w:t>
      </w:r>
    </w:p>
    <w:p w:rsidR="000653CA" w:rsidRPr="000653CA" w:rsidRDefault="000653CA" w:rsidP="000653CA">
      <w:pPr>
        <w:tabs>
          <w:tab w:val="left" w:pos="567"/>
        </w:tabs>
        <w:ind w:firstLine="737"/>
        <w:jc w:val="center"/>
        <w:rPr>
          <w:sz w:val="20"/>
          <w:szCs w:val="20"/>
        </w:rPr>
      </w:pPr>
    </w:p>
    <w:p w:rsidR="0096350A" w:rsidRPr="000653CA" w:rsidRDefault="0096350A" w:rsidP="000653CA">
      <w:pPr>
        <w:tabs>
          <w:tab w:val="left" w:pos="567"/>
        </w:tabs>
        <w:spacing w:line="360" w:lineRule="auto"/>
        <w:ind w:firstLine="709"/>
        <w:jc w:val="both"/>
        <w:rPr>
          <w:sz w:val="28"/>
          <w:szCs w:val="28"/>
        </w:rPr>
      </w:pPr>
      <w:r w:rsidRPr="000653CA">
        <w:rPr>
          <w:sz w:val="28"/>
          <w:szCs w:val="28"/>
        </w:rPr>
        <w:t>Организация оздоровительного отдыха детей на базе общеобразовательных учреждений, учреждений дополнительного образования Хасынского муниципального округа Магаданской области в летний период обусловливается необходимостью решения таких социально-педагогических задач, как занятость различными видами отдыха детей из многодетных, неблагополучных семей, профилактика безнадзорности и правонарушений среди детей и подростков, пропаганда здорового образа жизни и т. д.</w:t>
      </w:r>
    </w:p>
    <w:p w:rsidR="0096350A" w:rsidRPr="000653CA" w:rsidRDefault="0096350A" w:rsidP="000653CA">
      <w:pPr>
        <w:tabs>
          <w:tab w:val="left" w:pos="567"/>
        </w:tabs>
        <w:spacing w:line="360" w:lineRule="auto"/>
        <w:ind w:firstLine="709"/>
        <w:jc w:val="both"/>
        <w:rPr>
          <w:sz w:val="28"/>
          <w:szCs w:val="28"/>
        </w:rPr>
      </w:pPr>
      <w:r w:rsidRPr="000653CA">
        <w:rPr>
          <w:sz w:val="28"/>
          <w:szCs w:val="28"/>
        </w:rPr>
        <w:t>В Хасынском муниципальном округе одним из основных видов оздоровления является использование такой малозатратной формы отдыха как лагерь дневного пребывания, профильные лагеря (спортивный, экологический). Они остаются востребованными, так как значительная часть детей по-прежнему не имеет возможности выезжать для отдыха за пределы области, а также в санатории, летние лагеря. В связи с этим, организация воспитательной и оздоровительной деятельности в период летних каникул является обязательным направлением в работе Комитета образования, культуры и молодежной политики Администрации Хасынского муниципального округа</w:t>
      </w:r>
      <w:r w:rsidR="000653CA">
        <w:rPr>
          <w:sz w:val="28"/>
          <w:szCs w:val="28"/>
        </w:rPr>
        <w:t xml:space="preserve"> Магаданской области</w:t>
      </w:r>
      <w:r w:rsidRPr="000653CA">
        <w:rPr>
          <w:sz w:val="28"/>
          <w:szCs w:val="28"/>
        </w:rPr>
        <w:t>.</w:t>
      </w:r>
    </w:p>
    <w:p w:rsidR="0096350A" w:rsidRPr="000653CA" w:rsidRDefault="0096350A" w:rsidP="000653CA">
      <w:pPr>
        <w:spacing w:line="360" w:lineRule="auto"/>
        <w:ind w:firstLine="709"/>
        <w:jc w:val="both"/>
        <w:rPr>
          <w:sz w:val="28"/>
          <w:szCs w:val="28"/>
        </w:rPr>
      </w:pPr>
      <w:r w:rsidRPr="000653CA">
        <w:rPr>
          <w:sz w:val="28"/>
          <w:szCs w:val="28"/>
        </w:rPr>
        <w:t>Подпрограмма «Каникулы» ориентирована на сохранение и стабилизацию системы труда, отдыха и оздоровления детей на базе общеобразовательных учреждений Хасынского муниципального округа</w:t>
      </w:r>
      <w:r w:rsidR="000653CA">
        <w:rPr>
          <w:sz w:val="28"/>
          <w:szCs w:val="28"/>
        </w:rPr>
        <w:t xml:space="preserve"> Магаданской области</w:t>
      </w:r>
      <w:r w:rsidRPr="000653CA">
        <w:rPr>
          <w:sz w:val="28"/>
          <w:szCs w:val="28"/>
        </w:rPr>
        <w:t>, учреждений дополнительного образования детей.</w:t>
      </w:r>
    </w:p>
    <w:p w:rsidR="0096350A" w:rsidRPr="000653CA" w:rsidRDefault="0096350A" w:rsidP="000653CA">
      <w:pPr>
        <w:tabs>
          <w:tab w:val="left" w:pos="4500"/>
        </w:tabs>
        <w:spacing w:line="360" w:lineRule="auto"/>
        <w:jc w:val="center"/>
        <w:rPr>
          <w:b/>
          <w:bCs/>
          <w:sz w:val="28"/>
          <w:szCs w:val="28"/>
        </w:rPr>
      </w:pPr>
      <w:r w:rsidRPr="000653CA">
        <w:rPr>
          <w:b/>
          <w:bCs/>
          <w:sz w:val="28"/>
          <w:szCs w:val="28"/>
        </w:rPr>
        <w:lastRenderedPageBreak/>
        <w:t>2.</w:t>
      </w:r>
      <w:r w:rsidR="000653CA">
        <w:rPr>
          <w:b/>
          <w:bCs/>
          <w:sz w:val="28"/>
          <w:szCs w:val="28"/>
        </w:rPr>
        <w:t xml:space="preserve"> </w:t>
      </w:r>
      <w:r w:rsidRPr="000653CA">
        <w:rPr>
          <w:b/>
          <w:bCs/>
          <w:sz w:val="28"/>
          <w:szCs w:val="28"/>
        </w:rPr>
        <w:t>Основные цели, задачи подпрограммы и сроки ее реализации</w:t>
      </w:r>
    </w:p>
    <w:p w:rsidR="0096350A" w:rsidRPr="000653CA" w:rsidRDefault="0096350A" w:rsidP="000653CA">
      <w:pPr>
        <w:tabs>
          <w:tab w:val="left" w:pos="426"/>
        </w:tabs>
        <w:spacing w:line="360" w:lineRule="auto"/>
        <w:ind w:firstLine="709"/>
        <w:jc w:val="both"/>
        <w:rPr>
          <w:sz w:val="28"/>
          <w:szCs w:val="28"/>
        </w:rPr>
      </w:pPr>
      <w:r w:rsidRPr="000653CA">
        <w:rPr>
          <w:sz w:val="28"/>
          <w:szCs w:val="28"/>
        </w:rPr>
        <w:t xml:space="preserve">Основной целью </w:t>
      </w:r>
      <w:r w:rsidR="000653CA">
        <w:rPr>
          <w:sz w:val="28"/>
          <w:szCs w:val="28"/>
        </w:rPr>
        <w:t>П</w:t>
      </w:r>
      <w:r w:rsidRPr="000653CA">
        <w:rPr>
          <w:sz w:val="28"/>
          <w:szCs w:val="28"/>
        </w:rPr>
        <w:t>одпрограммы является создание единого воспитательного пространства в летний период на территории Хасынского муниципального округа</w:t>
      </w:r>
      <w:r w:rsidR="000653CA">
        <w:rPr>
          <w:sz w:val="28"/>
          <w:szCs w:val="28"/>
        </w:rPr>
        <w:t xml:space="preserve"> Магаданской области</w:t>
      </w:r>
      <w:r w:rsidRPr="000653CA">
        <w:rPr>
          <w:sz w:val="28"/>
          <w:szCs w:val="28"/>
        </w:rPr>
        <w:t xml:space="preserve"> координация деятельности всех организаций, занятых в летний период организацией детского отдыха на территории округа; совершенствование системы оздоровления и занятости детей Хасынского муниципального округа</w:t>
      </w:r>
      <w:r w:rsidR="000653CA">
        <w:rPr>
          <w:sz w:val="28"/>
          <w:szCs w:val="28"/>
        </w:rPr>
        <w:t xml:space="preserve"> Магаданской области</w:t>
      </w:r>
      <w:r w:rsidRPr="000653CA">
        <w:rPr>
          <w:sz w:val="28"/>
          <w:szCs w:val="28"/>
        </w:rPr>
        <w:t xml:space="preserve"> в летнее время.</w:t>
      </w:r>
    </w:p>
    <w:p w:rsidR="0096350A" w:rsidRPr="000653CA" w:rsidRDefault="0096350A" w:rsidP="000653CA">
      <w:pPr>
        <w:tabs>
          <w:tab w:val="left" w:pos="1560"/>
        </w:tabs>
        <w:spacing w:line="360" w:lineRule="auto"/>
        <w:ind w:firstLine="709"/>
        <w:jc w:val="both"/>
        <w:rPr>
          <w:sz w:val="28"/>
          <w:szCs w:val="28"/>
        </w:rPr>
      </w:pPr>
      <w:r w:rsidRPr="000653CA">
        <w:rPr>
          <w:b/>
          <w:bCs/>
          <w:sz w:val="28"/>
          <w:szCs w:val="28"/>
        </w:rPr>
        <w:t>Основными задачами являются:</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 xml:space="preserve">1. Координация деятельности всех заинтересованных ведомств и учреждений по вопросам организации летнего отдыха детей Хасынского муниципального округа. </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 xml:space="preserve">2. Формирование нормативно-правовой базы, необходимой для организации труда, отдыха и оздоровления детей. </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3. Создание воспитательных программ по организации летнего труда и отдыха детей и подростков в каждом образовательном учреждении.</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 xml:space="preserve">4. Объединение усилий и координация деятельности учреждений, организаций по созданию условий для творческого развития детей, организации труда, отдыха и их оздоровления. </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5. Активизация нравственно-патриотического воспитания детей, пропаганды здорового образа жизни, экологического воспитания среди детей и подростков, ориентированная на практическую природоохранную деятельность.</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6. Оказание социальной поддержки детям-сиротам и детям, оставшимся без попечения родителей, детям из малообеспеченных и многодетных семей.</w:t>
      </w:r>
    </w:p>
    <w:p w:rsidR="0096350A" w:rsidRPr="000653CA" w:rsidRDefault="0096350A" w:rsidP="000653CA">
      <w:pPr>
        <w:tabs>
          <w:tab w:val="left" w:pos="1560"/>
        </w:tabs>
        <w:spacing w:line="360" w:lineRule="auto"/>
        <w:ind w:firstLine="709"/>
        <w:jc w:val="both"/>
        <w:rPr>
          <w:sz w:val="28"/>
          <w:szCs w:val="28"/>
        </w:rPr>
      </w:pPr>
      <w:r w:rsidRPr="000653CA">
        <w:rPr>
          <w:sz w:val="28"/>
          <w:szCs w:val="28"/>
        </w:rPr>
        <w:t>7. Укрепление материально-технической базы летних оздоровительных лагерей.</w:t>
      </w:r>
    </w:p>
    <w:p w:rsidR="0096350A" w:rsidRDefault="0096350A" w:rsidP="000653CA">
      <w:pPr>
        <w:tabs>
          <w:tab w:val="left" w:pos="4500"/>
        </w:tabs>
        <w:spacing w:line="360" w:lineRule="auto"/>
        <w:ind w:firstLine="709"/>
        <w:rPr>
          <w:sz w:val="28"/>
          <w:szCs w:val="28"/>
        </w:rPr>
      </w:pPr>
      <w:r w:rsidRPr="000653CA">
        <w:rPr>
          <w:sz w:val="28"/>
          <w:szCs w:val="28"/>
        </w:rPr>
        <w:t>Реализация мероприятий подпрограммы рассчитана на 2020-2025 годы.</w:t>
      </w:r>
    </w:p>
    <w:p w:rsidR="000653CA" w:rsidRPr="000653CA" w:rsidRDefault="000653CA" w:rsidP="000653CA">
      <w:pPr>
        <w:tabs>
          <w:tab w:val="left" w:pos="4500"/>
        </w:tabs>
        <w:spacing w:line="360" w:lineRule="auto"/>
        <w:ind w:firstLine="709"/>
        <w:rPr>
          <w:sz w:val="28"/>
          <w:szCs w:val="28"/>
        </w:rPr>
      </w:pPr>
    </w:p>
    <w:p w:rsidR="0096350A" w:rsidRPr="000653CA" w:rsidRDefault="0096350A" w:rsidP="000653CA">
      <w:pPr>
        <w:tabs>
          <w:tab w:val="left" w:pos="4500"/>
        </w:tabs>
        <w:jc w:val="center"/>
        <w:rPr>
          <w:b/>
          <w:sz w:val="28"/>
          <w:szCs w:val="28"/>
        </w:rPr>
      </w:pPr>
      <w:r w:rsidRPr="000653CA">
        <w:rPr>
          <w:b/>
          <w:sz w:val="28"/>
          <w:szCs w:val="28"/>
        </w:rPr>
        <w:lastRenderedPageBreak/>
        <w:t>3. Система целевых индикаторов и ожидаемый социально-экономический эффект от реализации подпрограммы</w:t>
      </w:r>
    </w:p>
    <w:p w:rsidR="000653CA" w:rsidRPr="000653CA" w:rsidRDefault="000653CA" w:rsidP="000653CA">
      <w:pPr>
        <w:tabs>
          <w:tab w:val="left" w:pos="567"/>
        </w:tabs>
        <w:ind w:firstLine="709"/>
        <w:jc w:val="center"/>
        <w:rPr>
          <w:sz w:val="16"/>
          <w:szCs w:val="16"/>
        </w:rPr>
      </w:pPr>
    </w:p>
    <w:p w:rsidR="0096350A" w:rsidRPr="000653CA" w:rsidRDefault="0096350A" w:rsidP="000653CA">
      <w:pPr>
        <w:tabs>
          <w:tab w:val="left" w:pos="567"/>
        </w:tabs>
        <w:spacing w:line="360" w:lineRule="auto"/>
        <w:ind w:firstLine="709"/>
        <w:rPr>
          <w:sz w:val="28"/>
          <w:szCs w:val="28"/>
        </w:rPr>
      </w:pPr>
      <w:r w:rsidRPr="000653CA">
        <w:rPr>
          <w:sz w:val="28"/>
          <w:szCs w:val="28"/>
        </w:rPr>
        <w:t>Реализация данной подпрограммы позволит:</w:t>
      </w:r>
    </w:p>
    <w:p w:rsidR="0096350A" w:rsidRPr="000653CA" w:rsidRDefault="0096350A" w:rsidP="000653CA">
      <w:pPr>
        <w:tabs>
          <w:tab w:val="left" w:pos="567"/>
        </w:tabs>
        <w:spacing w:line="360" w:lineRule="auto"/>
        <w:ind w:firstLine="709"/>
        <w:jc w:val="both"/>
        <w:rPr>
          <w:sz w:val="28"/>
          <w:szCs w:val="28"/>
        </w:rPr>
      </w:pPr>
      <w:r w:rsidRPr="000653CA">
        <w:rPr>
          <w:sz w:val="28"/>
          <w:szCs w:val="28"/>
        </w:rPr>
        <w:t>- создать единое воспитательное пространство в период летней оздоровительной кампании;</w:t>
      </w:r>
    </w:p>
    <w:p w:rsidR="0096350A" w:rsidRPr="000653CA" w:rsidRDefault="0096350A" w:rsidP="000653CA">
      <w:pPr>
        <w:tabs>
          <w:tab w:val="left" w:pos="567"/>
        </w:tabs>
        <w:spacing w:line="360" w:lineRule="auto"/>
        <w:ind w:firstLine="709"/>
        <w:jc w:val="both"/>
        <w:rPr>
          <w:sz w:val="28"/>
          <w:szCs w:val="28"/>
        </w:rPr>
      </w:pPr>
      <w:r w:rsidRPr="000653CA">
        <w:rPr>
          <w:sz w:val="28"/>
          <w:szCs w:val="28"/>
        </w:rPr>
        <w:t>- максимально охватить детей и подростков Хасынского муниципального округа организованными формами труда и отдыха;</w:t>
      </w:r>
    </w:p>
    <w:p w:rsidR="0096350A" w:rsidRPr="000653CA" w:rsidRDefault="0096350A" w:rsidP="000653CA">
      <w:pPr>
        <w:tabs>
          <w:tab w:val="left" w:pos="567"/>
        </w:tabs>
        <w:spacing w:line="360" w:lineRule="auto"/>
        <w:ind w:firstLine="709"/>
        <w:jc w:val="both"/>
        <w:rPr>
          <w:sz w:val="28"/>
          <w:szCs w:val="28"/>
        </w:rPr>
      </w:pPr>
      <w:r w:rsidRPr="000653CA">
        <w:rPr>
          <w:sz w:val="28"/>
          <w:szCs w:val="28"/>
        </w:rPr>
        <w:t>- привлечь внимание к детям, попавшим в трудную жизненную ситуацию;</w:t>
      </w:r>
    </w:p>
    <w:p w:rsidR="0096350A" w:rsidRPr="000653CA" w:rsidRDefault="0096350A" w:rsidP="000653CA">
      <w:pPr>
        <w:tabs>
          <w:tab w:val="left" w:pos="567"/>
        </w:tabs>
        <w:spacing w:line="360" w:lineRule="auto"/>
        <w:ind w:firstLine="709"/>
        <w:jc w:val="both"/>
        <w:rPr>
          <w:sz w:val="28"/>
          <w:szCs w:val="28"/>
        </w:rPr>
      </w:pPr>
      <w:r w:rsidRPr="000653CA">
        <w:rPr>
          <w:sz w:val="28"/>
          <w:szCs w:val="28"/>
        </w:rPr>
        <w:t>- учесть все существующие и стимулировать развитие новых форм и методов системы воспитания и оздоровления детей в период летних каникул.</w:t>
      </w:r>
    </w:p>
    <w:tbl>
      <w:tblPr>
        <w:tblpPr w:leftFromText="180" w:rightFromText="180" w:vertAnchor="text" w:horzAnchor="margin" w:tblpX="-73" w:tblpY="21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23"/>
        <w:gridCol w:w="1418"/>
        <w:gridCol w:w="709"/>
        <w:gridCol w:w="708"/>
        <w:gridCol w:w="709"/>
        <w:gridCol w:w="709"/>
        <w:gridCol w:w="709"/>
        <w:gridCol w:w="708"/>
      </w:tblGrid>
      <w:tr w:rsidR="0096350A" w:rsidRPr="000653CA" w:rsidTr="000653CA">
        <w:trPr>
          <w:trHeight w:val="315"/>
        </w:trPr>
        <w:tc>
          <w:tcPr>
            <w:tcW w:w="704" w:type="dxa"/>
            <w:vMerge w:val="restart"/>
            <w:shd w:val="clear" w:color="auto" w:fill="auto"/>
          </w:tcPr>
          <w:p w:rsidR="0096350A" w:rsidRPr="000653CA" w:rsidRDefault="0096350A" w:rsidP="000653CA">
            <w:pPr>
              <w:tabs>
                <w:tab w:val="left" w:pos="4500"/>
              </w:tabs>
              <w:jc w:val="center"/>
              <w:rPr>
                <w:b/>
              </w:rPr>
            </w:pPr>
            <w:r w:rsidRPr="000653CA">
              <w:rPr>
                <w:b/>
              </w:rPr>
              <w:t>№ п/п</w:t>
            </w:r>
          </w:p>
        </w:tc>
        <w:tc>
          <w:tcPr>
            <w:tcW w:w="3123" w:type="dxa"/>
            <w:vMerge w:val="restart"/>
            <w:shd w:val="clear" w:color="auto" w:fill="auto"/>
          </w:tcPr>
          <w:p w:rsidR="0096350A" w:rsidRPr="000653CA" w:rsidRDefault="0096350A" w:rsidP="000653CA">
            <w:pPr>
              <w:tabs>
                <w:tab w:val="left" w:pos="4500"/>
              </w:tabs>
              <w:jc w:val="center"/>
              <w:rPr>
                <w:b/>
              </w:rPr>
            </w:pPr>
            <w:r w:rsidRPr="000653CA">
              <w:rPr>
                <w:b/>
              </w:rPr>
              <w:t>Целевой показатель</w:t>
            </w:r>
          </w:p>
          <w:p w:rsidR="0096350A" w:rsidRPr="000653CA" w:rsidRDefault="0096350A" w:rsidP="000653CA">
            <w:pPr>
              <w:tabs>
                <w:tab w:val="left" w:pos="4500"/>
              </w:tabs>
              <w:jc w:val="center"/>
              <w:rPr>
                <w:b/>
              </w:rPr>
            </w:pPr>
            <w:r w:rsidRPr="000653CA">
              <w:rPr>
                <w:b/>
              </w:rPr>
              <w:t>(наименование)</w:t>
            </w:r>
          </w:p>
        </w:tc>
        <w:tc>
          <w:tcPr>
            <w:tcW w:w="1418" w:type="dxa"/>
            <w:vMerge w:val="restart"/>
            <w:shd w:val="clear" w:color="auto" w:fill="auto"/>
          </w:tcPr>
          <w:p w:rsidR="0096350A" w:rsidRPr="000653CA" w:rsidRDefault="0096350A" w:rsidP="000653CA">
            <w:pPr>
              <w:tabs>
                <w:tab w:val="left" w:pos="4500"/>
              </w:tabs>
              <w:jc w:val="center"/>
              <w:rPr>
                <w:b/>
              </w:rPr>
            </w:pPr>
            <w:r w:rsidRPr="000653CA">
              <w:rPr>
                <w:b/>
              </w:rPr>
              <w:t>Единица измерения</w:t>
            </w:r>
          </w:p>
        </w:tc>
        <w:tc>
          <w:tcPr>
            <w:tcW w:w="4252" w:type="dxa"/>
            <w:gridSpan w:val="6"/>
            <w:shd w:val="clear" w:color="auto" w:fill="auto"/>
          </w:tcPr>
          <w:p w:rsidR="0096350A" w:rsidRPr="000653CA" w:rsidRDefault="0096350A" w:rsidP="000653CA">
            <w:pPr>
              <w:tabs>
                <w:tab w:val="left" w:pos="4500"/>
              </w:tabs>
              <w:jc w:val="center"/>
              <w:rPr>
                <w:b/>
              </w:rPr>
            </w:pPr>
            <w:r w:rsidRPr="000653CA">
              <w:rPr>
                <w:b/>
              </w:rPr>
              <w:t>Значение целевых показателей</w:t>
            </w:r>
          </w:p>
        </w:tc>
      </w:tr>
      <w:tr w:rsidR="0096350A" w:rsidRPr="000653CA" w:rsidTr="000653CA">
        <w:trPr>
          <w:trHeight w:val="645"/>
        </w:trPr>
        <w:tc>
          <w:tcPr>
            <w:tcW w:w="704" w:type="dxa"/>
            <w:vMerge/>
            <w:shd w:val="clear" w:color="auto" w:fill="auto"/>
          </w:tcPr>
          <w:p w:rsidR="0096350A" w:rsidRPr="000653CA" w:rsidRDefault="0096350A" w:rsidP="000653CA">
            <w:pPr>
              <w:tabs>
                <w:tab w:val="left" w:pos="4500"/>
              </w:tabs>
              <w:jc w:val="center"/>
              <w:rPr>
                <w:b/>
              </w:rPr>
            </w:pPr>
          </w:p>
        </w:tc>
        <w:tc>
          <w:tcPr>
            <w:tcW w:w="3123" w:type="dxa"/>
            <w:vMerge/>
            <w:shd w:val="clear" w:color="auto" w:fill="auto"/>
          </w:tcPr>
          <w:p w:rsidR="0096350A" w:rsidRPr="000653CA" w:rsidRDefault="0096350A" w:rsidP="000653CA">
            <w:pPr>
              <w:tabs>
                <w:tab w:val="left" w:pos="4500"/>
              </w:tabs>
              <w:jc w:val="center"/>
              <w:rPr>
                <w:b/>
              </w:rPr>
            </w:pPr>
          </w:p>
        </w:tc>
        <w:tc>
          <w:tcPr>
            <w:tcW w:w="1418" w:type="dxa"/>
            <w:vMerge/>
            <w:shd w:val="clear" w:color="auto" w:fill="auto"/>
          </w:tcPr>
          <w:p w:rsidR="0096350A" w:rsidRPr="000653CA" w:rsidRDefault="0096350A" w:rsidP="000653CA">
            <w:pPr>
              <w:tabs>
                <w:tab w:val="left" w:pos="4500"/>
              </w:tabs>
              <w:jc w:val="center"/>
              <w:rPr>
                <w:b/>
              </w:rPr>
            </w:pPr>
          </w:p>
        </w:tc>
        <w:tc>
          <w:tcPr>
            <w:tcW w:w="709" w:type="dxa"/>
            <w:shd w:val="clear" w:color="auto" w:fill="auto"/>
          </w:tcPr>
          <w:p w:rsidR="0096350A" w:rsidRPr="000653CA" w:rsidRDefault="0096350A" w:rsidP="000653CA">
            <w:pPr>
              <w:tabs>
                <w:tab w:val="left" w:pos="4500"/>
              </w:tabs>
              <w:jc w:val="center"/>
              <w:rPr>
                <w:b/>
              </w:rPr>
            </w:pPr>
            <w:r w:rsidRPr="000653CA">
              <w:rPr>
                <w:b/>
              </w:rPr>
              <w:t>2020 год</w:t>
            </w:r>
          </w:p>
        </w:tc>
        <w:tc>
          <w:tcPr>
            <w:tcW w:w="708" w:type="dxa"/>
            <w:shd w:val="clear" w:color="auto" w:fill="auto"/>
          </w:tcPr>
          <w:p w:rsidR="0096350A" w:rsidRPr="000653CA" w:rsidRDefault="0096350A" w:rsidP="000653CA">
            <w:pPr>
              <w:tabs>
                <w:tab w:val="left" w:pos="4500"/>
              </w:tabs>
              <w:jc w:val="center"/>
              <w:rPr>
                <w:b/>
              </w:rPr>
            </w:pPr>
            <w:r w:rsidRPr="000653CA">
              <w:rPr>
                <w:b/>
              </w:rPr>
              <w:t>2021 год</w:t>
            </w:r>
          </w:p>
        </w:tc>
        <w:tc>
          <w:tcPr>
            <w:tcW w:w="709" w:type="dxa"/>
            <w:shd w:val="clear" w:color="auto" w:fill="auto"/>
          </w:tcPr>
          <w:p w:rsidR="0096350A" w:rsidRPr="000653CA" w:rsidRDefault="0096350A" w:rsidP="000653CA">
            <w:pPr>
              <w:tabs>
                <w:tab w:val="left" w:pos="4500"/>
              </w:tabs>
              <w:jc w:val="center"/>
              <w:rPr>
                <w:b/>
              </w:rPr>
            </w:pPr>
            <w:r w:rsidRPr="000653CA">
              <w:rPr>
                <w:b/>
              </w:rPr>
              <w:t>2022 год</w:t>
            </w:r>
          </w:p>
        </w:tc>
        <w:tc>
          <w:tcPr>
            <w:tcW w:w="709" w:type="dxa"/>
            <w:shd w:val="clear" w:color="auto" w:fill="auto"/>
          </w:tcPr>
          <w:p w:rsidR="0096350A" w:rsidRPr="000653CA" w:rsidRDefault="0096350A" w:rsidP="000653CA">
            <w:pPr>
              <w:tabs>
                <w:tab w:val="left" w:pos="4500"/>
              </w:tabs>
              <w:jc w:val="center"/>
              <w:rPr>
                <w:b/>
              </w:rPr>
            </w:pPr>
            <w:r w:rsidRPr="000653CA">
              <w:rPr>
                <w:b/>
              </w:rPr>
              <w:t>2023</w:t>
            </w:r>
          </w:p>
          <w:p w:rsidR="0096350A" w:rsidRPr="000653CA" w:rsidRDefault="0096350A" w:rsidP="000653CA">
            <w:pPr>
              <w:tabs>
                <w:tab w:val="left" w:pos="4500"/>
              </w:tabs>
              <w:jc w:val="center"/>
              <w:rPr>
                <w:b/>
              </w:rPr>
            </w:pPr>
            <w:r w:rsidRPr="000653CA">
              <w:rPr>
                <w:b/>
              </w:rPr>
              <w:t>год</w:t>
            </w:r>
          </w:p>
        </w:tc>
        <w:tc>
          <w:tcPr>
            <w:tcW w:w="709" w:type="dxa"/>
            <w:shd w:val="clear" w:color="auto" w:fill="auto"/>
          </w:tcPr>
          <w:p w:rsidR="0096350A" w:rsidRPr="000653CA" w:rsidRDefault="0096350A" w:rsidP="000653CA">
            <w:pPr>
              <w:jc w:val="center"/>
              <w:rPr>
                <w:b/>
              </w:rPr>
            </w:pPr>
            <w:r w:rsidRPr="000653CA">
              <w:rPr>
                <w:b/>
              </w:rPr>
              <w:t>2024 год</w:t>
            </w:r>
          </w:p>
        </w:tc>
        <w:tc>
          <w:tcPr>
            <w:tcW w:w="708" w:type="dxa"/>
            <w:shd w:val="clear" w:color="auto" w:fill="auto"/>
          </w:tcPr>
          <w:p w:rsidR="0096350A" w:rsidRPr="000653CA" w:rsidRDefault="0096350A" w:rsidP="000653CA">
            <w:pPr>
              <w:tabs>
                <w:tab w:val="left" w:pos="4500"/>
              </w:tabs>
              <w:jc w:val="center"/>
              <w:rPr>
                <w:b/>
              </w:rPr>
            </w:pPr>
            <w:r w:rsidRPr="000653CA">
              <w:rPr>
                <w:b/>
              </w:rPr>
              <w:t>2025 год</w:t>
            </w:r>
          </w:p>
        </w:tc>
      </w:tr>
      <w:tr w:rsidR="0096350A" w:rsidRPr="000653CA" w:rsidTr="000653CA">
        <w:trPr>
          <w:trHeight w:val="645"/>
        </w:trPr>
        <w:tc>
          <w:tcPr>
            <w:tcW w:w="704" w:type="dxa"/>
            <w:shd w:val="clear" w:color="auto" w:fill="auto"/>
          </w:tcPr>
          <w:p w:rsidR="0096350A" w:rsidRPr="000653CA" w:rsidRDefault="0096350A" w:rsidP="000653CA">
            <w:pPr>
              <w:tabs>
                <w:tab w:val="left" w:pos="4500"/>
              </w:tabs>
              <w:spacing w:line="276" w:lineRule="auto"/>
              <w:jc w:val="center"/>
            </w:pPr>
            <w:r w:rsidRPr="000653CA">
              <w:t>1.</w:t>
            </w:r>
          </w:p>
        </w:tc>
        <w:tc>
          <w:tcPr>
            <w:tcW w:w="3123" w:type="dxa"/>
            <w:shd w:val="clear" w:color="auto" w:fill="auto"/>
          </w:tcPr>
          <w:p w:rsidR="0096350A" w:rsidRPr="000653CA" w:rsidRDefault="0096350A" w:rsidP="000653CA">
            <w:pPr>
              <w:tabs>
                <w:tab w:val="left" w:pos="4500"/>
              </w:tabs>
              <w:spacing w:line="276" w:lineRule="auto"/>
              <w:jc w:val="both"/>
            </w:pPr>
            <w:r w:rsidRPr="000653CA">
              <w:t>Количество детей, охваченных летним отдыхом в лагерях с дневным пребыванием,</w:t>
            </w:r>
          </w:p>
        </w:tc>
        <w:tc>
          <w:tcPr>
            <w:tcW w:w="1418" w:type="dxa"/>
            <w:shd w:val="clear" w:color="auto" w:fill="auto"/>
          </w:tcPr>
          <w:p w:rsidR="0096350A" w:rsidRPr="000653CA" w:rsidRDefault="0096350A" w:rsidP="000653CA">
            <w:pPr>
              <w:tabs>
                <w:tab w:val="left" w:pos="4500"/>
              </w:tabs>
              <w:spacing w:line="276" w:lineRule="auto"/>
              <w:jc w:val="center"/>
            </w:pPr>
            <w:r w:rsidRPr="000653CA">
              <w:t>Чел.</w:t>
            </w:r>
          </w:p>
        </w:tc>
        <w:tc>
          <w:tcPr>
            <w:tcW w:w="709" w:type="dxa"/>
            <w:shd w:val="clear" w:color="auto" w:fill="auto"/>
          </w:tcPr>
          <w:p w:rsidR="0096350A" w:rsidRPr="000653CA" w:rsidRDefault="0096350A" w:rsidP="000653CA">
            <w:pPr>
              <w:tabs>
                <w:tab w:val="left" w:pos="4500"/>
              </w:tabs>
              <w:spacing w:line="276" w:lineRule="auto"/>
              <w:jc w:val="center"/>
            </w:pPr>
            <w:r w:rsidRPr="000653CA">
              <w:t>299</w:t>
            </w:r>
          </w:p>
        </w:tc>
        <w:tc>
          <w:tcPr>
            <w:tcW w:w="708" w:type="dxa"/>
            <w:shd w:val="clear" w:color="auto" w:fill="auto"/>
          </w:tcPr>
          <w:p w:rsidR="0096350A" w:rsidRPr="000653CA" w:rsidRDefault="0096350A" w:rsidP="000653CA">
            <w:pPr>
              <w:tabs>
                <w:tab w:val="left" w:pos="4500"/>
              </w:tabs>
              <w:spacing w:line="276" w:lineRule="auto"/>
              <w:jc w:val="center"/>
            </w:pPr>
            <w:r w:rsidRPr="000653CA">
              <w:t>290</w:t>
            </w:r>
          </w:p>
        </w:tc>
        <w:tc>
          <w:tcPr>
            <w:tcW w:w="709" w:type="dxa"/>
            <w:shd w:val="clear" w:color="auto" w:fill="auto"/>
          </w:tcPr>
          <w:p w:rsidR="0096350A" w:rsidRPr="000653CA" w:rsidRDefault="0096350A" w:rsidP="000653CA">
            <w:pPr>
              <w:tabs>
                <w:tab w:val="left" w:pos="4500"/>
              </w:tabs>
              <w:spacing w:line="276" w:lineRule="auto"/>
              <w:jc w:val="center"/>
            </w:pPr>
            <w:r w:rsidRPr="000653CA">
              <w:t>290</w:t>
            </w:r>
          </w:p>
        </w:tc>
        <w:tc>
          <w:tcPr>
            <w:tcW w:w="709" w:type="dxa"/>
            <w:shd w:val="clear" w:color="auto" w:fill="auto"/>
          </w:tcPr>
          <w:p w:rsidR="0096350A" w:rsidRPr="000653CA" w:rsidRDefault="0096350A" w:rsidP="000653CA">
            <w:pPr>
              <w:tabs>
                <w:tab w:val="left" w:pos="4500"/>
              </w:tabs>
              <w:spacing w:line="276" w:lineRule="auto"/>
              <w:jc w:val="center"/>
            </w:pPr>
            <w:r w:rsidRPr="000653CA">
              <w:t>290</w:t>
            </w:r>
          </w:p>
        </w:tc>
        <w:tc>
          <w:tcPr>
            <w:tcW w:w="709" w:type="dxa"/>
            <w:shd w:val="clear" w:color="auto" w:fill="auto"/>
          </w:tcPr>
          <w:p w:rsidR="0096350A" w:rsidRPr="000653CA" w:rsidRDefault="0096350A" w:rsidP="000653CA">
            <w:pPr>
              <w:tabs>
                <w:tab w:val="left" w:pos="4500"/>
              </w:tabs>
              <w:spacing w:line="276" w:lineRule="auto"/>
              <w:jc w:val="center"/>
            </w:pPr>
            <w:r w:rsidRPr="000653CA">
              <w:t>290</w:t>
            </w:r>
          </w:p>
        </w:tc>
        <w:tc>
          <w:tcPr>
            <w:tcW w:w="708" w:type="dxa"/>
            <w:shd w:val="clear" w:color="auto" w:fill="auto"/>
          </w:tcPr>
          <w:p w:rsidR="0096350A" w:rsidRPr="000653CA" w:rsidRDefault="0096350A" w:rsidP="000653CA">
            <w:pPr>
              <w:tabs>
                <w:tab w:val="left" w:pos="4500"/>
              </w:tabs>
              <w:spacing w:line="276" w:lineRule="auto"/>
              <w:jc w:val="center"/>
            </w:pPr>
            <w:r w:rsidRPr="000653CA">
              <w:t>290</w:t>
            </w:r>
          </w:p>
        </w:tc>
      </w:tr>
      <w:tr w:rsidR="0096350A" w:rsidRPr="000653CA" w:rsidTr="000653CA">
        <w:trPr>
          <w:trHeight w:val="645"/>
        </w:trPr>
        <w:tc>
          <w:tcPr>
            <w:tcW w:w="704" w:type="dxa"/>
            <w:shd w:val="clear" w:color="auto" w:fill="auto"/>
          </w:tcPr>
          <w:p w:rsidR="0096350A" w:rsidRPr="000653CA" w:rsidRDefault="0096350A" w:rsidP="000653CA">
            <w:pPr>
              <w:tabs>
                <w:tab w:val="left" w:pos="4500"/>
              </w:tabs>
              <w:spacing w:line="276" w:lineRule="auto"/>
              <w:jc w:val="center"/>
            </w:pPr>
            <w:r w:rsidRPr="000653CA">
              <w:t>2.</w:t>
            </w:r>
          </w:p>
        </w:tc>
        <w:tc>
          <w:tcPr>
            <w:tcW w:w="3123" w:type="dxa"/>
            <w:shd w:val="clear" w:color="auto" w:fill="auto"/>
          </w:tcPr>
          <w:p w:rsidR="0096350A" w:rsidRPr="000653CA" w:rsidRDefault="0096350A" w:rsidP="000653CA">
            <w:pPr>
              <w:tabs>
                <w:tab w:val="left" w:pos="4500"/>
              </w:tabs>
              <w:spacing w:line="276" w:lineRule="auto"/>
              <w:jc w:val="both"/>
            </w:pPr>
            <w:r w:rsidRPr="000653CA">
              <w:t>Создание дополнительных рабочих мест для несовершеннолетних</w:t>
            </w:r>
          </w:p>
        </w:tc>
        <w:tc>
          <w:tcPr>
            <w:tcW w:w="1418" w:type="dxa"/>
            <w:shd w:val="clear" w:color="auto" w:fill="auto"/>
          </w:tcPr>
          <w:p w:rsidR="0096350A" w:rsidRPr="000653CA" w:rsidRDefault="0096350A" w:rsidP="000653CA">
            <w:pPr>
              <w:tabs>
                <w:tab w:val="left" w:pos="4500"/>
              </w:tabs>
              <w:spacing w:line="276" w:lineRule="auto"/>
              <w:jc w:val="center"/>
            </w:pPr>
            <w:r w:rsidRPr="000653CA">
              <w:t>Ед.</w:t>
            </w:r>
          </w:p>
        </w:tc>
        <w:tc>
          <w:tcPr>
            <w:tcW w:w="709" w:type="dxa"/>
            <w:shd w:val="clear" w:color="auto" w:fill="auto"/>
          </w:tcPr>
          <w:p w:rsidR="0096350A" w:rsidRPr="000653CA" w:rsidRDefault="0096350A" w:rsidP="000653CA">
            <w:pPr>
              <w:tabs>
                <w:tab w:val="left" w:pos="4500"/>
              </w:tabs>
              <w:spacing w:line="276" w:lineRule="auto"/>
              <w:jc w:val="center"/>
            </w:pPr>
            <w:r w:rsidRPr="000653CA">
              <w:t>38</w:t>
            </w:r>
          </w:p>
        </w:tc>
        <w:tc>
          <w:tcPr>
            <w:tcW w:w="708" w:type="dxa"/>
            <w:shd w:val="clear" w:color="auto" w:fill="auto"/>
          </w:tcPr>
          <w:p w:rsidR="0096350A" w:rsidRPr="000653CA" w:rsidRDefault="0096350A" w:rsidP="000653CA">
            <w:pPr>
              <w:tabs>
                <w:tab w:val="left" w:pos="4500"/>
              </w:tabs>
              <w:spacing w:line="276" w:lineRule="auto"/>
              <w:jc w:val="center"/>
            </w:pPr>
            <w:r w:rsidRPr="000653CA">
              <w:t>38</w:t>
            </w:r>
          </w:p>
        </w:tc>
        <w:tc>
          <w:tcPr>
            <w:tcW w:w="709" w:type="dxa"/>
            <w:shd w:val="clear" w:color="auto" w:fill="auto"/>
          </w:tcPr>
          <w:p w:rsidR="0096350A" w:rsidRPr="000653CA" w:rsidRDefault="0096350A" w:rsidP="000653CA">
            <w:pPr>
              <w:tabs>
                <w:tab w:val="left" w:pos="4500"/>
              </w:tabs>
              <w:spacing w:line="276" w:lineRule="auto"/>
              <w:jc w:val="center"/>
            </w:pPr>
            <w:r w:rsidRPr="000653CA">
              <w:t>38</w:t>
            </w:r>
          </w:p>
        </w:tc>
        <w:tc>
          <w:tcPr>
            <w:tcW w:w="709" w:type="dxa"/>
            <w:shd w:val="clear" w:color="auto" w:fill="auto"/>
          </w:tcPr>
          <w:p w:rsidR="0096350A" w:rsidRPr="000653CA" w:rsidRDefault="0096350A" w:rsidP="000653CA">
            <w:pPr>
              <w:tabs>
                <w:tab w:val="left" w:pos="4500"/>
              </w:tabs>
              <w:spacing w:line="276" w:lineRule="auto"/>
              <w:jc w:val="center"/>
            </w:pPr>
            <w:r w:rsidRPr="000653CA">
              <w:t>38</w:t>
            </w:r>
          </w:p>
        </w:tc>
        <w:tc>
          <w:tcPr>
            <w:tcW w:w="709" w:type="dxa"/>
            <w:shd w:val="clear" w:color="auto" w:fill="auto"/>
          </w:tcPr>
          <w:p w:rsidR="0096350A" w:rsidRPr="000653CA" w:rsidRDefault="0096350A" w:rsidP="000653CA">
            <w:pPr>
              <w:tabs>
                <w:tab w:val="left" w:pos="4500"/>
              </w:tabs>
              <w:spacing w:line="276" w:lineRule="auto"/>
              <w:jc w:val="center"/>
            </w:pPr>
            <w:r w:rsidRPr="000653CA">
              <w:t>38</w:t>
            </w:r>
          </w:p>
        </w:tc>
        <w:tc>
          <w:tcPr>
            <w:tcW w:w="708" w:type="dxa"/>
            <w:shd w:val="clear" w:color="auto" w:fill="auto"/>
          </w:tcPr>
          <w:p w:rsidR="0096350A" w:rsidRPr="000653CA" w:rsidRDefault="0096350A" w:rsidP="000653CA">
            <w:pPr>
              <w:tabs>
                <w:tab w:val="left" w:pos="4500"/>
              </w:tabs>
              <w:spacing w:line="276" w:lineRule="auto"/>
              <w:jc w:val="center"/>
            </w:pPr>
            <w:r w:rsidRPr="000653CA">
              <w:t>38</w:t>
            </w:r>
          </w:p>
        </w:tc>
      </w:tr>
      <w:tr w:rsidR="0096350A" w:rsidRPr="000653CA" w:rsidTr="000653CA">
        <w:trPr>
          <w:trHeight w:val="645"/>
        </w:trPr>
        <w:tc>
          <w:tcPr>
            <w:tcW w:w="704" w:type="dxa"/>
            <w:shd w:val="clear" w:color="auto" w:fill="auto"/>
          </w:tcPr>
          <w:p w:rsidR="0096350A" w:rsidRPr="000653CA" w:rsidRDefault="0096350A" w:rsidP="000653CA">
            <w:pPr>
              <w:tabs>
                <w:tab w:val="left" w:pos="4500"/>
              </w:tabs>
              <w:spacing w:line="276" w:lineRule="auto"/>
              <w:jc w:val="center"/>
            </w:pPr>
            <w:r w:rsidRPr="000653CA">
              <w:t>3.</w:t>
            </w:r>
          </w:p>
        </w:tc>
        <w:tc>
          <w:tcPr>
            <w:tcW w:w="3123" w:type="dxa"/>
            <w:shd w:val="clear" w:color="auto" w:fill="auto"/>
          </w:tcPr>
          <w:p w:rsidR="0096350A" w:rsidRPr="000653CA" w:rsidRDefault="0096350A" w:rsidP="000653CA">
            <w:pPr>
              <w:tabs>
                <w:tab w:val="left" w:pos="4500"/>
              </w:tabs>
              <w:spacing w:line="276" w:lineRule="auto"/>
              <w:jc w:val="both"/>
            </w:pPr>
            <w:r w:rsidRPr="000653CA">
              <w:t>Доля летних оздоровительных лагерей, пополнивших материально-техническую базу</w:t>
            </w:r>
          </w:p>
        </w:tc>
        <w:tc>
          <w:tcPr>
            <w:tcW w:w="1418" w:type="dxa"/>
            <w:shd w:val="clear" w:color="auto" w:fill="auto"/>
          </w:tcPr>
          <w:p w:rsidR="0096350A" w:rsidRPr="000653CA" w:rsidRDefault="0096350A" w:rsidP="000653CA">
            <w:pPr>
              <w:tabs>
                <w:tab w:val="left" w:pos="4500"/>
              </w:tabs>
              <w:spacing w:line="276" w:lineRule="auto"/>
              <w:jc w:val="center"/>
            </w:pPr>
            <w:r w:rsidRPr="000653CA">
              <w:t>%</w:t>
            </w:r>
          </w:p>
        </w:tc>
        <w:tc>
          <w:tcPr>
            <w:tcW w:w="709" w:type="dxa"/>
            <w:shd w:val="clear" w:color="auto" w:fill="auto"/>
          </w:tcPr>
          <w:p w:rsidR="0096350A" w:rsidRPr="000653CA" w:rsidRDefault="0096350A" w:rsidP="000653CA">
            <w:pPr>
              <w:tabs>
                <w:tab w:val="left" w:pos="4500"/>
              </w:tabs>
              <w:spacing w:line="276" w:lineRule="auto"/>
              <w:jc w:val="center"/>
            </w:pPr>
            <w:r w:rsidRPr="000653CA">
              <w:t>50</w:t>
            </w:r>
          </w:p>
        </w:tc>
        <w:tc>
          <w:tcPr>
            <w:tcW w:w="708" w:type="dxa"/>
            <w:shd w:val="clear" w:color="auto" w:fill="auto"/>
          </w:tcPr>
          <w:p w:rsidR="0096350A" w:rsidRPr="000653CA" w:rsidRDefault="0096350A" w:rsidP="000653CA">
            <w:pPr>
              <w:tabs>
                <w:tab w:val="left" w:pos="4500"/>
              </w:tabs>
              <w:spacing w:line="276" w:lineRule="auto"/>
              <w:jc w:val="center"/>
            </w:pPr>
            <w:r w:rsidRPr="000653CA">
              <w:t>50</w:t>
            </w:r>
          </w:p>
        </w:tc>
        <w:tc>
          <w:tcPr>
            <w:tcW w:w="709" w:type="dxa"/>
            <w:shd w:val="clear" w:color="auto" w:fill="auto"/>
          </w:tcPr>
          <w:p w:rsidR="0096350A" w:rsidRPr="000653CA" w:rsidRDefault="0096350A" w:rsidP="000653CA">
            <w:pPr>
              <w:tabs>
                <w:tab w:val="left" w:pos="4500"/>
              </w:tabs>
              <w:spacing w:line="276" w:lineRule="auto"/>
              <w:jc w:val="center"/>
            </w:pPr>
            <w:r w:rsidRPr="000653CA">
              <w:t>50</w:t>
            </w:r>
          </w:p>
        </w:tc>
        <w:tc>
          <w:tcPr>
            <w:tcW w:w="709" w:type="dxa"/>
            <w:shd w:val="clear" w:color="auto" w:fill="auto"/>
          </w:tcPr>
          <w:p w:rsidR="0096350A" w:rsidRPr="000653CA" w:rsidRDefault="0096350A" w:rsidP="000653CA">
            <w:pPr>
              <w:tabs>
                <w:tab w:val="left" w:pos="4500"/>
              </w:tabs>
              <w:spacing w:line="276" w:lineRule="auto"/>
              <w:jc w:val="center"/>
            </w:pPr>
            <w:r w:rsidRPr="000653CA">
              <w:t>50</w:t>
            </w:r>
          </w:p>
        </w:tc>
        <w:tc>
          <w:tcPr>
            <w:tcW w:w="709" w:type="dxa"/>
            <w:shd w:val="clear" w:color="auto" w:fill="auto"/>
          </w:tcPr>
          <w:p w:rsidR="0096350A" w:rsidRPr="000653CA" w:rsidRDefault="0096350A" w:rsidP="000653CA">
            <w:pPr>
              <w:tabs>
                <w:tab w:val="left" w:pos="4500"/>
              </w:tabs>
              <w:spacing w:line="276" w:lineRule="auto"/>
              <w:jc w:val="center"/>
            </w:pPr>
            <w:r w:rsidRPr="000653CA">
              <w:t>50</w:t>
            </w:r>
          </w:p>
        </w:tc>
        <w:tc>
          <w:tcPr>
            <w:tcW w:w="708" w:type="dxa"/>
            <w:shd w:val="clear" w:color="auto" w:fill="auto"/>
          </w:tcPr>
          <w:p w:rsidR="0096350A" w:rsidRPr="000653CA" w:rsidRDefault="0096350A" w:rsidP="000653CA">
            <w:pPr>
              <w:tabs>
                <w:tab w:val="left" w:pos="4500"/>
              </w:tabs>
              <w:spacing w:line="276" w:lineRule="auto"/>
              <w:jc w:val="center"/>
            </w:pPr>
            <w:r w:rsidRPr="000653CA">
              <w:t>50</w:t>
            </w:r>
          </w:p>
        </w:tc>
      </w:tr>
    </w:tbl>
    <w:p w:rsidR="0096350A" w:rsidRPr="000653CA" w:rsidRDefault="0096350A" w:rsidP="000653CA">
      <w:pPr>
        <w:tabs>
          <w:tab w:val="left" w:pos="4500"/>
        </w:tabs>
      </w:pPr>
    </w:p>
    <w:p w:rsidR="0096350A" w:rsidRPr="000653CA" w:rsidRDefault="000653CA" w:rsidP="000653CA">
      <w:pPr>
        <w:tabs>
          <w:tab w:val="left" w:pos="567"/>
        </w:tabs>
        <w:spacing w:line="360" w:lineRule="auto"/>
        <w:jc w:val="center"/>
        <w:rPr>
          <w:b/>
          <w:sz w:val="28"/>
          <w:szCs w:val="28"/>
        </w:rPr>
      </w:pPr>
      <w:r w:rsidRPr="000653CA">
        <w:rPr>
          <w:b/>
          <w:sz w:val="28"/>
          <w:szCs w:val="28"/>
        </w:rPr>
        <w:t xml:space="preserve">4. </w:t>
      </w:r>
      <w:r w:rsidR="0096350A" w:rsidRPr="000653CA">
        <w:rPr>
          <w:b/>
          <w:sz w:val="28"/>
          <w:szCs w:val="28"/>
        </w:rPr>
        <w:t>Сведения о заказчике и исполнителях подпрограммы</w:t>
      </w:r>
    </w:p>
    <w:p w:rsidR="0096350A" w:rsidRPr="000653CA" w:rsidRDefault="0096350A" w:rsidP="000653CA">
      <w:pPr>
        <w:tabs>
          <w:tab w:val="left" w:pos="4500"/>
        </w:tabs>
        <w:spacing w:line="360" w:lineRule="auto"/>
        <w:ind w:firstLine="709"/>
        <w:jc w:val="both"/>
        <w:rPr>
          <w:sz w:val="28"/>
          <w:szCs w:val="28"/>
        </w:rPr>
      </w:pPr>
      <w:r w:rsidRPr="000653CA">
        <w:rPr>
          <w:sz w:val="28"/>
          <w:szCs w:val="28"/>
        </w:rPr>
        <w:t>Заказчик подпрограммы – Администрация Хасынского муниципального округа Магаданской области.</w:t>
      </w:r>
    </w:p>
    <w:p w:rsidR="0096350A" w:rsidRPr="000653CA" w:rsidRDefault="0096350A" w:rsidP="000653CA">
      <w:pPr>
        <w:tabs>
          <w:tab w:val="left" w:pos="4500"/>
        </w:tabs>
        <w:spacing w:line="360" w:lineRule="auto"/>
        <w:ind w:firstLine="709"/>
        <w:jc w:val="both"/>
        <w:rPr>
          <w:sz w:val="28"/>
          <w:szCs w:val="28"/>
        </w:rPr>
      </w:pPr>
      <w:r w:rsidRPr="000653CA">
        <w:rPr>
          <w:sz w:val="28"/>
          <w:szCs w:val="28"/>
        </w:rPr>
        <w:t xml:space="preserve">Исполнители подпрограммы: </w:t>
      </w:r>
    </w:p>
    <w:p w:rsidR="0096350A" w:rsidRPr="000653CA" w:rsidRDefault="0096350A" w:rsidP="000653CA">
      <w:pPr>
        <w:tabs>
          <w:tab w:val="left" w:pos="4500"/>
        </w:tabs>
        <w:spacing w:line="360" w:lineRule="auto"/>
        <w:ind w:firstLine="709"/>
        <w:jc w:val="both"/>
        <w:rPr>
          <w:sz w:val="28"/>
          <w:szCs w:val="28"/>
        </w:rPr>
      </w:pPr>
      <w:r w:rsidRPr="000653CA">
        <w:rPr>
          <w:sz w:val="28"/>
          <w:szCs w:val="28"/>
        </w:rPr>
        <w:t>- Комитет образования, культуры и молодежной политики Администрации Хасынского муниципального округа</w:t>
      </w:r>
      <w:r w:rsidR="000653CA">
        <w:rPr>
          <w:sz w:val="28"/>
          <w:szCs w:val="28"/>
        </w:rPr>
        <w:t xml:space="preserve"> Магаданской области</w:t>
      </w:r>
      <w:r w:rsidRPr="000653CA">
        <w:rPr>
          <w:sz w:val="28"/>
          <w:szCs w:val="28"/>
        </w:rPr>
        <w:t>;</w:t>
      </w:r>
    </w:p>
    <w:p w:rsidR="0096350A" w:rsidRPr="000653CA" w:rsidRDefault="0096350A" w:rsidP="000653CA">
      <w:pPr>
        <w:tabs>
          <w:tab w:val="left" w:pos="4500"/>
        </w:tabs>
        <w:spacing w:line="360" w:lineRule="auto"/>
        <w:ind w:firstLine="709"/>
        <w:jc w:val="both"/>
        <w:rPr>
          <w:sz w:val="28"/>
          <w:szCs w:val="28"/>
        </w:rPr>
      </w:pPr>
      <w:r w:rsidRPr="000653CA">
        <w:rPr>
          <w:sz w:val="28"/>
          <w:szCs w:val="28"/>
        </w:rPr>
        <w:t>- управление физической культуры и спорта Администрации Хасынского муниципального округа</w:t>
      </w:r>
      <w:r w:rsidR="000653CA">
        <w:rPr>
          <w:sz w:val="28"/>
          <w:szCs w:val="28"/>
        </w:rPr>
        <w:t xml:space="preserve"> Магаданской области</w:t>
      </w:r>
      <w:r w:rsidRPr="000653CA">
        <w:rPr>
          <w:sz w:val="28"/>
          <w:szCs w:val="28"/>
        </w:rPr>
        <w:t>;</w:t>
      </w:r>
    </w:p>
    <w:p w:rsidR="0096350A" w:rsidRPr="000653CA" w:rsidRDefault="0096350A" w:rsidP="000653CA">
      <w:pPr>
        <w:tabs>
          <w:tab w:val="left" w:pos="4500"/>
        </w:tabs>
        <w:spacing w:line="360" w:lineRule="auto"/>
        <w:ind w:firstLine="737"/>
        <w:jc w:val="both"/>
        <w:rPr>
          <w:sz w:val="28"/>
          <w:szCs w:val="28"/>
        </w:rPr>
      </w:pPr>
      <w:r w:rsidRPr="000653CA">
        <w:rPr>
          <w:sz w:val="28"/>
          <w:szCs w:val="28"/>
        </w:rPr>
        <w:lastRenderedPageBreak/>
        <w:t xml:space="preserve">- </w:t>
      </w:r>
      <w:r w:rsidRPr="000653CA">
        <w:rPr>
          <w:bCs/>
          <w:sz w:val="28"/>
          <w:szCs w:val="28"/>
        </w:rPr>
        <w:t>филиал «Хасынская районная больница» государственного бюджетного учреждения здравоохранения «Магаданская областная больница»</w:t>
      </w:r>
      <w:r w:rsidRPr="000653CA">
        <w:rPr>
          <w:sz w:val="28"/>
          <w:szCs w:val="28"/>
        </w:rPr>
        <w:t xml:space="preserve"> (по согласованию);</w:t>
      </w:r>
    </w:p>
    <w:p w:rsidR="0096350A" w:rsidRPr="000653CA" w:rsidRDefault="0096350A" w:rsidP="000653CA">
      <w:pPr>
        <w:tabs>
          <w:tab w:val="left" w:pos="4500"/>
        </w:tabs>
        <w:spacing w:line="360" w:lineRule="auto"/>
        <w:ind w:firstLine="737"/>
        <w:jc w:val="both"/>
        <w:rPr>
          <w:sz w:val="28"/>
          <w:szCs w:val="28"/>
        </w:rPr>
      </w:pPr>
      <w:r w:rsidRPr="000653CA">
        <w:rPr>
          <w:sz w:val="28"/>
          <w:szCs w:val="28"/>
        </w:rPr>
        <w:t xml:space="preserve">- ГКУ «Магаданский социальный центр» Хасынский филиал» </w:t>
      </w:r>
      <w:r w:rsidR="000653CA">
        <w:rPr>
          <w:sz w:val="28"/>
          <w:szCs w:val="28"/>
        </w:rPr>
        <w:t xml:space="preserve">                              </w:t>
      </w:r>
      <w:r w:rsidRPr="000653CA">
        <w:rPr>
          <w:sz w:val="28"/>
          <w:szCs w:val="28"/>
        </w:rPr>
        <w:t>(по согласованию);</w:t>
      </w:r>
    </w:p>
    <w:p w:rsidR="0096350A" w:rsidRPr="000653CA" w:rsidRDefault="0096350A" w:rsidP="000653CA">
      <w:pPr>
        <w:tabs>
          <w:tab w:val="left" w:pos="4500"/>
        </w:tabs>
        <w:spacing w:line="360" w:lineRule="auto"/>
        <w:ind w:firstLine="737"/>
        <w:jc w:val="both"/>
        <w:rPr>
          <w:sz w:val="28"/>
          <w:szCs w:val="28"/>
        </w:rPr>
      </w:pPr>
      <w:r w:rsidRPr="000653CA">
        <w:rPr>
          <w:sz w:val="28"/>
          <w:szCs w:val="28"/>
        </w:rPr>
        <w:t>- образовательные учреждения, учреждения спорта Хасынского муниципального округа;</w:t>
      </w:r>
    </w:p>
    <w:p w:rsidR="0096350A" w:rsidRPr="000653CA" w:rsidRDefault="0096350A" w:rsidP="000653CA">
      <w:pPr>
        <w:tabs>
          <w:tab w:val="left" w:pos="4500"/>
        </w:tabs>
        <w:spacing w:line="360" w:lineRule="auto"/>
        <w:ind w:firstLine="737"/>
        <w:jc w:val="both"/>
        <w:rPr>
          <w:bCs/>
          <w:sz w:val="28"/>
          <w:szCs w:val="28"/>
        </w:rPr>
      </w:pPr>
      <w:r w:rsidRPr="000653CA">
        <w:rPr>
          <w:sz w:val="28"/>
          <w:szCs w:val="28"/>
        </w:rPr>
        <w:t>-</w:t>
      </w:r>
      <w:r w:rsidRPr="000653CA">
        <w:rPr>
          <w:b/>
          <w:bCs/>
          <w:sz w:val="28"/>
          <w:szCs w:val="28"/>
        </w:rPr>
        <w:t xml:space="preserve"> </w:t>
      </w:r>
      <w:r w:rsidRPr="000653CA">
        <w:rPr>
          <w:bCs/>
          <w:sz w:val="28"/>
          <w:szCs w:val="28"/>
        </w:rPr>
        <w:t>Отделение надзорной деятельности по Хасынскому району Управления надзорной деятельности Главного управления МЧС России по Магаданской области</w:t>
      </w:r>
      <w:r w:rsidRPr="000653CA">
        <w:rPr>
          <w:b/>
          <w:bCs/>
          <w:sz w:val="28"/>
          <w:szCs w:val="28"/>
        </w:rPr>
        <w:t xml:space="preserve"> </w:t>
      </w:r>
      <w:r w:rsidRPr="000653CA">
        <w:rPr>
          <w:bCs/>
          <w:sz w:val="28"/>
          <w:szCs w:val="28"/>
        </w:rPr>
        <w:t>(по согласованию);</w:t>
      </w:r>
    </w:p>
    <w:p w:rsidR="0096350A" w:rsidRPr="000653CA" w:rsidRDefault="0096350A" w:rsidP="000653CA">
      <w:pPr>
        <w:tabs>
          <w:tab w:val="left" w:pos="4500"/>
        </w:tabs>
        <w:spacing w:line="360" w:lineRule="auto"/>
        <w:ind w:firstLine="737"/>
        <w:jc w:val="both"/>
        <w:rPr>
          <w:bCs/>
          <w:sz w:val="28"/>
          <w:szCs w:val="28"/>
        </w:rPr>
      </w:pPr>
      <w:r w:rsidRPr="000653CA">
        <w:rPr>
          <w:sz w:val="28"/>
          <w:szCs w:val="28"/>
        </w:rPr>
        <w:t>-</w:t>
      </w:r>
      <w:r w:rsidRPr="000653CA">
        <w:rPr>
          <w:b/>
          <w:bCs/>
          <w:sz w:val="28"/>
          <w:szCs w:val="28"/>
        </w:rPr>
        <w:t xml:space="preserve"> </w:t>
      </w:r>
      <w:r w:rsidRPr="000653CA">
        <w:rPr>
          <w:bCs/>
          <w:sz w:val="28"/>
          <w:szCs w:val="28"/>
        </w:rPr>
        <w:t>Территориальный отдел Управления Роспотребнадзора по Магаданской области в Хасынском районе (по согласованию).</w:t>
      </w:r>
    </w:p>
    <w:p w:rsidR="0096350A" w:rsidRPr="000653CA" w:rsidRDefault="0096350A" w:rsidP="000653CA">
      <w:pPr>
        <w:tabs>
          <w:tab w:val="left" w:pos="4500"/>
        </w:tabs>
        <w:spacing w:line="360" w:lineRule="auto"/>
        <w:jc w:val="center"/>
        <w:rPr>
          <w:b/>
          <w:bCs/>
          <w:sz w:val="28"/>
          <w:szCs w:val="28"/>
        </w:rPr>
      </w:pPr>
      <w:r w:rsidRPr="000653CA">
        <w:rPr>
          <w:b/>
          <w:bCs/>
          <w:sz w:val="28"/>
          <w:szCs w:val="28"/>
        </w:rPr>
        <w:t xml:space="preserve">5. </w:t>
      </w:r>
      <w:r w:rsidRPr="000653CA">
        <w:rPr>
          <w:b/>
          <w:sz w:val="28"/>
          <w:szCs w:val="28"/>
          <w:lang w:bidi="en-US"/>
        </w:rPr>
        <w:t xml:space="preserve">Механизм реализации </w:t>
      </w:r>
      <w:r w:rsidRPr="000653CA">
        <w:rPr>
          <w:b/>
          <w:sz w:val="28"/>
          <w:szCs w:val="28"/>
        </w:rPr>
        <w:t>подп</w:t>
      </w:r>
      <w:r w:rsidRPr="000653CA">
        <w:rPr>
          <w:b/>
          <w:sz w:val="28"/>
          <w:szCs w:val="28"/>
          <w:lang w:bidi="en-US"/>
        </w:rPr>
        <w:t>рограммы</w:t>
      </w:r>
    </w:p>
    <w:p w:rsidR="0096350A" w:rsidRPr="000653CA" w:rsidRDefault="0096350A" w:rsidP="000653CA">
      <w:pPr>
        <w:tabs>
          <w:tab w:val="left" w:pos="0"/>
        </w:tabs>
        <w:spacing w:line="360" w:lineRule="auto"/>
        <w:ind w:firstLine="709"/>
        <w:jc w:val="both"/>
        <w:rPr>
          <w:sz w:val="28"/>
          <w:szCs w:val="28"/>
          <w:lang w:bidi="en-US"/>
        </w:rPr>
      </w:pPr>
      <w:r w:rsidRPr="000653CA">
        <w:rPr>
          <w:sz w:val="28"/>
          <w:szCs w:val="28"/>
          <w:lang w:bidi="en-US"/>
        </w:rPr>
        <w:t>Реализация Подпрограммы осуществляется Комитетом образования, культуры и молодежной политики Администрации Хасынского муниципального округа во взаимодействии с общеобразовательными учреждениями, ведомствами на основе четкого определения сфер компетенции и ответственности.</w:t>
      </w:r>
    </w:p>
    <w:p w:rsidR="0096350A" w:rsidRPr="000653CA" w:rsidRDefault="0096350A" w:rsidP="000653CA">
      <w:pPr>
        <w:tabs>
          <w:tab w:val="left" w:pos="0"/>
        </w:tabs>
        <w:spacing w:line="360" w:lineRule="auto"/>
        <w:ind w:firstLine="709"/>
        <w:jc w:val="both"/>
        <w:rPr>
          <w:sz w:val="28"/>
          <w:szCs w:val="28"/>
          <w:lang w:bidi="en-US"/>
        </w:rPr>
      </w:pPr>
      <w:r w:rsidRPr="000653CA">
        <w:rPr>
          <w:sz w:val="28"/>
          <w:szCs w:val="28"/>
          <w:lang w:bidi="en-US"/>
        </w:rPr>
        <w:t>При необходимости Комитет образования, культуры и молодежной политики вносит предложения по корректировке программы путем подготовки и внесения главе Хасынского муниципального округа проекта постановления Администрации Хасынского муниципального округа Магаданской области о внесении изменений в настоящую подпрограмму.</w:t>
      </w:r>
    </w:p>
    <w:p w:rsidR="0096350A" w:rsidRDefault="0096350A" w:rsidP="000653CA">
      <w:pPr>
        <w:tabs>
          <w:tab w:val="left" w:pos="0"/>
        </w:tabs>
        <w:spacing w:line="360" w:lineRule="auto"/>
        <w:ind w:firstLine="709"/>
        <w:jc w:val="both"/>
        <w:rPr>
          <w:sz w:val="28"/>
          <w:szCs w:val="28"/>
          <w:lang w:bidi="en-US"/>
        </w:rPr>
      </w:pPr>
      <w:r w:rsidRPr="000653CA">
        <w:rPr>
          <w:sz w:val="28"/>
          <w:szCs w:val="28"/>
          <w:lang w:bidi="en-US"/>
        </w:rPr>
        <w:t>Система программных мероприятий охватывает реализацию вышеуказанных задач. Программные мероприятия приведены в приложении к настоящей подпрограмме.</w:t>
      </w:r>
    </w:p>
    <w:p w:rsidR="000653CA" w:rsidRDefault="000653CA" w:rsidP="000653CA">
      <w:pPr>
        <w:tabs>
          <w:tab w:val="left" w:pos="0"/>
        </w:tabs>
        <w:spacing w:line="360" w:lineRule="auto"/>
        <w:ind w:firstLine="709"/>
        <w:jc w:val="both"/>
        <w:rPr>
          <w:sz w:val="28"/>
          <w:szCs w:val="28"/>
          <w:lang w:bidi="en-US"/>
        </w:rPr>
      </w:pPr>
    </w:p>
    <w:p w:rsidR="000653CA" w:rsidRDefault="000653CA" w:rsidP="000653CA">
      <w:pPr>
        <w:tabs>
          <w:tab w:val="left" w:pos="0"/>
        </w:tabs>
        <w:spacing w:line="360" w:lineRule="auto"/>
        <w:ind w:firstLine="709"/>
        <w:jc w:val="both"/>
        <w:rPr>
          <w:sz w:val="28"/>
          <w:szCs w:val="28"/>
          <w:lang w:bidi="en-US"/>
        </w:rPr>
      </w:pPr>
    </w:p>
    <w:p w:rsidR="000653CA" w:rsidRDefault="000653CA" w:rsidP="000653CA">
      <w:pPr>
        <w:tabs>
          <w:tab w:val="left" w:pos="0"/>
        </w:tabs>
        <w:spacing w:line="360" w:lineRule="auto"/>
        <w:ind w:firstLine="709"/>
        <w:jc w:val="both"/>
        <w:rPr>
          <w:sz w:val="28"/>
          <w:szCs w:val="28"/>
          <w:lang w:bidi="en-US"/>
        </w:rPr>
      </w:pPr>
    </w:p>
    <w:p w:rsidR="000653CA" w:rsidRPr="000653CA" w:rsidRDefault="000653CA" w:rsidP="000653CA">
      <w:pPr>
        <w:tabs>
          <w:tab w:val="left" w:pos="0"/>
        </w:tabs>
        <w:spacing w:line="360" w:lineRule="auto"/>
        <w:ind w:firstLine="709"/>
        <w:jc w:val="both"/>
        <w:rPr>
          <w:sz w:val="28"/>
          <w:szCs w:val="28"/>
          <w:lang w:bidi="en-US"/>
        </w:rPr>
      </w:pPr>
    </w:p>
    <w:p w:rsidR="0096350A" w:rsidRPr="000653CA" w:rsidRDefault="0096350A" w:rsidP="000653CA">
      <w:pPr>
        <w:tabs>
          <w:tab w:val="left" w:pos="0"/>
        </w:tabs>
        <w:spacing w:line="360" w:lineRule="auto"/>
        <w:jc w:val="center"/>
        <w:rPr>
          <w:b/>
          <w:sz w:val="28"/>
          <w:szCs w:val="28"/>
          <w:lang w:bidi="en-US"/>
        </w:rPr>
      </w:pPr>
      <w:r w:rsidRPr="000653CA">
        <w:rPr>
          <w:b/>
          <w:sz w:val="28"/>
          <w:szCs w:val="28"/>
          <w:lang w:bidi="en-US"/>
        </w:rPr>
        <w:lastRenderedPageBreak/>
        <w:t>6. Ресурсное обеспечение подпрограммы</w:t>
      </w:r>
    </w:p>
    <w:p w:rsidR="000653CA" w:rsidRDefault="0096350A" w:rsidP="000653CA">
      <w:pPr>
        <w:tabs>
          <w:tab w:val="left" w:pos="709"/>
        </w:tabs>
        <w:spacing w:line="360" w:lineRule="auto"/>
        <w:ind w:firstLine="737"/>
        <w:jc w:val="both"/>
        <w:rPr>
          <w:sz w:val="28"/>
          <w:szCs w:val="28"/>
          <w:lang w:bidi="en-US"/>
        </w:rPr>
      </w:pPr>
      <w:r w:rsidRPr="000653CA">
        <w:rPr>
          <w:sz w:val="28"/>
          <w:szCs w:val="28"/>
          <w:lang w:bidi="en-US"/>
        </w:rPr>
        <w:t xml:space="preserve">Источником финансирования программных мероприятий является бюджет муниципального образования «Хасынский муниципальный округ Магаданской области», областной бюджет. </w:t>
      </w:r>
    </w:p>
    <w:p w:rsidR="0096350A" w:rsidRPr="000653CA" w:rsidRDefault="0096350A" w:rsidP="000653CA">
      <w:pPr>
        <w:tabs>
          <w:tab w:val="left" w:pos="709"/>
        </w:tabs>
        <w:spacing w:line="360" w:lineRule="auto"/>
        <w:ind w:firstLine="737"/>
        <w:jc w:val="both"/>
        <w:rPr>
          <w:sz w:val="28"/>
          <w:szCs w:val="28"/>
          <w:lang w:bidi="en-US"/>
        </w:rPr>
      </w:pPr>
      <w:r w:rsidRPr="000653CA">
        <w:rPr>
          <w:sz w:val="28"/>
          <w:szCs w:val="28"/>
          <w:lang w:bidi="en-US"/>
        </w:rPr>
        <w:t>Общий объем финан</w:t>
      </w:r>
      <w:r w:rsidR="000653CA">
        <w:rPr>
          <w:sz w:val="28"/>
          <w:szCs w:val="28"/>
          <w:lang w:bidi="en-US"/>
        </w:rPr>
        <w:t>сирования П</w:t>
      </w:r>
      <w:r w:rsidRPr="000653CA">
        <w:rPr>
          <w:sz w:val="28"/>
          <w:szCs w:val="28"/>
          <w:lang w:bidi="en-US"/>
        </w:rPr>
        <w:t xml:space="preserve">одпрограммы в 2020-2025 </w:t>
      </w:r>
      <w:r w:rsidR="000653CA">
        <w:rPr>
          <w:sz w:val="28"/>
          <w:szCs w:val="28"/>
          <w:lang w:bidi="en-US"/>
        </w:rPr>
        <w:t>годах</w:t>
      </w:r>
      <w:r w:rsidRPr="000653CA">
        <w:rPr>
          <w:sz w:val="28"/>
          <w:szCs w:val="28"/>
          <w:lang w:bidi="en-US"/>
        </w:rPr>
        <w:t xml:space="preserve"> составляет - 34 032,3</w:t>
      </w:r>
      <w:r w:rsidRPr="000653CA">
        <w:rPr>
          <w:b/>
          <w:sz w:val="28"/>
          <w:szCs w:val="28"/>
          <w:lang w:bidi="en-US"/>
        </w:rPr>
        <w:t xml:space="preserve"> </w:t>
      </w:r>
      <w:r w:rsidRPr="000653CA">
        <w:rPr>
          <w:sz w:val="28"/>
          <w:szCs w:val="28"/>
          <w:lang w:bidi="en-US"/>
        </w:rPr>
        <w:t>тыс. руб</w:t>
      </w:r>
      <w:r w:rsidR="000653CA">
        <w:rPr>
          <w:sz w:val="28"/>
          <w:szCs w:val="28"/>
          <w:lang w:bidi="en-US"/>
        </w:rPr>
        <w:t>лей</w:t>
      </w:r>
      <w:r w:rsidRPr="000653CA">
        <w:rPr>
          <w:sz w:val="28"/>
          <w:szCs w:val="28"/>
          <w:lang w:bidi="en-US"/>
        </w:rPr>
        <w:t>, из них:</w:t>
      </w:r>
    </w:p>
    <w:p w:rsidR="0096350A" w:rsidRPr="000653CA" w:rsidRDefault="0096350A" w:rsidP="000653CA">
      <w:pPr>
        <w:tabs>
          <w:tab w:val="left" w:pos="709"/>
        </w:tabs>
        <w:spacing w:line="360" w:lineRule="auto"/>
        <w:ind w:firstLine="737"/>
        <w:jc w:val="both"/>
        <w:rPr>
          <w:sz w:val="28"/>
          <w:szCs w:val="28"/>
          <w:lang w:bidi="en-US"/>
        </w:rPr>
      </w:pPr>
      <w:r w:rsidRPr="000653CA">
        <w:rPr>
          <w:sz w:val="28"/>
          <w:szCs w:val="28"/>
          <w:lang w:bidi="en-US"/>
        </w:rPr>
        <w:t>2020 год - 527,9 тыс. руб</w:t>
      </w:r>
      <w:r w:rsidR="000653CA">
        <w:rPr>
          <w:sz w:val="28"/>
          <w:szCs w:val="28"/>
          <w:lang w:bidi="en-US"/>
        </w:rPr>
        <w:t>лей;</w:t>
      </w:r>
      <w:r w:rsidRPr="000653CA">
        <w:rPr>
          <w:sz w:val="28"/>
          <w:szCs w:val="28"/>
          <w:lang w:bidi="en-US"/>
        </w:rPr>
        <w:t xml:space="preserve"> </w:t>
      </w:r>
    </w:p>
    <w:p w:rsidR="0096350A" w:rsidRPr="000653CA" w:rsidRDefault="000653CA" w:rsidP="000653CA">
      <w:pPr>
        <w:tabs>
          <w:tab w:val="left" w:pos="709"/>
        </w:tabs>
        <w:spacing w:line="360" w:lineRule="auto"/>
        <w:ind w:firstLine="737"/>
        <w:jc w:val="both"/>
        <w:rPr>
          <w:sz w:val="28"/>
          <w:szCs w:val="28"/>
          <w:lang w:bidi="en-US"/>
        </w:rPr>
      </w:pPr>
      <w:r>
        <w:rPr>
          <w:sz w:val="28"/>
          <w:szCs w:val="28"/>
          <w:lang w:bidi="en-US"/>
        </w:rPr>
        <w:t>2021 год - 5 245,1 тыс. рублей;</w:t>
      </w:r>
    </w:p>
    <w:p w:rsidR="0096350A" w:rsidRPr="000653CA" w:rsidRDefault="000653CA" w:rsidP="000653CA">
      <w:pPr>
        <w:tabs>
          <w:tab w:val="left" w:pos="709"/>
        </w:tabs>
        <w:spacing w:line="360" w:lineRule="auto"/>
        <w:ind w:firstLine="737"/>
        <w:jc w:val="both"/>
        <w:rPr>
          <w:sz w:val="28"/>
          <w:szCs w:val="28"/>
          <w:lang w:bidi="en-US"/>
        </w:rPr>
      </w:pPr>
      <w:r>
        <w:rPr>
          <w:sz w:val="28"/>
          <w:szCs w:val="28"/>
          <w:lang w:bidi="en-US"/>
        </w:rPr>
        <w:t>2022 год - 6 455,1 тыс. рублей;</w:t>
      </w:r>
    </w:p>
    <w:p w:rsidR="0096350A" w:rsidRPr="000653CA" w:rsidRDefault="000653CA" w:rsidP="000653CA">
      <w:pPr>
        <w:tabs>
          <w:tab w:val="left" w:pos="709"/>
        </w:tabs>
        <w:spacing w:line="360" w:lineRule="auto"/>
        <w:ind w:firstLine="737"/>
        <w:jc w:val="both"/>
        <w:rPr>
          <w:sz w:val="28"/>
          <w:szCs w:val="28"/>
          <w:lang w:bidi="en-US"/>
        </w:rPr>
      </w:pPr>
      <w:r>
        <w:rPr>
          <w:sz w:val="28"/>
          <w:szCs w:val="28"/>
          <w:lang w:bidi="en-US"/>
        </w:rPr>
        <w:t>2023 год - 7 095,7 тыс. рублей;</w:t>
      </w:r>
    </w:p>
    <w:p w:rsidR="0096350A" w:rsidRPr="000653CA" w:rsidRDefault="000653CA" w:rsidP="000653CA">
      <w:pPr>
        <w:tabs>
          <w:tab w:val="left" w:pos="709"/>
        </w:tabs>
        <w:spacing w:line="360" w:lineRule="auto"/>
        <w:ind w:firstLine="737"/>
        <w:jc w:val="both"/>
        <w:rPr>
          <w:sz w:val="28"/>
          <w:szCs w:val="28"/>
          <w:lang w:bidi="en-US"/>
        </w:rPr>
      </w:pPr>
      <w:r>
        <w:rPr>
          <w:sz w:val="28"/>
          <w:szCs w:val="28"/>
          <w:lang w:bidi="en-US"/>
        </w:rPr>
        <w:t>2024 год - 7 265,8 тыс. рублей;</w:t>
      </w:r>
    </w:p>
    <w:p w:rsidR="0096350A" w:rsidRPr="000653CA" w:rsidRDefault="000653CA" w:rsidP="000653CA">
      <w:pPr>
        <w:tabs>
          <w:tab w:val="left" w:pos="709"/>
        </w:tabs>
        <w:spacing w:line="360" w:lineRule="auto"/>
        <w:ind w:firstLine="737"/>
        <w:jc w:val="both"/>
        <w:rPr>
          <w:sz w:val="28"/>
          <w:szCs w:val="28"/>
          <w:lang w:bidi="en-US"/>
        </w:rPr>
      </w:pPr>
      <w:r>
        <w:rPr>
          <w:sz w:val="28"/>
          <w:szCs w:val="28"/>
          <w:lang w:bidi="en-US"/>
        </w:rPr>
        <w:t>2025 год - 7 442,7 тыс. рублей.</w:t>
      </w:r>
    </w:p>
    <w:p w:rsidR="0096350A" w:rsidRPr="000653CA" w:rsidRDefault="0096350A" w:rsidP="000653CA">
      <w:pPr>
        <w:tabs>
          <w:tab w:val="left" w:pos="709"/>
        </w:tabs>
        <w:spacing w:line="360" w:lineRule="auto"/>
        <w:ind w:firstLine="737"/>
        <w:jc w:val="both"/>
        <w:rPr>
          <w:sz w:val="28"/>
          <w:szCs w:val="28"/>
          <w:lang w:bidi="en-US"/>
        </w:rPr>
      </w:pPr>
      <w:r w:rsidRPr="000653CA">
        <w:rPr>
          <w:sz w:val="28"/>
          <w:szCs w:val="28"/>
          <w:lang w:bidi="en-US"/>
        </w:rPr>
        <w:t>Объем финансирования Подпрограммы может подлежать корректировке.</w:t>
      </w:r>
    </w:p>
    <w:p w:rsidR="0096350A" w:rsidRPr="000653CA" w:rsidRDefault="0096350A" w:rsidP="000653CA">
      <w:pPr>
        <w:tabs>
          <w:tab w:val="left" w:pos="709"/>
        </w:tabs>
        <w:jc w:val="center"/>
        <w:rPr>
          <w:sz w:val="28"/>
          <w:szCs w:val="28"/>
          <w:lang w:bidi="en-US"/>
        </w:rPr>
      </w:pPr>
    </w:p>
    <w:p w:rsidR="0096350A" w:rsidRPr="000653CA" w:rsidRDefault="0096350A" w:rsidP="000653CA">
      <w:pPr>
        <w:jc w:val="center"/>
        <w:rPr>
          <w:sz w:val="28"/>
          <w:szCs w:val="28"/>
        </w:rPr>
      </w:pPr>
    </w:p>
    <w:p w:rsidR="0096350A" w:rsidRPr="000653CA" w:rsidRDefault="0096350A" w:rsidP="000653CA">
      <w:pPr>
        <w:jc w:val="center"/>
        <w:rPr>
          <w:sz w:val="28"/>
          <w:szCs w:val="28"/>
        </w:rPr>
      </w:pPr>
    </w:p>
    <w:p w:rsidR="000253D5" w:rsidRDefault="000253D5"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 w:rsidR="00FF6EF3" w:rsidRDefault="00FF6EF3" w:rsidP="000653CA">
      <w:pPr>
        <w:sectPr w:rsidR="00FF6EF3" w:rsidSect="000653CA">
          <w:headerReference w:type="default" r:id="rId7"/>
          <w:pgSz w:w="11906" w:h="16838"/>
          <w:pgMar w:top="1134" w:right="851" w:bottom="1134" w:left="1701" w:header="709" w:footer="709" w:gutter="0"/>
          <w:cols w:space="708"/>
          <w:titlePg/>
          <w:docGrid w:linePitch="360"/>
        </w:sectPr>
      </w:pPr>
    </w:p>
    <w:tbl>
      <w:tblPr>
        <w:tblStyle w:val="a8"/>
        <w:tblW w:w="3686" w:type="dxa"/>
        <w:tblInd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FF6EF3" w:rsidRPr="00E92894" w:rsidTr="00E126BE">
        <w:tc>
          <w:tcPr>
            <w:tcW w:w="3686" w:type="dxa"/>
          </w:tcPr>
          <w:p w:rsidR="00FF6EF3" w:rsidRPr="00E92894" w:rsidRDefault="00FF6EF3" w:rsidP="00E126BE">
            <w:pPr>
              <w:tabs>
                <w:tab w:val="left" w:pos="4500"/>
              </w:tabs>
              <w:jc w:val="center"/>
            </w:pPr>
            <w:r w:rsidRPr="00E92894">
              <w:lastRenderedPageBreak/>
              <w:t>Приложение</w:t>
            </w:r>
          </w:p>
          <w:p w:rsidR="00FF6EF3" w:rsidRPr="00E92894" w:rsidRDefault="00FF6EF3" w:rsidP="00E126BE">
            <w:pPr>
              <w:tabs>
                <w:tab w:val="left" w:pos="4500"/>
              </w:tabs>
              <w:jc w:val="center"/>
            </w:pPr>
            <w:r w:rsidRPr="00E92894">
              <w:t>к подпрограмме «Каникулы»</w:t>
            </w:r>
          </w:p>
        </w:tc>
      </w:tr>
    </w:tbl>
    <w:p w:rsidR="00FF6EF3" w:rsidRPr="00E92894" w:rsidRDefault="00FF6EF3" w:rsidP="00FF6EF3">
      <w:pPr>
        <w:tabs>
          <w:tab w:val="left" w:pos="4500"/>
        </w:tabs>
        <w:jc w:val="center"/>
        <w:rPr>
          <w:sz w:val="28"/>
          <w:szCs w:val="28"/>
        </w:rPr>
      </w:pPr>
    </w:p>
    <w:p w:rsidR="00FF6EF3" w:rsidRPr="00E92894" w:rsidRDefault="00FF6EF3" w:rsidP="00FF6EF3">
      <w:pPr>
        <w:tabs>
          <w:tab w:val="left" w:pos="4500"/>
        </w:tabs>
        <w:jc w:val="center"/>
        <w:rPr>
          <w:sz w:val="28"/>
          <w:szCs w:val="28"/>
        </w:rPr>
      </w:pPr>
    </w:p>
    <w:p w:rsidR="00FF6EF3" w:rsidRPr="00E92894" w:rsidRDefault="00FF6EF3" w:rsidP="00FF6EF3">
      <w:pPr>
        <w:tabs>
          <w:tab w:val="left" w:pos="4500"/>
        </w:tabs>
        <w:jc w:val="center"/>
        <w:rPr>
          <w:b/>
          <w:sz w:val="28"/>
          <w:szCs w:val="28"/>
        </w:rPr>
      </w:pPr>
      <w:r w:rsidRPr="00E92894">
        <w:rPr>
          <w:b/>
          <w:sz w:val="28"/>
          <w:szCs w:val="28"/>
        </w:rPr>
        <w:t>МЕРОПРИЯТИЯ</w:t>
      </w:r>
    </w:p>
    <w:p w:rsidR="00FF6EF3" w:rsidRPr="00E92894" w:rsidRDefault="00FF6EF3" w:rsidP="00FF6EF3">
      <w:pPr>
        <w:tabs>
          <w:tab w:val="left" w:pos="4500"/>
        </w:tabs>
        <w:jc w:val="center"/>
        <w:rPr>
          <w:b/>
          <w:sz w:val="28"/>
          <w:szCs w:val="28"/>
        </w:rPr>
      </w:pPr>
      <w:r w:rsidRPr="00E92894">
        <w:rPr>
          <w:b/>
          <w:sz w:val="28"/>
          <w:szCs w:val="28"/>
        </w:rPr>
        <w:t>по реализации Подпрограммы и их финансирование</w:t>
      </w:r>
    </w:p>
    <w:p w:rsidR="00FF6EF3" w:rsidRPr="00E92894" w:rsidRDefault="00FF6EF3" w:rsidP="00FF6EF3">
      <w:pPr>
        <w:tabs>
          <w:tab w:val="left" w:pos="4500"/>
        </w:tabs>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
        <w:gridCol w:w="3982"/>
        <w:gridCol w:w="283"/>
        <w:gridCol w:w="1559"/>
        <w:gridCol w:w="2388"/>
        <w:gridCol w:w="1298"/>
        <w:gridCol w:w="992"/>
        <w:gridCol w:w="992"/>
        <w:gridCol w:w="993"/>
        <w:gridCol w:w="992"/>
        <w:gridCol w:w="992"/>
        <w:gridCol w:w="992"/>
      </w:tblGrid>
      <w:tr w:rsidR="00FF6EF3" w:rsidRPr="00E92894" w:rsidTr="00E126BE">
        <w:trPr>
          <w:trHeight w:val="315"/>
        </w:trPr>
        <w:tc>
          <w:tcPr>
            <w:tcW w:w="555" w:type="dxa"/>
            <w:gridSpan w:val="2"/>
            <w:vMerge w:val="restart"/>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 п/п</w:t>
            </w:r>
          </w:p>
        </w:tc>
        <w:tc>
          <w:tcPr>
            <w:tcW w:w="4265" w:type="dxa"/>
            <w:gridSpan w:val="2"/>
            <w:vMerge w:val="restart"/>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Мероприятия</w:t>
            </w:r>
          </w:p>
        </w:tc>
        <w:tc>
          <w:tcPr>
            <w:tcW w:w="1559" w:type="dxa"/>
            <w:vMerge w:val="restart"/>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Сроки исполнения</w:t>
            </w:r>
          </w:p>
        </w:tc>
        <w:tc>
          <w:tcPr>
            <w:tcW w:w="2388" w:type="dxa"/>
            <w:vMerge w:val="restart"/>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Ответственные</w:t>
            </w:r>
          </w:p>
        </w:tc>
        <w:tc>
          <w:tcPr>
            <w:tcW w:w="7251" w:type="dxa"/>
            <w:gridSpan w:val="7"/>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Объем финансирования (тыс. руб.)</w:t>
            </w:r>
          </w:p>
        </w:tc>
      </w:tr>
      <w:tr w:rsidR="00FF6EF3" w:rsidRPr="00E92894" w:rsidTr="00E126BE">
        <w:trPr>
          <w:trHeight w:val="315"/>
        </w:trPr>
        <w:tc>
          <w:tcPr>
            <w:tcW w:w="555" w:type="dxa"/>
            <w:gridSpan w:val="2"/>
            <w:vMerge/>
            <w:hideMark/>
          </w:tcPr>
          <w:p w:rsidR="00FF6EF3" w:rsidRPr="00E92894" w:rsidRDefault="00FF6EF3" w:rsidP="00E126BE">
            <w:pPr>
              <w:tabs>
                <w:tab w:val="left" w:pos="4500"/>
              </w:tabs>
              <w:rPr>
                <w:b/>
                <w:bCs/>
                <w:sz w:val="20"/>
                <w:szCs w:val="20"/>
              </w:rPr>
            </w:pPr>
          </w:p>
        </w:tc>
        <w:tc>
          <w:tcPr>
            <w:tcW w:w="4265" w:type="dxa"/>
            <w:gridSpan w:val="2"/>
            <w:vMerge/>
            <w:hideMark/>
          </w:tcPr>
          <w:p w:rsidR="00FF6EF3" w:rsidRPr="00E92894" w:rsidRDefault="00FF6EF3" w:rsidP="00E126BE">
            <w:pPr>
              <w:tabs>
                <w:tab w:val="left" w:pos="4500"/>
              </w:tabs>
              <w:rPr>
                <w:b/>
                <w:bCs/>
                <w:sz w:val="20"/>
                <w:szCs w:val="20"/>
              </w:rPr>
            </w:pPr>
          </w:p>
        </w:tc>
        <w:tc>
          <w:tcPr>
            <w:tcW w:w="1559" w:type="dxa"/>
            <w:vMerge/>
            <w:hideMark/>
          </w:tcPr>
          <w:p w:rsidR="00FF6EF3" w:rsidRPr="00E92894" w:rsidRDefault="00FF6EF3" w:rsidP="00E126BE">
            <w:pPr>
              <w:tabs>
                <w:tab w:val="left" w:pos="4500"/>
              </w:tabs>
              <w:rPr>
                <w:b/>
                <w:bCs/>
                <w:sz w:val="20"/>
                <w:szCs w:val="20"/>
              </w:rPr>
            </w:pPr>
          </w:p>
        </w:tc>
        <w:tc>
          <w:tcPr>
            <w:tcW w:w="2388" w:type="dxa"/>
            <w:vMerge/>
            <w:hideMark/>
          </w:tcPr>
          <w:p w:rsidR="00FF6EF3" w:rsidRPr="00E92894" w:rsidRDefault="00FF6EF3" w:rsidP="00E126BE">
            <w:pPr>
              <w:tabs>
                <w:tab w:val="left" w:pos="4500"/>
              </w:tabs>
              <w:rPr>
                <w:b/>
                <w:bCs/>
                <w:sz w:val="20"/>
                <w:szCs w:val="20"/>
              </w:rPr>
            </w:pPr>
          </w:p>
        </w:tc>
        <w:tc>
          <w:tcPr>
            <w:tcW w:w="1298" w:type="dxa"/>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ИТОГО</w:t>
            </w:r>
          </w:p>
        </w:tc>
        <w:tc>
          <w:tcPr>
            <w:tcW w:w="992" w:type="dxa"/>
            <w:shd w:val="clear" w:color="auto" w:fill="auto"/>
            <w:hideMark/>
          </w:tcPr>
          <w:p w:rsidR="00FF6EF3" w:rsidRPr="00E92894" w:rsidRDefault="00FF6EF3" w:rsidP="00E126BE">
            <w:pPr>
              <w:tabs>
                <w:tab w:val="left" w:pos="4500"/>
              </w:tabs>
              <w:jc w:val="center"/>
              <w:rPr>
                <w:b/>
                <w:bCs/>
                <w:sz w:val="20"/>
                <w:szCs w:val="20"/>
              </w:rPr>
            </w:pPr>
            <w:r w:rsidRPr="00E92894">
              <w:rPr>
                <w:b/>
                <w:bCs/>
                <w:sz w:val="20"/>
                <w:szCs w:val="20"/>
              </w:rPr>
              <w:t>2020</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2021</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2022</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2023</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2024</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2025</w:t>
            </w:r>
          </w:p>
        </w:tc>
      </w:tr>
      <w:tr w:rsidR="00FF6EF3" w:rsidRPr="00E92894" w:rsidTr="00E126BE">
        <w:trPr>
          <w:trHeight w:val="315"/>
        </w:trPr>
        <w:tc>
          <w:tcPr>
            <w:tcW w:w="16018" w:type="dxa"/>
            <w:gridSpan w:val="13"/>
          </w:tcPr>
          <w:p w:rsidR="00FF6EF3" w:rsidRPr="00E92894" w:rsidRDefault="00FF6EF3" w:rsidP="00E126BE">
            <w:pPr>
              <w:tabs>
                <w:tab w:val="left" w:pos="4500"/>
              </w:tabs>
              <w:jc w:val="center"/>
              <w:rPr>
                <w:b/>
                <w:bCs/>
                <w:sz w:val="20"/>
                <w:szCs w:val="20"/>
              </w:rPr>
            </w:pPr>
            <w:r w:rsidRPr="00E92894">
              <w:rPr>
                <w:b/>
                <w:bCs/>
                <w:sz w:val="20"/>
                <w:szCs w:val="20"/>
              </w:rPr>
              <w:t>Отдельные мероприятия в рамках софинансирования</w:t>
            </w:r>
          </w:p>
        </w:tc>
      </w:tr>
      <w:tr w:rsidR="00FF6EF3" w:rsidRPr="00E92894" w:rsidTr="00E126BE">
        <w:trPr>
          <w:trHeight w:val="315"/>
        </w:trPr>
        <w:tc>
          <w:tcPr>
            <w:tcW w:w="16018" w:type="dxa"/>
            <w:gridSpan w:val="13"/>
          </w:tcPr>
          <w:p w:rsidR="00FF6EF3" w:rsidRPr="00E92894" w:rsidRDefault="00FF6EF3" w:rsidP="00E126BE">
            <w:pPr>
              <w:pStyle w:val="a7"/>
              <w:tabs>
                <w:tab w:val="left" w:pos="4500"/>
              </w:tabs>
              <w:ind w:left="0"/>
              <w:jc w:val="center"/>
              <w:rPr>
                <w:b/>
                <w:bCs/>
                <w:sz w:val="20"/>
                <w:szCs w:val="20"/>
              </w:rPr>
            </w:pPr>
            <w:r>
              <w:rPr>
                <w:b/>
                <w:bCs/>
                <w:sz w:val="20"/>
                <w:szCs w:val="20"/>
              </w:rPr>
              <w:t xml:space="preserve">1. </w:t>
            </w:r>
            <w:r w:rsidRPr="00E92894">
              <w:rPr>
                <w:b/>
                <w:bCs/>
                <w:sz w:val="20"/>
                <w:szCs w:val="20"/>
              </w:rPr>
              <w:t xml:space="preserve">Организация </w:t>
            </w:r>
            <w:r>
              <w:rPr>
                <w:b/>
                <w:bCs/>
                <w:sz w:val="20"/>
                <w:szCs w:val="20"/>
              </w:rPr>
              <w:t>летней оздоровительной кампании</w:t>
            </w:r>
          </w:p>
        </w:tc>
      </w:tr>
      <w:tr w:rsidR="00FF6EF3" w:rsidRPr="00E92894" w:rsidTr="00E126BE">
        <w:trPr>
          <w:trHeight w:val="1168"/>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1.</w:t>
            </w:r>
          </w:p>
        </w:tc>
        <w:tc>
          <w:tcPr>
            <w:tcW w:w="4265" w:type="dxa"/>
            <w:gridSpan w:val="2"/>
            <w:shd w:val="clear" w:color="auto" w:fill="auto"/>
          </w:tcPr>
          <w:p w:rsidR="00FF6EF3" w:rsidRPr="00E92894" w:rsidRDefault="00FF6EF3" w:rsidP="00E126BE">
            <w:pPr>
              <w:tabs>
                <w:tab w:val="left" w:pos="4500"/>
              </w:tabs>
              <w:jc w:val="both"/>
              <w:rPr>
                <w:sz w:val="20"/>
                <w:szCs w:val="20"/>
              </w:rPr>
            </w:pPr>
            <w:r w:rsidRPr="00E92894">
              <w:rPr>
                <w:sz w:val="20"/>
                <w:szCs w:val="20"/>
              </w:rPr>
              <w:t>Разработка постановления Администрации Хасынского муниципального округа «Об организации оздоровительной кампании среди детей и подростков Хасынского городского округа»</w:t>
            </w:r>
          </w:p>
        </w:tc>
        <w:tc>
          <w:tcPr>
            <w:tcW w:w="1559" w:type="dxa"/>
            <w:shd w:val="clear" w:color="auto" w:fill="auto"/>
          </w:tcPr>
          <w:p w:rsidR="00FF6EF3" w:rsidRPr="00E92894" w:rsidRDefault="00FF6EF3" w:rsidP="00E126BE">
            <w:pPr>
              <w:tabs>
                <w:tab w:val="left" w:pos="4500"/>
              </w:tabs>
              <w:jc w:val="center"/>
              <w:rPr>
                <w:bCs/>
                <w:sz w:val="20"/>
                <w:szCs w:val="20"/>
              </w:rPr>
            </w:pPr>
            <w:r w:rsidRPr="00E92894">
              <w:rPr>
                <w:bCs/>
                <w:sz w:val="20"/>
                <w:szCs w:val="20"/>
              </w:rPr>
              <w:t>2020-2025</w:t>
            </w:r>
          </w:p>
        </w:tc>
        <w:tc>
          <w:tcPr>
            <w:tcW w:w="2388" w:type="dxa"/>
            <w:shd w:val="clear" w:color="auto" w:fill="auto"/>
          </w:tcPr>
          <w:p w:rsidR="00FF6EF3" w:rsidRPr="00E92894" w:rsidRDefault="00FF6EF3" w:rsidP="00E126BE">
            <w:pPr>
              <w:tabs>
                <w:tab w:val="left" w:pos="4500"/>
              </w:tabs>
              <w:jc w:val="center"/>
              <w:rPr>
                <w:bCs/>
                <w:sz w:val="20"/>
                <w:szCs w:val="20"/>
              </w:rPr>
            </w:pPr>
            <w:r w:rsidRPr="00E92894">
              <w:rPr>
                <w:bCs/>
                <w:sz w:val="20"/>
                <w:szCs w:val="20"/>
              </w:rPr>
              <w:t>Комитет образования, культуры и молодежной политики</w:t>
            </w:r>
            <w:r>
              <w:rPr>
                <w:bCs/>
                <w:sz w:val="20"/>
                <w:szCs w:val="20"/>
              </w:rPr>
              <w:t xml:space="preserve"> Администрации Хасынского городского округа Магаданской области</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r>
      <w:tr w:rsidR="00FF6EF3" w:rsidRPr="00E92894" w:rsidTr="00E126BE">
        <w:trPr>
          <w:trHeight w:val="1200"/>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2.</w:t>
            </w:r>
          </w:p>
        </w:tc>
        <w:tc>
          <w:tcPr>
            <w:tcW w:w="4265" w:type="dxa"/>
            <w:gridSpan w:val="2"/>
            <w:shd w:val="clear" w:color="auto" w:fill="auto"/>
          </w:tcPr>
          <w:p w:rsidR="00FF6EF3" w:rsidRPr="00E92894" w:rsidRDefault="00FF6EF3" w:rsidP="00E126BE">
            <w:pPr>
              <w:tabs>
                <w:tab w:val="left" w:pos="4500"/>
              </w:tabs>
              <w:jc w:val="both"/>
              <w:rPr>
                <w:sz w:val="20"/>
                <w:szCs w:val="20"/>
              </w:rPr>
            </w:pPr>
            <w:r w:rsidRPr="00E92894">
              <w:rPr>
                <w:sz w:val="20"/>
                <w:szCs w:val="20"/>
              </w:rPr>
              <w:t>Подготовка пакета документов для получения санитарно-эпидемиологического заключения на право открытия летнего оздоровительного лагеря при образовательном учреждении</w:t>
            </w:r>
          </w:p>
        </w:tc>
        <w:tc>
          <w:tcPr>
            <w:tcW w:w="1559" w:type="dxa"/>
            <w:shd w:val="clear" w:color="auto" w:fill="auto"/>
          </w:tcPr>
          <w:p w:rsidR="00FF6EF3" w:rsidRDefault="00FF6EF3" w:rsidP="00E126BE">
            <w:pPr>
              <w:tabs>
                <w:tab w:val="left" w:pos="4500"/>
              </w:tabs>
              <w:jc w:val="center"/>
              <w:rPr>
                <w:bCs/>
                <w:sz w:val="20"/>
                <w:szCs w:val="20"/>
              </w:rPr>
            </w:pPr>
            <w:r w:rsidRPr="00E92894">
              <w:rPr>
                <w:bCs/>
                <w:sz w:val="20"/>
                <w:szCs w:val="20"/>
              </w:rPr>
              <w:t xml:space="preserve">Ежегодно </w:t>
            </w:r>
          </w:p>
          <w:p w:rsidR="00FF6EF3" w:rsidRPr="00E92894" w:rsidRDefault="00FF6EF3" w:rsidP="00E126BE">
            <w:pPr>
              <w:tabs>
                <w:tab w:val="left" w:pos="4500"/>
              </w:tabs>
              <w:jc w:val="center"/>
              <w:rPr>
                <w:bCs/>
                <w:sz w:val="20"/>
                <w:szCs w:val="20"/>
              </w:rPr>
            </w:pPr>
            <w:r>
              <w:rPr>
                <w:bCs/>
                <w:sz w:val="20"/>
                <w:szCs w:val="20"/>
              </w:rPr>
              <w:t>март</w:t>
            </w:r>
            <w:r w:rsidRPr="00E92894">
              <w:rPr>
                <w:bCs/>
                <w:sz w:val="20"/>
                <w:szCs w:val="20"/>
              </w:rPr>
              <w:t>-апрель</w:t>
            </w:r>
          </w:p>
        </w:tc>
        <w:tc>
          <w:tcPr>
            <w:tcW w:w="2388" w:type="dxa"/>
            <w:shd w:val="clear" w:color="auto" w:fill="auto"/>
          </w:tcPr>
          <w:p w:rsidR="00FF6EF3" w:rsidRDefault="00FF6EF3" w:rsidP="00E126BE">
            <w:pPr>
              <w:tabs>
                <w:tab w:val="left" w:pos="4500"/>
              </w:tabs>
              <w:jc w:val="center"/>
              <w:rPr>
                <w:bCs/>
                <w:sz w:val="20"/>
                <w:szCs w:val="20"/>
              </w:rPr>
            </w:pPr>
            <w:r w:rsidRPr="00E92894">
              <w:rPr>
                <w:bCs/>
                <w:sz w:val="20"/>
                <w:szCs w:val="20"/>
              </w:rPr>
              <w:t xml:space="preserve">Образовательные учреждения, Территориальный отдел Управления Роспотребнадзора </w:t>
            </w:r>
          </w:p>
          <w:p w:rsidR="00FF6EF3" w:rsidRPr="00E92894" w:rsidRDefault="00FF6EF3" w:rsidP="00E126BE">
            <w:pPr>
              <w:tabs>
                <w:tab w:val="left" w:pos="4500"/>
              </w:tabs>
              <w:jc w:val="center"/>
              <w:rPr>
                <w:bCs/>
                <w:sz w:val="20"/>
                <w:szCs w:val="20"/>
              </w:rPr>
            </w:pPr>
            <w:r w:rsidRPr="00E92894">
              <w:rPr>
                <w:bCs/>
                <w:sz w:val="20"/>
                <w:szCs w:val="20"/>
              </w:rPr>
              <w:t>(по согласованию)</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r>
      <w:tr w:rsidR="00FF6EF3" w:rsidRPr="00E92894" w:rsidTr="00E126BE">
        <w:trPr>
          <w:trHeight w:val="637"/>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3.</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Разработка воспитательных программ летних оздоровительных учреждений</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до Январь - апрель</w:t>
            </w:r>
          </w:p>
        </w:tc>
        <w:tc>
          <w:tcPr>
            <w:tcW w:w="2388" w:type="dxa"/>
            <w:shd w:val="clear" w:color="auto" w:fill="auto"/>
          </w:tcPr>
          <w:p w:rsidR="00FF6EF3" w:rsidRPr="00E92894" w:rsidRDefault="00FF6EF3" w:rsidP="00E126BE">
            <w:pPr>
              <w:jc w:val="center"/>
              <w:rPr>
                <w:sz w:val="20"/>
                <w:szCs w:val="20"/>
              </w:rPr>
            </w:pPr>
            <w:r w:rsidRPr="00E92894">
              <w:rPr>
                <w:sz w:val="20"/>
                <w:szCs w:val="20"/>
              </w:rPr>
              <w:t>Образовательные учреждения</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r>
      <w:tr w:rsidR="00FF6EF3" w:rsidRPr="00E92894" w:rsidTr="00E126BE">
        <w:trPr>
          <w:trHeight w:val="278"/>
        </w:trPr>
        <w:tc>
          <w:tcPr>
            <w:tcW w:w="555" w:type="dxa"/>
            <w:gridSpan w:val="2"/>
            <w:shd w:val="clear" w:color="auto" w:fill="auto"/>
          </w:tcPr>
          <w:p w:rsidR="00FF6EF3" w:rsidRPr="00E92894" w:rsidRDefault="00FF6EF3" w:rsidP="00E126BE">
            <w:pPr>
              <w:jc w:val="center"/>
              <w:rPr>
                <w:sz w:val="20"/>
                <w:szCs w:val="20"/>
              </w:rPr>
            </w:pPr>
            <w:r w:rsidRPr="00E92894">
              <w:rPr>
                <w:sz w:val="20"/>
                <w:szCs w:val="20"/>
              </w:rPr>
              <w:t>4.</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 xml:space="preserve">Составление плана-прогноза летней оздоровительной кампании </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w:t>
            </w:r>
          </w:p>
          <w:p w:rsidR="00FF6EF3" w:rsidRPr="00E92894" w:rsidRDefault="00FF6EF3" w:rsidP="00E126BE">
            <w:pPr>
              <w:jc w:val="center"/>
              <w:rPr>
                <w:sz w:val="20"/>
                <w:szCs w:val="20"/>
              </w:rPr>
            </w:pPr>
            <w:r w:rsidRPr="00E92894">
              <w:rPr>
                <w:sz w:val="20"/>
                <w:szCs w:val="20"/>
              </w:rPr>
              <w:t>февраль</w:t>
            </w:r>
          </w:p>
        </w:tc>
        <w:tc>
          <w:tcPr>
            <w:tcW w:w="2388" w:type="dxa"/>
            <w:shd w:val="clear" w:color="auto" w:fill="auto"/>
          </w:tcPr>
          <w:p w:rsidR="00FF6EF3" w:rsidRPr="00E92894" w:rsidRDefault="00FF6EF3" w:rsidP="00E126BE">
            <w:pPr>
              <w:jc w:val="center"/>
              <w:rPr>
                <w:sz w:val="20"/>
                <w:szCs w:val="20"/>
              </w:rPr>
            </w:pPr>
            <w:r w:rsidRPr="00E92894">
              <w:rPr>
                <w:sz w:val="20"/>
                <w:szCs w:val="20"/>
              </w:rPr>
              <w:t>Комитет образования, культуры и молодежной политики</w:t>
            </w:r>
            <w:r>
              <w:rPr>
                <w:sz w:val="20"/>
                <w:szCs w:val="20"/>
              </w:rPr>
              <w:t xml:space="preserve"> </w:t>
            </w:r>
            <w:r>
              <w:rPr>
                <w:bCs/>
                <w:sz w:val="20"/>
                <w:szCs w:val="20"/>
              </w:rPr>
              <w:t>Администрации Хасынского городского округа Магаданской области</w:t>
            </w:r>
            <w:r w:rsidRPr="00E92894">
              <w:rPr>
                <w:sz w:val="20"/>
                <w:szCs w:val="20"/>
              </w:rPr>
              <w:t>, образовательные организации</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r>
      <w:tr w:rsidR="00FF6EF3" w:rsidRPr="00E92894" w:rsidTr="00E126BE">
        <w:trPr>
          <w:trHeight w:val="772"/>
        </w:trPr>
        <w:tc>
          <w:tcPr>
            <w:tcW w:w="555" w:type="dxa"/>
            <w:gridSpan w:val="2"/>
            <w:shd w:val="clear" w:color="auto" w:fill="auto"/>
          </w:tcPr>
          <w:p w:rsidR="00FF6EF3" w:rsidRPr="00E92894" w:rsidRDefault="00FF6EF3" w:rsidP="00E126BE">
            <w:pPr>
              <w:tabs>
                <w:tab w:val="left" w:pos="4500"/>
              </w:tabs>
              <w:rPr>
                <w:bCs/>
                <w:sz w:val="20"/>
                <w:szCs w:val="20"/>
              </w:rPr>
            </w:pPr>
            <w:r w:rsidRPr="00E92894">
              <w:rPr>
                <w:bCs/>
                <w:sz w:val="20"/>
                <w:szCs w:val="20"/>
              </w:rPr>
              <w:lastRenderedPageBreak/>
              <w:t>5.</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 xml:space="preserve">Организация работы «Школы вожатого» </w:t>
            </w:r>
          </w:p>
        </w:tc>
        <w:tc>
          <w:tcPr>
            <w:tcW w:w="1559" w:type="dxa"/>
            <w:shd w:val="clear" w:color="auto" w:fill="auto"/>
          </w:tcPr>
          <w:p w:rsidR="00FF6EF3" w:rsidRPr="00E92894" w:rsidRDefault="00FF6EF3" w:rsidP="00E126BE">
            <w:pPr>
              <w:jc w:val="center"/>
              <w:rPr>
                <w:sz w:val="20"/>
                <w:szCs w:val="20"/>
              </w:rPr>
            </w:pPr>
            <w:r w:rsidRPr="00E92894">
              <w:rPr>
                <w:sz w:val="20"/>
                <w:szCs w:val="20"/>
              </w:rPr>
              <w:t xml:space="preserve">Ежегодно, </w:t>
            </w:r>
          </w:p>
          <w:p w:rsidR="00FF6EF3" w:rsidRPr="00E92894" w:rsidRDefault="00FF6EF3" w:rsidP="00E126BE">
            <w:pPr>
              <w:jc w:val="center"/>
              <w:rPr>
                <w:sz w:val="20"/>
                <w:szCs w:val="20"/>
              </w:rPr>
            </w:pPr>
            <w:r w:rsidRPr="00E92894">
              <w:rPr>
                <w:sz w:val="20"/>
                <w:szCs w:val="20"/>
              </w:rPr>
              <w:t>Февраль</w:t>
            </w:r>
            <w:r>
              <w:rPr>
                <w:sz w:val="20"/>
                <w:szCs w:val="20"/>
              </w:rPr>
              <w:t>-</w:t>
            </w:r>
            <w:r w:rsidRPr="00E92894">
              <w:rPr>
                <w:sz w:val="20"/>
                <w:szCs w:val="20"/>
              </w:rPr>
              <w:t>май</w:t>
            </w:r>
          </w:p>
        </w:tc>
        <w:tc>
          <w:tcPr>
            <w:tcW w:w="2388" w:type="dxa"/>
            <w:shd w:val="clear" w:color="auto" w:fill="auto"/>
          </w:tcPr>
          <w:p w:rsidR="00FF6EF3" w:rsidRDefault="00FF6EF3" w:rsidP="00E126BE">
            <w:pPr>
              <w:jc w:val="center"/>
              <w:rPr>
                <w:sz w:val="20"/>
                <w:szCs w:val="20"/>
              </w:rPr>
            </w:pPr>
            <w:r w:rsidRPr="00E92894">
              <w:rPr>
                <w:sz w:val="20"/>
                <w:szCs w:val="20"/>
              </w:rPr>
              <w:t>Комитет образования, культуры и молодежной политики</w:t>
            </w:r>
            <w:r>
              <w:rPr>
                <w:sz w:val="20"/>
                <w:szCs w:val="20"/>
              </w:rPr>
              <w:t xml:space="preserve"> </w:t>
            </w:r>
            <w:r>
              <w:rPr>
                <w:bCs/>
                <w:sz w:val="20"/>
                <w:szCs w:val="20"/>
              </w:rPr>
              <w:t>Администрации Хасынского городского округа Магаданской области</w:t>
            </w:r>
            <w:r w:rsidRPr="00E92894">
              <w:rPr>
                <w:sz w:val="20"/>
                <w:szCs w:val="20"/>
              </w:rPr>
              <w:t xml:space="preserve">, </w:t>
            </w:r>
          </w:p>
          <w:p w:rsidR="00FF6EF3" w:rsidRPr="00E92894" w:rsidRDefault="00FF6EF3" w:rsidP="00E126BE">
            <w:pPr>
              <w:jc w:val="center"/>
              <w:rPr>
                <w:sz w:val="20"/>
                <w:szCs w:val="20"/>
              </w:rPr>
            </w:pPr>
            <w:r w:rsidRPr="00E92894">
              <w:rPr>
                <w:sz w:val="20"/>
                <w:szCs w:val="20"/>
              </w:rPr>
              <w:t>МБУ ДО «ХЦДТ»</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226,3</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50,0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50,0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48,0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26,1</w:t>
            </w:r>
          </w:p>
        </w:tc>
        <w:tc>
          <w:tcPr>
            <w:tcW w:w="992" w:type="dxa"/>
          </w:tcPr>
          <w:p w:rsidR="00FF6EF3" w:rsidRPr="00E92894" w:rsidRDefault="00FF6EF3" w:rsidP="00E126BE">
            <w:pPr>
              <w:jc w:val="center"/>
              <w:rPr>
                <w:bCs/>
                <w:sz w:val="20"/>
                <w:szCs w:val="20"/>
              </w:rPr>
            </w:pPr>
            <w:r w:rsidRPr="00E92894">
              <w:rPr>
                <w:bCs/>
                <w:sz w:val="20"/>
                <w:szCs w:val="20"/>
              </w:rPr>
              <w:t>26,1</w:t>
            </w:r>
          </w:p>
        </w:tc>
        <w:tc>
          <w:tcPr>
            <w:tcW w:w="992" w:type="dxa"/>
          </w:tcPr>
          <w:p w:rsidR="00FF6EF3" w:rsidRPr="00E92894" w:rsidRDefault="00FF6EF3" w:rsidP="00E126BE">
            <w:pPr>
              <w:jc w:val="center"/>
              <w:rPr>
                <w:bCs/>
                <w:sz w:val="20"/>
                <w:szCs w:val="20"/>
              </w:rPr>
            </w:pPr>
            <w:r w:rsidRPr="00E92894">
              <w:rPr>
                <w:bCs/>
                <w:sz w:val="20"/>
                <w:szCs w:val="20"/>
              </w:rPr>
              <w:t>26,1</w:t>
            </w:r>
          </w:p>
        </w:tc>
      </w:tr>
      <w:tr w:rsidR="00FF6EF3" w:rsidRPr="00E92894" w:rsidTr="00E126BE">
        <w:trPr>
          <w:trHeight w:val="685"/>
        </w:trPr>
        <w:tc>
          <w:tcPr>
            <w:tcW w:w="555" w:type="dxa"/>
            <w:gridSpan w:val="2"/>
            <w:shd w:val="clear" w:color="auto" w:fill="auto"/>
          </w:tcPr>
          <w:p w:rsidR="00FF6EF3" w:rsidRPr="00E92894" w:rsidRDefault="00FF6EF3" w:rsidP="00E126BE">
            <w:pPr>
              <w:tabs>
                <w:tab w:val="left" w:pos="4500"/>
              </w:tabs>
              <w:rPr>
                <w:bCs/>
                <w:sz w:val="20"/>
                <w:szCs w:val="20"/>
              </w:rPr>
            </w:pPr>
            <w:r w:rsidRPr="00E92894">
              <w:rPr>
                <w:bCs/>
                <w:sz w:val="20"/>
                <w:szCs w:val="20"/>
              </w:rPr>
              <w:t>6.</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Приемка летних оздоровительных лагерей к работе в соответствии с утвержденным графиком</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конец мая – начало июня</w:t>
            </w:r>
          </w:p>
        </w:tc>
        <w:tc>
          <w:tcPr>
            <w:tcW w:w="2388" w:type="dxa"/>
            <w:shd w:val="clear" w:color="auto" w:fill="auto"/>
          </w:tcPr>
          <w:p w:rsidR="00FF6EF3" w:rsidRPr="00E92894" w:rsidRDefault="00FF6EF3" w:rsidP="00E126BE">
            <w:pPr>
              <w:jc w:val="center"/>
              <w:rPr>
                <w:sz w:val="20"/>
                <w:szCs w:val="20"/>
              </w:rPr>
            </w:pPr>
            <w:r w:rsidRPr="00E92894">
              <w:rPr>
                <w:sz w:val="20"/>
                <w:szCs w:val="20"/>
              </w:rPr>
              <w:t>Комиссия по приемке летних оздоровительных лагерей</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r>
      <w:tr w:rsidR="00FF6EF3" w:rsidRPr="00E92894" w:rsidTr="00E126BE">
        <w:trPr>
          <w:trHeight w:val="997"/>
        </w:trPr>
        <w:tc>
          <w:tcPr>
            <w:tcW w:w="555" w:type="dxa"/>
            <w:gridSpan w:val="2"/>
            <w:shd w:val="clear" w:color="auto" w:fill="auto"/>
          </w:tcPr>
          <w:p w:rsidR="00FF6EF3" w:rsidRPr="00E92894" w:rsidRDefault="00FF6EF3" w:rsidP="00E126BE">
            <w:pPr>
              <w:tabs>
                <w:tab w:val="left" w:pos="4500"/>
              </w:tabs>
              <w:rPr>
                <w:bCs/>
                <w:sz w:val="20"/>
                <w:szCs w:val="20"/>
              </w:rPr>
            </w:pPr>
            <w:r w:rsidRPr="00E92894">
              <w:rPr>
                <w:bCs/>
                <w:sz w:val="20"/>
                <w:szCs w:val="20"/>
              </w:rPr>
              <w:t>7.</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Подведение итогов 1 и 2 смены летнего отдыха и оздоровления. Участие в областном семинаре «Об итогах летней оздоровительной кампании»</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w:t>
            </w:r>
          </w:p>
          <w:p w:rsidR="00FF6EF3" w:rsidRPr="00E92894" w:rsidRDefault="00FF6EF3" w:rsidP="00E126BE">
            <w:pPr>
              <w:jc w:val="center"/>
              <w:rPr>
                <w:sz w:val="20"/>
                <w:szCs w:val="20"/>
              </w:rPr>
            </w:pPr>
            <w:r w:rsidRPr="00E92894">
              <w:rPr>
                <w:sz w:val="20"/>
                <w:szCs w:val="20"/>
              </w:rPr>
              <w:t>Июнь</w:t>
            </w:r>
            <w:r>
              <w:rPr>
                <w:sz w:val="20"/>
                <w:szCs w:val="20"/>
              </w:rPr>
              <w:t>-</w:t>
            </w:r>
            <w:r w:rsidRPr="00E92894">
              <w:rPr>
                <w:sz w:val="20"/>
                <w:szCs w:val="20"/>
              </w:rPr>
              <w:t>сентябрь</w:t>
            </w:r>
          </w:p>
        </w:tc>
        <w:tc>
          <w:tcPr>
            <w:tcW w:w="2388" w:type="dxa"/>
            <w:shd w:val="clear" w:color="auto" w:fill="auto"/>
          </w:tcPr>
          <w:p w:rsidR="00FF6EF3" w:rsidRPr="00E92894" w:rsidRDefault="00FF6EF3" w:rsidP="00E126BE">
            <w:pPr>
              <w:jc w:val="center"/>
              <w:rPr>
                <w:sz w:val="20"/>
                <w:szCs w:val="20"/>
              </w:rPr>
            </w:pPr>
            <w:r w:rsidRPr="00E92894">
              <w:rPr>
                <w:sz w:val="20"/>
                <w:szCs w:val="20"/>
              </w:rPr>
              <w:t>Образовательные учреждения, учреждения спорта,</w:t>
            </w:r>
          </w:p>
          <w:p w:rsidR="00FF6EF3" w:rsidRPr="00E92894" w:rsidRDefault="00FF6EF3" w:rsidP="00E126BE">
            <w:pPr>
              <w:jc w:val="center"/>
              <w:rPr>
                <w:sz w:val="20"/>
                <w:szCs w:val="20"/>
              </w:rPr>
            </w:pPr>
            <w:r w:rsidRPr="00E92894">
              <w:rPr>
                <w:sz w:val="20"/>
                <w:szCs w:val="20"/>
              </w:rPr>
              <w:t>Комитет образования, культуры и молодежной политики</w:t>
            </w:r>
            <w:r>
              <w:rPr>
                <w:sz w:val="20"/>
                <w:szCs w:val="20"/>
              </w:rPr>
              <w:t xml:space="preserve"> </w:t>
            </w:r>
            <w:r>
              <w:rPr>
                <w:bCs/>
                <w:sz w:val="20"/>
                <w:szCs w:val="20"/>
              </w:rPr>
              <w:t>Администрации Хасынского городского округа Магаданской области</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c>
          <w:tcPr>
            <w:tcW w:w="992" w:type="dxa"/>
          </w:tcPr>
          <w:p w:rsidR="00FF6EF3" w:rsidRPr="00E92894" w:rsidRDefault="00FF6EF3" w:rsidP="00E126BE">
            <w:pPr>
              <w:jc w:val="center"/>
              <w:rPr>
                <w:bCs/>
                <w:sz w:val="20"/>
                <w:szCs w:val="20"/>
              </w:rPr>
            </w:pPr>
            <w:r w:rsidRPr="00E92894">
              <w:rPr>
                <w:bCs/>
                <w:sz w:val="20"/>
                <w:szCs w:val="20"/>
              </w:rPr>
              <w:t>0,0</w:t>
            </w:r>
          </w:p>
        </w:tc>
      </w:tr>
      <w:tr w:rsidR="00FF6EF3" w:rsidRPr="00E92894" w:rsidTr="00E126BE">
        <w:trPr>
          <w:trHeight w:val="1200"/>
        </w:trPr>
        <w:tc>
          <w:tcPr>
            <w:tcW w:w="555" w:type="dxa"/>
            <w:gridSpan w:val="2"/>
            <w:vMerge w:val="restart"/>
            <w:shd w:val="clear" w:color="auto" w:fill="auto"/>
          </w:tcPr>
          <w:p w:rsidR="00FF6EF3" w:rsidRPr="00E92894" w:rsidRDefault="00FF6EF3" w:rsidP="00E126BE">
            <w:pPr>
              <w:tabs>
                <w:tab w:val="left" w:pos="4500"/>
              </w:tabs>
              <w:rPr>
                <w:bCs/>
                <w:sz w:val="20"/>
                <w:szCs w:val="20"/>
              </w:rPr>
            </w:pPr>
            <w:r w:rsidRPr="00E92894">
              <w:rPr>
                <w:bCs/>
                <w:sz w:val="20"/>
                <w:szCs w:val="20"/>
              </w:rPr>
              <w:t>8.</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Заключение трудовых договоров с педагогическими и медицинскими работниками для работы в летних оздоровительных лагерях с дневным пребыванием</w:t>
            </w:r>
          </w:p>
        </w:tc>
        <w:tc>
          <w:tcPr>
            <w:tcW w:w="1559" w:type="dxa"/>
            <w:vMerge w:val="restart"/>
            <w:shd w:val="clear" w:color="auto" w:fill="auto"/>
          </w:tcPr>
          <w:p w:rsidR="00FF6EF3" w:rsidRPr="00E92894" w:rsidRDefault="00FF6EF3" w:rsidP="00E126BE">
            <w:pPr>
              <w:jc w:val="center"/>
              <w:rPr>
                <w:sz w:val="20"/>
                <w:szCs w:val="20"/>
              </w:rPr>
            </w:pPr>
            <w:r w:rsidRPr="00E92894">
              <w:rPr>
                <w:sz w:val="20"/>
                <w:szCs w:val="20"/>
              </w:rPr>
              <w:t>Ежегодно, май</w:t>
            </w:r>
          </w:p>
        </w:tc>
        <w:tc>
          <w:tcPr>
            <w:tcW w:w="2388" w:type="dxa"/>
            <w:vMerge w:val="restart"/>
            <w:shd w:val="clear" w:color="auto" w:fill="auto"/>
          </w:tcPr>
          <w:p w:rsidR="00FF6EF3" w:rsidRPr="00E92894" w:rsidRDefault="00FF6EF3" w:rsidP="00E126BE">
            <w:pPr>
              <w:jc w:val="center"/>
              <w:rPr>
                <w:bCs/>
                <w:sz w:val="20"/>
                <w:szCs w:val="20"/>
              </w:rPr>
            </w:pPr>
            <w:r w:rsidRPr="00E92894">
              <w:rPr>
                <w:bCs/>
                <w:sz w:val="20"/>
                <w:szCs w:val="20"/>
              </w:rPr>
              <w:t xml:space="preserve">Комитет образования, культуры и молодежной политики </w:t>
            </w:r>
            <w:r>
              <w:rPr>
                <w:bCs/>
                <w:sz w:val="20"/>
                <w:szCs w:val="20"/>
              </w:rPr>
              <w:t>Администрации Хасынского городского округа Магаданской области</w:t>
            </w:r>
            <w:r w:rsidRPr="00E92894">
              <w:rPr>
                <w:bCs/>
                <w:sz w:val="20"/>
                <w:szCs w:val="20"/>
              </w:rPr>
              <w:t xml:space="preserve"> (образовательные организации),</w:t>
            </w:r>
          </w:p>
          <w:p w:rsidR="00FF6EF3" w:rsidRPr="00E92894" w:rsidRDefault="00FF6EF3" w:rsidP="00E126BE">
            <w:pPr>
              <w:jc w:val="center"/>
              <w:rPr>
                <w:sz w:val="20"/>
                <w:szCs w:val="20"/>
              </w:rPr>
            </w:pPr>
            <w:r w:rsidRPr="00E92894">
              <w:rPr>
                <w:bCs/>
                <w:sz w:val="20"/>
                <w:szCs w:val="20"/>
              </w:rPr>
              <w:t>Управление физической культуры и спорта</w:t>
            </w:r>
            <w:r>
              <w:rPr>
                <w:bCs/>
                <w:sz w:val="20"/>
                <w:szCs w:val="20"/>
              </w:rPr>
              <w:t xml:space="preserve"> Администрации Хасынского городского округа Магаданской области</w:t>
            </w:r>
            <w:r w:rsidRPr="00E92894">
              <w:rPr>
                <w:bCs/>
                <w:sz w:val="20"/>
                <w:szCs w:val="20"/>
              </w:rPr>
              <w:t xml:space="preserve"> (учреждения спорта)</w:t>
            </w:r>
          </w:p>
        </w:tc>
        <w:tc>
          <w:tcPr>
            <w:tcW w:w="1298" w:type="dxa"/>
            <w:shd w:val="clear" w:color="auto" w:fill="auto"/>
          </w:tcPr>
          <w:p w:rsidR="00FF6EF3" w:rsidRPr="00E92894" w:rsidRDefault="00FF6EF3" w:rsidP="00E126BE">
            <w:pPr>
              <w:jc w:val="center"/>
              <w:rPr>
                <w:bCs/>
                <w:sz w:val="20"/>
                <w:szCs w:val="20"/>
              </w:rPr>
            </w:pPr>
            <w:r w:rsidRPr="00E92894">
              <w:rPr>
                <w:bCs/>
                <w:sz w:val="20"/>
                <w:szCs w:val="20"/>
              </w:rPr>
              <w:t>4 555,3</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453,9</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1 088,1</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731,7</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787,2</w:t>
            </w:r>
          </w:p>
        </w:tc>
        <w:tc>
          <w:tcPr>
            <w:tcW w:w="992" w:type="dxa"/>
          </w:tcPr>
          <w:p w:rsidR="00FF6EF3" w:rsidRPr="00E92894" w:rsidRDefault="00FF6EF3" w:rsidP="00E126BE">
            <w:pPr>
              <w:jc w:val="center"/>
              <w:rPr>
                <w:bCs/>
                <w:sz w:val="20"/>
                <w:szCs w:val="20"/>
              </w:rPr>
            </w:pPr>
            <w:r w:rsidRPr="00E92894">
              <w:rPr>
                <w:bCs/>
                <w:sz w:val="20"/>
                <w:szCs w:val="20"/>
              </w:rPr>
              <w:t>747,2</w:t>
            </w:r>
          </w:p>
        </w:tc>
        <w:tc>
          <w:tcPr>
            <w:tcW w:w="992" w:type="dxa"/>
          </w:tcPr>
          <w:p w:rsidR="00FF6EF3" w:rsidRPr="00E92894" w:rsidRDefault="00FF6EF3" w:rsidP="00E126BE">
            <w:pPr>
              <w:jc w:val="center"/>
              <w:rPr>
                <w:bCs/>
                <w:sz w:val="20"/>
                <w:szCs w:val="20"/>
              </w:rPr>
            </w:pPr>
            <w:r w:rsidRPr="00E92894">
              <w:rPr>
                <w:bCs/>
                <w:sz w:val="20"/>
                <w:szCs w:val="20"/>
              </w:rPr>
              <w:t>747,2</w:t>
            </w:r>
          </w:p>
        </w:tc>
      </w:tr>
      <w:tr w:rsidR="00FF6EF3" w:rsidRPr="00E92894" w:rsidTr="00E126BE">
        <w:trPr>
          <w:trHeight w:val="419"/>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 1» п. Палатка</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Cs/>
                <w:iCs/>
                <w:sz w:val="20"/>
                <w:szCs w:val="20"/>
              </w:rPr>
            </w:pPr>
            <w:r w:rsidRPr="00E92894">
              <w:rPr>
                <w:bCs/>
                <w:iCs/>
                <w:sz w:val="20"/>
                <w:szCs w:val="20"/>
              </w:rPr>
              <w:t>1 285,3</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150,8</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287,2</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202,0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215,1</w:t>
            </w:r>
          </w:p>
        </w:tc>
        <w:tc>
          <w:tcPr>
            <w:tcW w:w="992" w:type="dxa"/>
          </w:tcPr>
          <w:p w:rsidR="00FF6EF3" w:rsidRPr="00E92894" w:rsidRDefault="00FF6EF3" w:rsidP="00E126BE">
            <w:pPr>
              <w:jc w:val="center"/>
              <w:rPr>
                <w:iCs/>
                <w:sz w:val="20"/>
                <w:szCs w:val="20"/>
              </w:rPr>
            </w:pPr>
            <w:r w:rsidRPr="00E92894">
              <w:rPr>
                <w:iCs/>
                <w:sz w:val="20"/>
                <w:szCs w:val="20"/>
              </w:rPr>
              <w:t>215,1</w:t>
            </w:r>
          </w:p>
        </w:tc>
        <w:tc>
          <w:tcPr>
            <w:tcW w:w="992" w:type="dxa"/>
          </w:tcPr>
          <w:p w:rsidR="00FF6EF3" w:rsidRPr="00E92894" w:rsidRDefault="00FF6EF3" w:rsidP="00E126BE">
            <w:pPr>
              <w:jc w:val="center"/>
              <w:rPr>
                <w:iCs/>
                <w:sz w:val="20"/>
                <w:szCs w:val="20"/>
              </w:rPr>
            </w:pPr>
            <w:r w:rsidRPr="00E92894">
              <w:rPr>
                <w:iCs/>
                <w:sz w:val="20"/>
                <w:szCs w:val="20"/>
              </w:rPr>
              <w:t>215,1</w:t>
            </w:r>
          </w:p>
        </w:tc>
      </w:tr>
      <w:tr w:rsidR="00FF6EF3" w:rsidRPr="00E92894" w:rsidTr="00E126BE">
        <w:trPr>
          <w:trHeight w:val="42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 2» п. Палатка</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Cs/>
                <w:iCs/>
                <w:sz w:val="20"/>
                <w:szCs w:val="20"/>
              </w:rPr>
            </w:pPr>
            <w:r w:rsidRPr="00E92894">
              <w:rPr>
                <w:bCs/>
                <w:iCs/>
                <w:sz w:val="20"/>
                <w:szCs w:val="20"/>
              </w:rPr>
              <w:t>1 209,6</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90,5</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283,6</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190,5</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215,0</w:t>
            </w:r>
          </w:p>
        </w:tc>
        <w:tc>
          <w:tcPr>
            <w:tcW w:w="992" w:type="dxa"/>
          </w:tcPr>
          <w:p w:rsidR="00FF6EF3" w:rsidRPr="00E92894" w:rsidRDefault="00FF6EF3" w:rsidP="00E126BE">
            <w:pPr>
              <w:jc w:val="center"/>
              <w:rPr>
                <w:iCs/>
                <w:sz w:val="20"/>
                <w:szCs w:val="20"/>
              </w:rPr>
            </w:pPr>
            <w:r w:rsidRPr="00E92894">
              <w:rPr>
                <w:iCs/>
                <w:sz w:val="20"/>
                <w:szCs w:val="20"/>
              </w:rPr>
              <w:t>215,0</w:t>
            </w:r>
          </w:p>
        </w:tc>
        <w:tc>
          <w:tcPr>
            <w:tcW w:w="992" w:type="dxa"/>
          </w:tcPr>
          <w:p w:rsidR="00FF6EF3" w:rsidRPr="00E92894" w:rsidRDefault="00FF6EF3" w:rsidP="00E126BE">
            <w:pPr>
              <w:jc w:val="center"/>
              <w:rPr>
                <w:iCs/>
                <w:sz w:val="20"/>
                <w:szCs w:val="20"/>
              </w:rPr>
            </w:pPr>
            <w:r w:rsidRPr="00E92894">
              <w:rPr>
                <w:iCs/>
                <w:sz w:val="20"/>
                <w:szCs w:val="20"/>
              </w:rPr>
              <w:t>215,0</w:t>
            </w:r>
          </w:p>
        </w:tc>
      </w:tr>
      <w:tr w:rsidR="00FF6EF3" w:rsidRPr="00E92894" w:rsidTr="00E126BE">
        <w:trPr>
          <w:trHeight w:val="42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п. Стекольный</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Cs/>
                <w:iCs/>
                <w:sz w:val="20"/>
                <w:szCs w:val="20"/>
              </w:rPr>
            </w:pPr>
            <w:r w:rsidRPr="00E92894">
              <w:rPr>
                <w:bCs/>
                <w:iCs/>
                <w:sz w:val="20"/>
                <w:szCs w:val="20"/>
              </w:rPr>
              <w:t>1 308,6</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182,4</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331,3</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188,9</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202,0</w:t>
            </w:r>
          </w:p>
        </w:tc>
        <w:tc>
          <w:tcPr>
            <w:tcW w:w="992" w:type="dxa"/>
          </w:tcPr>
          <w:p w:rsidR="00FF6EF3" w:rsidRPr="00E92894" w:rsidRDefault="00FF6EF3" w:rsidP="00E126BE">
            <w:pPr>
              <w:jc w:val="center"/>
              <w:rPr>
                <w:iCs/>
                <w:sz w:val="20"/>
                <w:szCs w:val="20"/>
              </w:rPr>
            </w:pPr>
            <w:r w:rsidRPr="00E92894">
              <w:rPr>
                <w:iCs/>
                <w:sz w:val="20"/>
                <w:szCs w:val="20"/>
              </w:rPr>
              <w:t>202,0</w:t>
            </w:r>
          </w:p>
        </w:tc>
        <w:tc>
          <w:tcPr>
            <w:tcW w:w="992" w:type="dxa"/>
          </w:tcPr>
          <w:p w:rsidR="00FF6EF3" w:rsidRPr="00E92894" w:rsidRDefault="00FF6EF3" w:rsidP="00E126BE">
            <w:pPr>
              <w:jc w:val="center"/>
              <w:rPr>
                <w:iCs/>
                <w:sz w:val="20"/>
                <w:szCs w:val="20"/>
              </w:rPr>
            </w:pPr>
            <w:r w:rsidRPr="00E92894">
              <w:rPr>
                <w:iCs/>
                <w:sz w:val="20"/>
                <w:szCs w:val="20"/>
              </w:rPr>
              <w:t>202,0</w:t>
            </w:r>
          </w:p>
        </w:tc>
      </w:tr>
      <w:tr w:rsidR="00FF6EF3" w:rsidRPr="00E92894" w:rsidTr="00E126BE">
        <w:trPr>
          <w:trHeight w:val="42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п. Талая</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Cs/>
                <w:iCs/>
                <w:sz w:val="20"/>
                <w:szCs w:val="20"/>
              </w:rPr>
            </w:pPr>
            <w:r w:rsidRPr="00E92894">
              <w:rPr>
                <w:bCs/>
                <w:iCs/>
                <w:sz w:val="20"/>
                <w:szCs w:val="20"/>
              </w:rPr>
              <w:t>415,7</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97,6</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76,6</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80,5</w:t>
            </w:r>
          </w:p>
        </w:tc>
        <w:tc>
          <w:tcPr>
            <w:tcW w:w="992" w:type="dxa"/>
          </w:tcPr>
          <w:p w:rsidR="00FF6EF3" w:rsidRPr="00E92894" w:rsidRDefault="00FF6EF3" w:rsidP="00E126BE">
            <w:pPr>
              <w:jc w:val="center"/>
              <w:rPr>
                <w:iCs/>
                <w:sz w:val="20"/>
                <w:szCs w:val="20"/>
              </w:rPr>
            </w:pPr>
            <w:r w:rsidRPr="00E92894">
              <w:rPr>
                <w:iCs/>
                <w:sz w:val="20"/>
                <w:szCs w:val="20"/>
              </w:rPr>
              <w:t>80,5</w:t>
            </w:r>
          </w:p>
        </w:tc>
        <w:tc>
          <w:tcPr>
            <w:tcW w:w="992" w:type="dxa"/>
          </w:tcPr>
          <w:p w:rsidR="00FF6EF3" w:rsidRPr="00E92894" w:rsidRDefault="00FF6EF3" w:rsidP="00E126BE">
            <w:pPr>
              <w:jc w:val="center"/>
              <w:rPr>
                <w:iCs/>
                <w:sz w:val="20"/>
                <w:szCs w:val="20"/>
              </w:rPr>
            </w:pPr>
            <w:r w:rsidRPr="00E92894">
              <w:rPr>
                <w:iCs/>
                <w:sz w:val="20"/>
                <w:szCs w:val="20"/>
              </w:rPr>
              <w:t>80,5</w:t>
            </w:r>
          </w:p>
        </w:tc>
      </w:tr>
      <w:tr w:rsidR="00FF6EF3" w:rsidRPr="00E92894" w:rsidTr="00E126BE">
        <w:trPr>
          <w:trHeight w:val="388"/>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МБУ ДО «ХЦДТ»</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Cs/>
                <w:iCs/>
                <w:sz w:val="20"/>
                <w:szCs w:val="20"/>
              </w:rPr>
            </w:pPr>
            <w:r w:rsidRPr="00E92894">
              <w:rPr>
                <w:bCs/>
                <w:iCs/>
                <w:sz w:val="20"/>
                <w:szCs w:val="20"/>
              </w:rPr>
              <w:t>172,8</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30,2</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44,2</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24,6</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24,6</w:t>
            </w:r>
          </w:p>
        </w:tc>
        <w:tc>
          <w:tcPr>
            <w:tcW w:w="992" w:type="dxa"/>
          </w:tcPr>
          <w:p w:rsidR="00FF6EF3" w:rsidRPr="00E92894" w:rsidRDefault="00FF6EF3" w:rsidP="00E126BE">
            <w:pPr>
              <w:jc w:val="center"/>
              <w:rPr>
                <w:iCs/>
                <w:sz w:val="20"/>
                <w:szCs w:val="20"/>
              </w:rPr>
            </w:pPr>
            <w:r w:rsidRPr="00E92894">
              <w:rPr>
                <w:iCs/>
                <w:sz w:val="20"/>
                <w:szCs w:val="20"/>
              </w:rPr>
              <w:t>24,6</w:t>
            </w:r>
          </w:p>
        </w:tc>
        <w:tc>
          <w:tcPr>
            <w:tcW w:w="992" w:type="dxa"/>
          </w:tcPr>
          <w:p w:rsidR="00FF6EF3" w:rsidRPr="00E92894" w:rsidRDefault="00FF6EF3" w:rsidP="00E126BE">
            <w:pPr>
              <w:jc w:val="center"/>
              <w:rPr>
                <w:iCs/>
                <w:sz w:val="20"/>
                <w:szCs w:val="20"/>
              </w:rPr>
            </w:pPr>
            <w:r w:rsidRPr="00E92894">
              <w:rPr>
                <w:iCs/>
                <w:sz w:val="20"/>
                <w:szCs w:val="20"/>
              </w:rPr>
              <w:t>24,6</w:t>
            </w:r>
          </w:p>
        </w:tc>
      </w:tr>
      <w:tr w:rsidR="00FF6EF3" w:rsidRPr="00E92894" w:rsidTr="00E126BE">
        <w:trPr>
          <w:trHeight w:val="388"/>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МБУ «ХСШ»</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Cs/>
                <w:iCs/>
                <w:sz w:val="20"/>
                <w:szCs w:val="20"/>
              </w:rPr>
            </w:pPr>
            <w:r w:rsidRPr="00E92894">
              <w:rPr>
                <w:bCs/>
                <w:iCs/>
                <w:sz w:val="20"/>
                <w:szCs w:val="20"/>
              </w:rPr>
              <w:t>163,3</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44,2</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49,1</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50,0</w:t>
            </w:r>
          </w:p>
        </w:tc>
        <w:tc>
          <w:tcPr>
            <w:tcW w:w="992" w:type="dxa"/>
          </w:tcPr>
          <w:p w:rsidR="00FF6EF3" w:rsidRPr="00E92894" w:rsidRDefault="00FF6EF3" w:rsidP="00E126BE">
            <w:pPr>
              <w:jc w:val="center"/>
              <w:rPr>
                <w:iCs/>
                <w:sz w:val="20"/>
                <w:szCs w:val="20"/>
              </w:rPr>
            </w:pPr>
            <w:r w:rsidRPr="00E92894">
              <w:rPr>
                <w:iCs/>
                <w:sz w:val="20"/>
                <w:szCs w:val="20"/>
              </w:rPr>
              <w:t>10,0</w:t>
            </w:r>
          </w:p>
        </w:tc>
        <w:tc>
          <w:tcPr>
            <w:tcW w:w="992" w:type="dxa"/>
          </w:tcPr>
          <w:p w:rsidR="00FF6EF3" w:rsidRPr="00E92894" w:rsidRDefault="00FF6EF3" w:rsidP="00E126BE">
            <w:pPr>
              <w:jc w:val="center"/>
              <w:rPr>
                <w:iCs/>
                <w:sz w:val="20"/>
                <w:szCs w:val="20"/>
              </w:rPr>
            </w:pPr>
            <w:r w:rsidRPr="00E92894">
              <w:rPr>
                <w:iCs/>
                <w:sz w:val="20"/>
                <w:szCs w:val="20"/>
              </w:rPr>
              <w:t>10,0</w:t>
            </w:r>
          </w:p>
        </w:tc>
      </w:tr>
      <w:tr w:rsidR="00FF6EF3" w:rsidRPr="00E92894" w:rsidTr="00E126BE">
        <w:trPr>
          <w:trHeight w:val="334"/>
        </w:trPr>
        <w:tc>
          <w:tcPr>
            <w:tcW w:w="555" w:type="dxa"/>
            <w:gridSpan w:val="2"/>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b/>
                <w:sz w:val="20"/>
                <w:szCs w:val="20"/>
              </w:rPr>
            </w:pPr>
            <w:r w:rsidRPr="00E92894">
              <w:rPr>
                <w:b/>
                <w:sz w:val="20"/>
                <w:szCs w:val="20"/>
              </w:rPr>
              <w:t>ИТОГО по разделу:</w:t>
            </w:r>
          </w:p>
        </w:tc>
        <w:tc>
          <w:tcPr>
            <w:tcW w:w="1559" w:type="dxa"/>
            <w:shd w:val="clear" w:color="auto" w:fill="auto"/>
          </w:tcPr>
          <w:p w:rsidR="00FF6EF3" w:rsidRPr="00E92894" w:rsidRDefault="00FF6EF3" w:rsidP="00E126BE">
            <w:pPr>
              <w:jc w:val="center"/>
              <w:rPr>
                <w:sz w:val="20"/>
                <w:szCs w:val="20"/>
              </w:rPr>
            </w:pPr>
          </w:p>
        </w:tc>
        <w:tc>
          <w:tcPr>
            <w:tcW w:w="2388" w:type="dxa"/>
            <w:shd w:val="clear" w:color="auto" w:fill="auto"/>
          </w:tcPr>
          <w:p w:rsidR="00FF6EF3" w:rsidRPr="00E92894" w:rsidRDefault="00FF6EF3" w:rsidP="00E126BE">
            <w:pPr>
              <w:jc w:val="center"/>
              <w:rPr>
                <w:sz w:val="20"/>
                <w:szCs w:val="20"/>
              </w:rPr>
            </w:pPr>
          </w:p>
        </w:tc>
        <w:tc>
          <w:tcPr>
            <w:tcW w:w="1298" w:type="dxa"/>
            <w:shd w:val="clear" w:color="auto" w:fill="auto"/>
          </w:tcPr>
          <w:p w:rsidR="00FF6EF3" w:rsidRDefault="00FF6EF3" w:rsidP="00E126BE">
            <w:pPr>
              <w:jc w:val="center"/>
              <w:rPr>
                <w:bCs/>
                <w:sz w:val="20"/>
                <w:szCs w:val="20"/>
              </w:rPr>
            </w:pPr>
            <w:r w:rsidRPr="00E92894">
              <w:rPr>
                <w:bCs/>
                <w:sz w:val="20"/>
                <w:szCs w:val="20"/>
              </w:rPr>
              <w:t>4 781,6</w:t>
            </w:r>
          </w:p>
          <w:p w:rsidR="00FF6EF3" w:rsidRPr="00E92894" w:rsidRDefault="00FF6EF3" w:rsidP="00E126BE">
            <w:pPr>
              <w:jc w:val="center"/>
              <w:rPr>
                <w:bCs/>
                <w:sz w:val="20"/>
                <w:szCs w:val="20"/>
              </w:rPr>
            </w:pPr>
          </w:p>
        </w:tc>
        <w:tc>
          <w:tcPr>
            <w:tcW w:w="992" w:type="dxa"/>
            <w:shd w:val="clear" w:color="auto" w:fill="auto"/>
          </w:tcPr>
          <w:p w:rsidR="00FF6EF3" w:rsidRPr="00E92894" w:rsidRDefault="00FF6EF3" w:rsidP="00E126BE">
            <w:pPr>
              <w:jc w:val="center"/>
              <w:rPr>
                <w:bCs/>
                <w:sz w:val="20"/>
                <w:szCs w:val="20"/>
              </w:rPr>
            </w:pPr>
            <w:r w:rsidRPr="00E92894">
              <w:rPr>
                <w:bCs/>
                <w:sz w:val="20"/>
                <w:szCs w:val="20"/>
              </w:rPr>
              <w:t>503,9</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1 138,1</w:t>
            </w:r>
          </w:p>
        </w:tc>
        <w:tc>
          <w:tcPr>
            <w:tcW w:w="993" w:type="dxa"/>
            <w:shd w:val="clear" w:color="auto" w:fill="auto"/>
          </w:tcPr>
          <w:p w:rsidR="00FF6EF3" w:rsidRPr="00E92894" w:rsidRDefault="00FF6EF3" w:rsidP="00E126BE">
            <w:pPr>
              <w:jc w:val="center"/>
              <w:rPr>
                <w:bCs/>
                <w:sz w:val="20"/>
                <w:szCs w:val="20"/>
              </w:rPr>
            </w:pPr>
            <w:r w:rsidRPr="00E92894">
              <w:rPr>
                <w:bCs/>
                <w:sz w:val="20"/>
                <w:szCs w:val="20"/>
              </w:rPr>
              <w:t>779,7</w:t>
            </w:r>
          </w:p>
        </w:tc>
        <w:tc>
          <w:tcPr>
            <w:tcW w:w="992" w:type="dxa"/>
            <w:shd w:val="clear" w:color="auto" w:fill="auto"/>
          </w:tcPr>
          <w:p w:rsidR="00FF6EF3" w:rsidRPr="00E92894" w:rsidRDefault="00FF6EF3" w:rsidP="00E126BE">
            <w:pPr>
              <w:jc w:val="center"/>
              <w:rPr>
                <w:bCs/>
                <w:sz w:val="20"/>
                <w:szCs w:val="20"/>
              </w:rPr>
            </w:pPr>
            <w:r w:rsidRPr="00E92894">
              <w:rPr>
                <w:bCs/>
                <w:sz w:val="20"/>
                <w:szCs w:val="20"/>
              </w:rPr>
              <w:t>813,3</w:t>
            </w:r>
          </w:p>
        </w:tc>
        <w:tc>
          <w:tcPr>
            <w:tcW w:w="992" w:type="dxa"/>
          </w:tcPr>
          <w:p w:rsidR="00FF6EF3" w:rsidRPr="00E92894" w:rsidRDefault="00FF6EF3" w:rsidP="00E126BE">
            <w:pPr>
              <w:jc w:val="center"/>
              <w:rPr>
                <w:bCs/>
                <w:sz w:val="20"/>
                <w:szCs w:val="20"/>
              </w:rPr>
            </w:pPr>
            <w:r w:rsidRPr="00E92894">
              <w:rPr>
                <w:bCs/>
                <w:sz w:val="20"/>
                <w:szCs w:val="20"/>
              </w:rPr>
              <w:t>773,3</w:t>
            </w:r>
          </w:p>
        </w:tc>
        <w:tc>
          <w:tcPr>
            <w:tcW w:w="992" w:type="dxa"/>
          </w:tcPr>
          <w:p w:rsidR="00FF6EF3" w:rsidRPr="00E92894" w:rsidRDefault="00FF6EF3" w:rsidP="00E126BE">
            <w:pPr>
              <w:jc w:val="center"/>
              <w:rPr>
                <w:bCs/>
                <w:sz w:val="20"/>
                <w:szCs w:val="20"/>
              </w:rPr>
            </w:pPr>
            <w:r w:rsidRPr="00E92894">
              <w:rPr>
                <w:bCs/>
                <w:sz w:val="20"/>
                <w:szCs w:val="20"/>
              </w:rPr>
              <w:t>773,3</w:t>
            </w:r>
          </w:p>
        </w:tc>
      </w:tr>
      <w:tr w:rsidR="00FF6EF3" w:rsidRPr="00E92894" w:rsidTr="00E126BE">
        <w:trPr>
          <w:trHeight w:val="334"/>
        </w:trPr>
        <w:tc>
          <w:tcPr>
            <w:tcW w:w="16018" w:type="dxa"/>
            <w:gridSpan w:val="13"/>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lastRenderedPageBreak/>
              <w:t>2. Укрепление материально-технической базы летних оздоровительных лагерей</w:t>
            </w:r>
          </w:p>
        </w:tc>
      </w:tr>
      <w:tr w:rsidR="00FF6EF3" w:rsidRPr="00E92894" w:rsidTr="00E126BE">
        <w:trPr>
          <w:trHeight w:val="765"/>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1.</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Проведение косметических ремонтов помещений летних оздоровительных лагерей</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май</w:t>
            </w:r>
          </w:p>
        </w:tc>
        <w:tc>
          <w:tcPr>
            <w:tcW w:w="2388" w:type="dxa"/>
            <w:shd w:val="clear" w:color="auto" w:fill="auto"/>
          </w:tcPr>
          <w:p w:rsidR="00FF6EF3" w:rsidRDefault="00FF6EF3" w:rsidP="00E126BE">
            <w:pPr>
              <w:jc w:val="center"/>
              <w:rPr>
                <w:sz w:val="20"/>
                <w:szCs w:val="20"/>
              </w:rPr>
            </w:pPr>
            <w:r w:rsidRPr="00E92894">
              <w:rPr>
                <w:sz w:val="20"/>
                <w:szCs w:val="20"/>
              </w:rPr>
              <w:t xml:space="preserve">Образовательные учреждения, </w:t>
            </w:r>
          </w:p>
          <w:p w:rsidR="00FF6EF3" w:rsidRPr="00E92894" w:rsidRDefault="00FF6EF3" w:rsidP="00E126BE">
            <w:pPr>
              <w:jc w:val="center"/>
              <w:rPr>
                <w:sz w:val="20"/>
                <w:szCs w:val="20"/>
              </w:rPr>
            </w:pPr>
            <w:r w:rsidRPr="00E92894">
              <w:rPr>
                <w:sz w:val="20"/>
                <w:szCs w:val="20"/>
              </w:rPr>
              <w:t>учреждения спорта</w:t>
            </w: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tcPr>
          <w:p w:rsidR="00FF6EF3" w:rsidRPr="00E92894" w:rsidRDefault="00FF6EF3" w:rsidP="00E126BE">
            <w:pPr>
              <w:jc w:val="center"/>
              <w:rPr>
                <w:b/>
                <w:bCs/>
                <w:sz w:val="20"/>
                <w:szCs w:val="20"/>
              </w:rPr>
            </w:pPr>
            <w:r w:rsidRPr="00E92894">
              <w:rPr>
                <w:b/>
                <w:bCs/>
                <w:sz w:val="20"/>
                <w:szCs w:val="20"/>
              </w:rPr>
              <w:t>0,0</w:t>
            </w:r>
          </w:p>
        </w:tc>
        <w:tc>
          <w:tcPr>
            <w:tcW w:w="992" w:type="dxa"/>
          </w:tcPr>
          <w:p w:rsidR="00FF6EF3" w:rsidRPr="00E92894" w:rsidRDefault="00FF6EF3" w:rsidP="00E126BE">
            <w:pPr>
              <w:jc w:val="center"/>
              <w:rPr>
                <w:b/>
                <w:bCs/>
                <w:sz w:val="20"/>
                <w:szCs w:val="20"/>
              </w:rPr>
            </w:pPr>
            <w:r w:rsidRPr="00E92894">
              <w:rPr>
                <w:b/>
                <w:bCs/>
                <w:sz w:val="20"/>
                <w:szCs w:val="20"/>
              </w:rPr>
              <w:t>0,0</w:t>
            </w:r>
          </w:p>
        </w:tc>
      </w:tr>
      <w:tr w:rsidR="00FF6EF3" w:rsidRPr="00E92894" w:rsidTr="00E126BE">
        <w:trPr>
          <w:trHeight w:val="578"/>
        </w:trPr>
        <w:tc>
          <w:tcPr>
            <w:tcW w:w="555" w:type="dxa"/>
            <w:gridSpan w:val="2"/>
            <w:vMerge w:val="restart"/>
            <w:shd w:val="clear" w:color="auto" w:fill="auto"/>
          </w:tcPr>
          <w:p w:rsidR="00FF6EF3" w:rsidRPr="00E92894" w:rsidRDefault="00FF6EF3" w:rsidP="00E126BE">
            <w:pPr>
              <w:tabs>
                <w:tab w:val="left" w:pos="4500"/>
              </w:tabs>
              <w:jc w:val="center"/>
              <w:rPr>
                <w:bCs/>
                <w:sz w:val="20"/>
                <w:szCs w:val="20"/>
              </w:rPr>
            </w:pPr>
            <w:r w:rsidRPr="00E92894">
              <w:rPr>
                <w:bCs/>
                <w:sz w:val="20"/>
                <w:szCs w:val="20"/>
              </w:rPr>
              <w:t>2.</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Пополнение материально-технической базы летних оздоровительных лагерей</w:t>
            </w:r>
          </w:p>
        </w:tc>
        <w:tc>
          <w:tcPr>
            <w:tcW w:w="1559" w:type="dxa"/>
            <w:vMerge w:val="restart"/>
            <w:shd w:val="clear" w:color="auto" w:fill="auto"/>
          </w:tcPr>
          <w:p w:rsidR="00FF6EF3" w:rsidRPr="00E92894" w:rsidRDefault="00FF6EF3" w:rsidP="00E126BE">
            <w:pPr>
              <w:jc w:val="center"/>
              <w:rPr>
                <w:sz w:val="20"/>
                <w:szCs w:val="20"/>
              </w:rPr>
            </w:pPr>
            <w:r w:rsidRPr="00E92894">
              <w:rPr>
                <w:sz w:val="20"/>
                <w:szCs w:val="20"/>
              </w:rPr>
              <w:t xml:space="preserve">Ежегодно </w:t>
            </w:r>
          </w:p>
        </w:tc>
        <w:tc>
          <w:tcPr>
            <w:tcW w:w="2388" w:type="dxa"/>
            <w:vMerge w:val="restart"/>
            <w:shd w:val="clear" w:color="auto" w:fill="auto"/>
          </w:tcPr>
          <w:p w:rsidR="00FF6EF3" w:rsidRPr="00E92894" w:rsidRDefault="00FF6EF3" w:rsidP="00E126BE">
            <w:pPr>
              <w:tabs>
                <w:tab w:val="left" w:pos="4500"/>
              </w:tabs>
              <w:jc w:val="center"/>
              <w:rPr>
                <w:bCs/>
                <w:sz w:val="20"/>
                <w:szCs w:val="20"/>
              </w:rPr>
            </w:pPr>
            <w:r w:rsidRPr="00E92894">
              <w:rPr>
                <w:bCs/>
                <w:sz w:val="20"/>
                <w:szCs w:val="20"/>
              </w:rPr>
              <w:t xml:space="preserve">Комитет образования, культуры и молодежной политики </w:t>
            </w:r>
            <w:r>
              <w:rPr>
                <w:bCs/>
                <w:sz w:val="20"/>
                <w:szCs w:val="20"/>
              </w:rPr>
              <w:t>Администрации Хасынского городского округа Магаданской области</w:t>
            </w:r>
            <w:r w:rsidRPr="00E92894">
              <w:rPr>
                <w:bCs/>
                <w:sz w:val="20"/>
                <w:szCs w:val="20"/>
              </w:rPr>
              <w:t xml:space="preserve"> (образовательные организации),</w:t>
            </w:r>
          </w:p>
          <w:p w:rsidR="00FF6EF3" w:rsidRPr="00E92894" w:rsidRDefault="00FF6EF3" w:rsidP="00E126BE">
            <w:pPr>
              <w:jc w:val="center"/>
              <w:rPr>
                <w:sz w:val="20"/>
                <w:szCs w:val="20"/>
              </w:rPr>
            </w:pPr>
            <w:r w:rsidRPr="00E92894">
              <w:rPr>
                <w:bCs/>
                <w:sz w:val="20"/>
                <w:szCs w:val="20"/>
              </w:rPr>
              <w:t xml:space="preserve">Управление физической культуры и спорта </w:t>
            </w:r>
            <w:r>
              <w:rPr>
                <w:bCs/>
                <w:sz w:val="20"/>
                <w:szCs w:val="20"/>
              </w:rPr>
              <w:t>Администрации Хасынского городского округа Магаданской области</w:t>
            </w:r>
            <w:r w:rsidRPr="00E92894">
              <w:rPr>
                <w:bCs/>
                <w:sz w:val="20"/>
                <w:szCs w:val="20"/>
              </w:rPr>
              <w:t xml:space="preserve"> (учреждения спорта)</w:t>
            </w: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769,5</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24,0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40,0</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135,3</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163,4</w:t>
            </w:r>
          </w:p>
        </w:tc>
        <w:tc>
          <w:tcPr>
            <w:tcW w:w="992" w:type="dxa"/>
          </w:tcPr>
          <w:p w:rsidR="00FF6EF3" w:rsidRPr="00E92894" w:rsidRDefault="00FF6EF3" w:rsidP="00E126BE">
            <w:pPr>
              <w:jc w:val="center"/>
              <w:rPr>
                <w:b/>
                <w:bCs/>
                <w:sz w:val="20"/>
                <w:szCs w:val="20"/>
              </w:rPr>
            </w:pPr>
            <w:r w:rsidRPr="00E92894">
              <w:rPr>
                <w:b/>
                <w:bCs/>
                <w:sz w:val="20"/>
                <w:szCs w:val="20"/>
              </w:rPr>
              <w:t>203,4</w:t>
            </w:r>
          </w:p>
        </w:tc>
        <w:tc>
          <w:tcPr>
            <w:tcW w:w="992" w:type="dxa"/>
          </w:tcPr>
          <w:p w:rsidR="00FF6EF3" w:rsidRPr="00E92894" w:rsidRDefault="00FF6EF3" w:rsidP="00E126BE">
            <w:pPr>
              <w:jc w:val="center"/>
              <w:rPr>
                <w:b/>
                <w:bCs/>
                <w:sz w:val="20"/>
                <w:szCs w:val="20"/>
              </w:rPr>
            </w:pPr>
            <w:r w:rsidRPr="00E92894">
              <w:rPr>
                <w:b/>
                <w:bCs/>
                <w:sz w:val="20"/>
                <w:szCs w:val="20"/>
              </w:rPr>
              <w:t>203,4</w:t>
            </w:r>
          </w:p>
        </w:tc>
      </w:tr>
      <w:tr w:rsidR="00FF6EF3" w:rsidRPr="00E92894" w:rsidTr="00E126BE">
        <w:trPr>
          <w:trHeight w:val="303"/>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 1» п. Палатка</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iCs/>
                <w:sz w:val="20"/>
                <w:szCs w:val="20"/>
              </w:rPr>
            </w:pPr>
            <w:r w:rsidRPr="00E92894">
              <w:rPr>
                <w:b/>
                <w:bCs/>
                <w:iCs/>
                <w:sz w:val="20"/>
                <w:szCs w:val="20"/>
              </w:rPr>
              <w:t>161,2</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12,0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12,0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16,0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40,4</w:t>
            </w:r>
          </w:p>
        </w:tc>
        <w:tc>
          <w:tcPr>
            <w:tcW w:w="992" w:type="dxa"/>
          </w:tcPr>
          <w:p w:rsidR="00FF6EF3" w:rsidRPr="00E92894" w:rsidRDefault="00FF6EF3" w:rsidP="00E126BE">
            <w:pPr>
              <w:jc w:val="center"/>
              <w:rPr>
                <w:iCs/>
                <w:sz w:val="20"/>
                <w:szCs w:val="20"/>
              </w:rPr>
            </w:pPr>
            <w:r w:rsidRPr="00E92894">
              <w:rPr>
                <w:iCs/>
                <w:sz w:val="20"/>
                <w:szCs w:val="20"/>
              </w:rPr>
              <w:t>40,4</w:t>
            </w:r>
          </w:p>
        </w:tc>
        <w:tc>
          <w:tcPr>
            <w:tcW w:w="992" w:type="dxa"/>
          </w:tcPr>
          <w:p w:rsidR="00FF6EF3" w:rsidRPr="00E92894" w:rsidRDefault="00FF6EF3" w:rsidP="00E126BE">
            <w:pPr>
              <w:jc w:val="center"/>
              <w:rPr>
                <w:iCs/>
                <w:sz w:val="20"/>
                <w:szCs w:val="20"/>
              </w:rPr>
            </w:pPr>
            <w:r w:rsidRPr="00E92894">
              <w:rPr>
                <w:iCs/>
                <w:sz w:val="20"/>
                <w:szCs w:val="20"/>
              </w:rPr>
              <w:t>40,4</w:t>
            </w:r>
          </w:p>
        </w:tc>
      </w:tr>
      <w:tr w:rsidR="00FF6EF3" w:rsidRPr="00E92894" w:rsidTr="00E126BE">
        <w:trPr>
          <w:trHeight w:val="339"/>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 2» п. Палатка</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iCs/>
                <w:sz w:val="20"/>
                <w:szCs w:val="20"/>
              </w:rPr>
            </w:pPr>
            <w:r w:rsidRPr="00E92894">
              <w:rPr>
                <w:b/>
                <w:bCs/>
                <w:iCs/>
                <w:sz w:val="20"/>
                <w:szCs w:val="20"/>
              </w:rPr>
              <w:t>188,3</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10,0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43,3</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45,0</w:t>
            </w:r>
          </w:p>
        </w:tc>
        <w:tc>
          <w:tcPr>
            <w:tcW w:w="992" w:type="dxa"/>
          </w:tcPr>
          <w:p w:rsidR="00FF6EF3" w:rsidRPr="00E92894" w:rsidRDefault="00FF6EF3" w:rsidP="00E126BE">
            <w:pPr>
              <w:jc w:val="center"/>
              <w:rPr>
                <w:iCs/>
                <w:sz w:val="20"/>
                <w:szCs w:val="20"/>
              </w:rPr>
            </w:pPr>
            <w:r w:rsidRPr="00E92894">
              <w:rPr>
                <w:iCs/>
                <w:sz w:val="20"/>
                <w:szCs w:val="20"/>
              </w:rPr>
              <w:t>45,0</w:t>
            </w:r>
          </w:p>
        </w:tc>
        <w:tc>
          <w:tcPr>
            <w:tcW w:w="992" w:type="dxa"/>
          </w:tcPr>
          <w:p w:rsidR="00FF6EF3" w:rsidRPr="00E92894" w:rsidRDefault="00FF6EF3" w:rsidP="00E126BE">
            <w:pPr>
              <w:jc w:val="center"/>
              <w:rPr>
                <w:iCs/>
                <w:sz w:val="20"/>
                <w:szCs w:val="20"/>
              </w:rPr>
            </w:pPr>
            <w:r w:rsidRPr="00E92894">
              <w:rPr>
                <w:iCs/>
                <w:sz w:val="20"/>
                <w:szCs w:val="20"/>
              </w:rPr>
              <w:t>45,0</w:t>
            </w:r>
          </w:p>
        </w:tc>
      </w:tr>
      <w:tr w:rsidR="00FF6EF3" w:rsidRPr="00E92894" w:rsidTr="00E126BE">
        <w:trPr>
          <w:trHeight w:val="37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п. Стекольный</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iCs/>
                <w:sz w:val="20"/>
                <w:szCs w:val="20"/>
              </w:rPr>
            </w:pPr>
            <w:r w:rsidRPr="00E92894">
              <w:rPr>
                <w:b/>
                <w:bCs/>
                <w:iCs/>
                <w:sz w:val="20"/>
                <w:szCs w:val="20"/>
              </w:rPr>
              <w:t>140,0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6,0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32,0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34,0</w:t>
            </w:r>
          </w:p>
        </w:tc>
        <w:tc>
          <w:tcPr>
            <w:tcW w:w="992" w:type="dxa"/>
          </w:tcPr>
          <w:p w:rsidR="00FF6EF3" w:rsidRPr="00E92894" w:rsidRDefault="00FF6EF3" w:rsidP="00E126BE">
            <w:pPr>
              <w:jc w:val="center"/>
              <w:rPr>
                <w:iCs/>
                <w:sz w:val="20"/>
                <w:szCs w:val="20"/>
              </w:rPr>
            </w:pPr>
            <w:r w:rsidRPr="00E92894">
              <w:rPr>
                <w:iCs/>
                <w:sz w:val="20"/>
                <w:szCs w:val="20"/>
              </w:rPr>
              <w:t>34,0</w:t>
            </w:r>
          </w:p>
        </w:tc>
        <w:tc>
          <w:tcPr>
            <w:tcW w:w="992" w:type="dxa"/>
          </w:tcPr>
          <w:p w:rsidR="00FF6EF3" w:rsidRPr="00E92894" w:rsidRDefault="00FF6EF3" w:rsidP="00E126BE">
            <w:pPr>
              <w:jc w:val="center"/>
              <w:rPr>
                <w:iCs/>
                <w:sz w:val="20"/>
                <w:szCs w:val="20"/>
              </w:rPr>
            </w:pPr>
            <w:r w:rsidRPr="00E92894">
              <w:rPr>
                <w:iCs/>
                <w:sz w:val="20"/>
                <w:szCs w:val="20"/>
              </w:rPr>
              <w:t>34,0</w:t>
            </w:r>
          </w:p>
        </w:tc>
      </w:tr>
      <w:tr w:rsidR="00FF6EF3" w:rsidRPr="00E92894" w:rsidTr="00E126BE">
        <w:trPr>
          <w:trHeight w:val="37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МБУ ДО «ХЦДТ»</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iCs/>
                <w:sz w:val="20"/>
                <w:szCs w:val="20"/>
              </w:rPr>
            </w:pPr>
            <w:r w:rsidRPr="00E92894">
              <w:rPr>
                <w:b/>
                <w:bCs/>
                <w:iCs/>
                <w:sz w:val="20"/>
                <w:szCs w:val="20"/>
              </w:rPr>
              <w:t>48,0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12,0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12,0</w:t>
            </w:r>
          </w:p>
        </w:tc>
        <w:tc>
          <w:tcPr>
            <w:tcW w:w="992" w:type="dxa"/>
          </w:tcPr>
          <w:p w:rsidR="00FF6EF3" w:rsidRPr="00E92894" w:rsidRDefault="00FF6EF3" w:rsidP="00E126BE">
            <w:pPr>
              <w:jc w:val="center"/>
              <w:rPr>
                <w:iCs/>
                <w:sz w:val="20"/>
                <w:szCs w:val="20"/>
              </w:rPr>
            </w:pPr>
            <w:r w:rsidRPr="00E92894">
              <w:rPr>
                <w:iCs/>
                <w:sz w:val="20"/>
                <w:szCs w:val="20"/>
              </w:rPr>
              <w:t>12,0</w:t>
            </w:r>
          </w:p>
        </w:tc>
        <w:tc>
          <w:tcPr>
            <w:tcW w:w="992" w:type="dxa"/>
          </w:tcPr>
          <w:p w:rsidR="00FF6EF3" w:rsidRPr="00E92894" w:rsidRDefault="00FF6EF3" w:rsidP="00E126BE">
            <w:pPr>
              <w:jc w:val="center"/>
              <w:rPr>
                <w:iCs/>
                <w:sz w:val="20"/>
                <w:szCs w:val="20"/>
              </w:rPr>
            </w:pPr>
            <w:r w:rsidRPr="00E92894">
              <w:rPr>
                <w:iCs/>
                <w:sz w:val="20"/>
                <w:szCs w:val="20"/>
              </w:rPr>
              <w:t>12,0</w:t>
            </w:r>
          </w:p>
        </w:tc>
      </w:tr>
      <w:tr w:rsidR="00FF6EF3" w:rsidRPr="00E92894" w:rsidTr="00E126BE">
        <w:trPr>
          <w:trHeight w:val="16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п. Талая</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iCs/>
                <w:sz w:val="20"/>
                <w:szCs w:val="20"/>
              </w:rPr>
            </w:pPr>
            <w:r w:rsidRPr="00E92894">
              <w:rPr>
                <w:b/>
                <w:bCs/>
                <w:iCs/>
                <w:sz w:val="20"/>
                <w:szCs w:val="20"/>
              </w:rPr>
              <w:t>88,0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12,0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12,0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16,0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16,0</w:t>
            </w:r>
          </w:p>
        </w:tc>
        <w:tc>
          <w:tcPr>
            <w:tcW w:w="992" w:type="dxa"/>
          </w:tcPr>
          <w:p w:rsidR="00FF6EF3" w:rsidRPr="00E92894" w:rsidRDefault="00FF6EF3" w:rsidP="00E126BE">
            <w:pPr>
              <w:jc w:val="center"/>
              <w:rPr>
                <w:iCs/>
                <w:sz w:val="20"/>
                <w:szCs w:val="20"/>
              </w:rPr>
            </w:pPr>
            <w:r w:rsidRPr="00E92894">
              <w:rPr>
                <w:iCs/>
                <w:sz w:val="20"/>
                <w:szCs w:val="20"/>
              </w:rPr>
              <w:t>16,0</w:t>
            </w:r>
          </w:p>
        </w:tc>
        <w:tc>
          <w:tcPr>
            <w:tcW w:w="992" w:type="dxa"/>
          </w:tcPr>
          <w:p w:rsidR="00FF6EF3" w:rsidRPr="00E92894" w:rsidRDefault="00FF6EF3" w:rsidP="00E126BE">
            <w:pPr>
              <w:jc w:val="center"/>
              <w:rPr>
                <w:iCs/>
                <w:sz w:val="20"/>
                <w:szCs w:val="20"/>
              </w:rPr>
            </w:pPr>
            <w:r w:rsidRPr="00E92894">
              <w:rPr>
                <w:iCs/>
                <w:sz w:val="20"/>
                <w:szCs w:val="20"/>
              </w:rPr>
              <w:t>16,0</w:t>
            </w:r>
          </w:p>
        </w:tc>
      </w:tr>
      <w:tr w:rsidR="00FF6EF3" w:rsidRPr="00E92894" w:rsidTr="00E126BE">
        <w:trPr>
          <w:trHeight w:val="1573"/>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МБУ «ХСШ»</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iCs/>
                <w:sz w:val="20"/>
                <w:szCs w:val="20"/>
              </w:rPr>
            </w:pPr>
            <w:r w:rsidRPr="00E92894">
              <w:rPr>
                <w:b/>
                <w:bCs/>
                <w:iCs/>
                <w:sz w:val="20"/>
                <w:szCs w:val="20"/>
              </w:rPr>
              <w:t>144,0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16,0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16,0</w:t>
            </w:r>
          </w:p>
        </w:tc>
        <w:tc>
          <w:tcPr>
            <w:tcW w:w="992" w:type="dxa"/>
          </w:tcPr>
          <w:p w:rsidR="00FF6EF3" w:rsidRPr="00E92894" w:rsidRDefault="00FF6EF3" w:rsidP="00E126BE">
            <w:pPr>
              <w:jc w:val="center"/>
              <w:rPr>
                <w:iCs/>
                <w:sz w:val="20"/>
                <w:szCs w:val="20"/>
              </w:rPr>
            </w:pPr>
            <w:r w:rsidRPr="00E92894">
              <w:rPr>
                <w:iCs/>
                <w:sz w:val="20"/>
                <w:szCs w:val="20"/>
              </w:rPr>
              <w:t>56,0</w:t>
            </w:r>
          </w:p>
        </w:tc>
        <w:tc>
          <w:tcPr>
            <w:tcW w:w="992" w:type="dxa"/>
          </w:tcPr>
          <w:p w:rsidR="00FF6EF3" w:rsidRPr="00E92894" w:rsidRDefault="00FF6EF3" w:rsidP="00E126BE">
            <w:pPr>
              <w:jc w:val="center"/>
              <w:rPr>
                <w:iCs/>
                <w:sz w:val="20"/>
                <w:szCs w:val="20"/>
              </w:rPr>
            </w:pPr>
            <w:r w:rsidRPr="00E92894">
              <w:rPr>
                <w:iCs/>
                <w:sz w:val="20"/>
                <w:szCs w:val="20"/>
              </w:rPr>
              <w:t>56,0</w:t>
            </w:r>
          </w:p>
        </w:tc>
      </w:tr>
      <w:tr w:rsidR="00FF6EF3" w:rsidRPr="00E92894" w:rsidTr="00E126BE">
        <w:trPr>
          <w:trHeight w:val="419"/>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rPr>
                <w:b/>
                <w:sz w:val="20"/>
                <w:szCs w:val="20"/>
              </w:rPr>
            </w:pPr>
            <w:r w:rsidRPr="00E92894">
              <w:rPr>
                <w:b/>
                <w:sz w:val="20"/>
                <w:szCs w:val="20"/>
              </w:rPr>
              <w:t>Итого по разделу:</w:t>
            </w:r>
          </w:p>
        </w:tc>
        <w:tc>
          <w:tcPr>
            <w:tcW w:w="1559" w:type="dxa"/>
            <w:shd w:val="clear" w:color="auto" w:fill="auto"/>
          </w:tcPr>
          <w:p w:rsidR="00FF6EF3" w:rsidRPr="00E92894" w:rsidRDefault="00FF6EF3" w:rsidP="00E126BE">
            <w:pPr>
              <w:jc w:val="center"/>
              <w:rPr>
                <w:sz w:val="20"/>
                <w:szCs w:val="20"/>
              </w:rPr>
            </w:pPr>
          </w:p>
        </w:tc>
        <w:tc>
          <w:tcPr>
            <w:tcW w:w="2388" w:type="dxa"/>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689,5</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24,0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40,0</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135,3</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163,4</w:t>
            </w:r>
          </w:p>
        </w:tc>
        <w:tc>
          <w:tcPr>
            <w:tcW w:w="992" w:type="dxa"/>
          </w:tcPr>
          <w:p w:rsidR="00FF6EF3" w:rsidRPr="00E92894" w:rsidRDefault="00FF6EF3" w:rsidP="00E126BE">
            <w:pPr>
              <w:jc w:val="center"/>
              <w:rPr>
                <w:b/>
                <w:bCs/>
                <w:sz w:val="20"/>
                <w:szCs w:val="20"/>
              </w:rPr>
            </w:pPr>
            <w:r w:rsidRPr="00E92894">
              <w:rPr>
                <w:b/>
                <w:bCs/>
                <w:sz w:val="20"/>
                <w:szCs w:val="20"/>
              </w:rPr>
              <w:t>203,4</w:t>
            </w:r>
          </w:p>
        </w:tc>
        <w:tc>
          <w:tcPr>
            <w:tcW w:w="992" w:type="dxa"/>
          </w:tcPr>
          <w:p w:rsidR="00FF6EF3" w:rsidRPr="00E92894" w:rsidRDefault="00FF6EF3" w:rsidP="00E126BE">
            <w:pPr>
              <w:jc w:val="center"/>
              <w:rPr>
                <w:b/>
                <w:bCs/>
                <w:sz w:val="20"/>
                <w:szCs w:val="20"/>
              </w:rPr>
            </w:pPr>
            <w:r w:rsidRPr="00E92894">
              <w:rPr>
                <w:b/>
                <w:bCs/>
                <w:sz w:val="20"/>
                <w:szCs w:val="20"/>
              </w:rPr>
              <w:t>203,4</w:t>
            </w:r>
          </w:p>
        </w:tc>
      </w:tr>
      <w:tr w:rsidR="00FF6EF3" w:rsidRPr="00E92894" w:rsidTr="00E126BE">
        <w:trPr>
          <w:trHeight w:val="341"/>
        </w:trPr>
        <w:tc>
          <w:tcPr>
            <w:tcW w:w="16018" w:type="dxa"/>
            <w:gridSpan w:val="13"/>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3. Информационное обеспечение летней оздоровительной кампании</w:t>
            </w:r>
          </w:p>
        </w:tc>
      </w:tr>
      <w:tr w:rsidR="00FF6EF3" w:rsidRPr="00E92894" w:rsidTr="00E126BE">
        <w:trPr>
          <w:trHeight w:val="864"/>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1.</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Оформление информационных уголков по деятельности летних оздоровительных лагерей</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w:t>
            </w:r>
          </w:p>
          <w:p w:rsidR="00FF6EF3" w:rsidRPr="00E92894" w:rsidRDefault="00FF6EF3" w:rsidP="00E126BE">
            <w:pPr>
              <w:jc w:val="center"/>
              <w:rPr>
                <w:sz w:val="20"/>
                <w:szCs w:val="20"/>
              </w:rPr>
            </w:pPr>
            <w:r w:rsidRPr="00E92894">
              <w:rPr>
                <w:sz w:val="20"/>
                <w:szCs w:val="20"/>
              </w:rPr>
              <w:t>май-август</w:t>
            </w:r>
          </w:p>
        </w:tc>
        <w:tc>
          <w:tcPr>
            <w:tcW w:w="2388" w:type="dxa"/>
            <w:shd w:val="clear" w:color="auto" w:fill="auto"/>
          </w:tcPr>
          <w:p w:rsidR="00FF6EF3" w:rsidRDefault="00FF6EF3" w:rsidP="00E126BE">
            <w:pPr>
              <w:jc w:val="center"/>
              <w:rPr>
                <w:sz w:val="20"/>
                <w:szCs w:val="20"/>
              </w:rPr>
            </w:pPr>
            <w:r w:rsidRPr="00E92894">
              <w:rPr>
                <w:sz w:val="20"/>
                <w:szCs w:val="20"/>
              </w:rPr>
              <w:t>Образовательные учреждения,</w:t>
            </w:r>
          </w:p>
          <w:p w:rsidR="00FF6EF3" w:rsidRPr="00E92894" w:rsidRDefault="00FF6EF3" w:rsidP="00E126BE">
            <w:pPr>
              <w:jc w:val="center"/>
              <w:rPr>
                <w:sz w:val="20"/>
                <w:szCs w:val="20"/>
              </w:rPr>
            </w:pPr>
            <w:r w:rsidRPr="00E92894">
              <w:rPr>
                <w:sz w:val="20"/>
                <w:szCs w:val="20"/>
              </w:rPr>
              <w:t>учреждения спорта</w:t>
            </w:r>
          </w:p>
        </w:tc>
        <w:tc>
          <w:tcPr>
            <w:tcW w:w="1298" w:type="dxa"/>
            <w:shd w:val="clear" w:color="auto" w:fill="auto"/>
          </w:tcPr>
          <w:p w:rsidR="00FF6EF3" w:rsidRPr="00E92894" w:rsidRDefault="00FF6EF3" w:rsidP="00E126BE">
            <w:pPr>
              <w:tabs>
                <w:tab w:val="left" w:pos="4500"/>
              </w:tabs>
              <w:jc w:val="center"/>
              <w:rPr>
                <w:b/>
                <w:sz w:val="20"/>
                <w:szCs w:val="20"/>
              </w:rPr>
            </w:pPr>
            <w:r w:rsidRPr="00E92894">
              <w:rPr>
                <w:b/>
                <w:sz w:val="20"/>
                <w:szCs w:val="20"/>
              </w:rPr>
              <w:t>-</w:t>
            </w:r>
          </w:p>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312"/>
        </w:trPr>
        <w:tc>
          <w:tcPr>
            <w:tcW w:w="16018" w:type="dxa"/>
            <w:gridSpan w:val="13"/>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4. Воспитательная работа в летних оздоровительных учреждениях</w:t>
            </w:r>
          </w:p>
        </w:tc>
      </w:tr>
      <w:tr w:rsidR="00FF6EF3" w:rsidRPr="00E92894" w:rsidTr="00E126BE">
        <w:trPr>
          <w:trHeight w:val="1979"/>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1.</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Открытие летней оздоровительной кампании в Хасынском муниципальном округе, торжественная линейка</w:t>
            </w:r>
          </w:p>
        </w:tc>
        <w:tc>
          <w:tcPr>
            <w:tcW w:w="1559" w:type="dxa"/>
            <w:shd w:val="clear" w:color="auto" w:fill="auto"/>
          </w:tcPr>
          <w:p w:rsidR="00FF6EF3" w:rsidRPr="00E92894" w:rsidRDefault="00FF6EF3" w:rsidP="00E126BE">
            <w:pPr>
              <w:jc w:val="center"/>
              <w:rPr>
                <w:sz w:val="20"/>
                <w:szCs w:val="20"/>
              </w:rPr>
            </w:pPr>
            <w:r w:rsidRPr="00E92894">
              <w:rPr>
                <w:sz w:val="20"/>
                <w:szCs w:val="20"/>
              </w:rPr>
              <w:t xml:space="preserve">Ежегодно, </w:t>
            </w:r>
          </w:p>
          <w:p w:rsidR="00FF6EF3" w:rsidRPr="00E92894" w:rsidRDefault="00FF6EF3" w:rsidP="00E126BE">
            <w:pPr>
              <w:jc w:val="center"/>
              <w:rPr>
                <w:sz w:val="20"/>
                <w:szCs w:val="20"/>
              </w:rPr>
            </w:pPr>
            <w:r w:rsidRPr="00E92894">
              <w:rPr>
                <w:sz w:val="20"/>
                <w:szCs w:val="20"/>
              </w:rPr>
              <w:t>до 10 июня</w:t>
            </w:r>
          </w:p>
        </w:tc>
        <w:tc>
          <w:tcPr>
            <w:tcW w:w="2388" w:type="dxa"/>
            <w:shd w:val="clear" w:color="auto" w:fill="auto"/>
          </w:tcPr>
          <w:p w:rsidR="00FF6EF3" w:rsidRPr="00E92894" w:rsidRDefault="00FF6EF3" w:rsidP="00E126BE">
            <w:pPr>
              <w:jc w:val="center"/>
              <w:rPr>
                <w:sz w:val="20"/>
                <w:szCs w:val="20"/>
              </w:rPr>
            </w:pPr>
            <w:r w:rsidRPr="00E92894">
              <w:rPr>
                <w:sz w:val="20"/>
                <w:szCs w:val="20"/>
              </w:rPr>
              <w:t>Комитет образования, культуры и молодежной политики</w:t>
            </w:r>
            <w:r>
              <w:rPr>
                <w:sz w:val="20"/>
                <w:szCs w:val="20"/>
              </w:rPr>
              <w:t xml:space="preserve"> </w:t>
            </w:r>
            <w:r>
              <w:rPr>
                <w:bCs/>
                <w:sz w:val="20"/>
                <w:szCs w:val="20"/>
              </w:rPr>
              <w:t>Администрации Хасынского городского округа Магаданской области</w:t>
            </w:r>
          </w:p>
        </w:tc>
        <w:tc>
          <w:tcPr>
            <w:tcW w:w="1298" w:type="dxa"/>
            <w:shd w:val="clear" w:color="auto" w:fill="auto"/>
          </w:tcPr>
          <w:p w:rsidR="00FF6EF3" w:rsidRPr="00E92894" w:rsidRDefault="00FF6EF3" w:rsidP="00E126BE">
            <w:pPr>
              <w:tabs>
                <w:tab w:val="left" w:pos="4500"/>
              </w:tabs>
              <w:jc w:val="center"/>
              <w:rPr>
                <w:b/>
                <w:sz w:val="20"/>
                <w:szCs w:val="20"/>
              </w:rPr>
            </w:pPr>
            <w:r w:rsidRPr="00E92894">
              <w:rPr>
                <w:b/>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562"/>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lastRenderedPageBreak/>
              <w:t>2.</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Спартакиада летних оздоровительных лагерей</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июнь-июль</w:t>
            </w:r>
          </w:p>
        </w:tc>
        <w:tc>
          <w:tcPr>
            <w:tcW w:w="2388" w:type="dxa"/>
            <w:shd w:val="clear" w:color="auto" w:fill="auto"/>
          </w:tcPr>
          <w:p w:rsidR="00FF6EF3" w:rsidRPr="00E92894" w:rsidRDefault="00FF6EF3" w:rsidP="00E126BE">
            <w:pPr>
              <w:jc w:val="center"/>
              <w:rPr>
                <w:sz w:val="20"/>
                <w:szCs w:val="20"/>
              </w:rPr>
            </w:pPr>
            <w:r w:rsidRPr="00E92894">
              <w:rPr>
                <w:sz w:val="20"/>
                <w:szCs w:val="20"/>
              </w:rPr>
              <w:t>Управление физической культуры и спорта</w:t>
            </w:r>
            <w:r>
              <w:rPr>
                <w:sz w:val="20"/>
                <w:szCs w:val="20"/>
              </w:rPr>
              <w:t xml:space="preserve"> </w:t>
            </w:r>
            <w:r>
              <w:rPr>
                <w:bCs/>
                <w:sz w:val="20"/>
                <w:szCs w:val="20"/>
              </w:rPr>
              <w:t>Администрации Хасынского городского округа Магаданской области</w:t>
            </w:r>
          </w:p>
        </w:tc>
        <w:tc>
          <w:tcPr>
            <w:tcW w:w="1298" w:type="dxa"/>
            <w:shd w:val="clear" w:color="auto" w:fill="auto"/>
          </w:tcPr>
          <w:p w:rsidR="00FF6EF3" w:rsidRPr="00E92894" w:rsidRDefault="00FF6EF3" w:rsidP="00E126BE">
            <w:pPr>
              <w:tabs>
                <w:tab w:val="left" w:pos="4500"/>
              </w:tabs>
              <w:jc w:val="center"/>
              <w:rPr>
                <w:b/>
                <w:bCs/>
                <w:sz w:val="20"/>
                <w:szCs w:val="20"/>
              </w:rPr>
            </w:pPr>
            <w:r w:rsidRPr="00E92894">
              <w:rPr>
                <w:b/>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414"/>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3.</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 xml:space="preserve">Декада, посвященная Дню памяти и скорби </w:t>
            </w:r>
            <w:r>
              <w:rPr>
                <w:sz w:val="20"/>
                <w:szCs w:val="20"/>
              </w:rPr>
              <w:t xml:space="preserve">      </w:t>
            </w:r>
            <w:r w:rsidRPr="00E92894">
              <w:rPr>
                <w:sz w:val="20"/>
                <w:szCs w:val="20"/>
              </w:rPr>
              <w:t>(22 июня)</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июнь</w:t>
            </w:r>
          </w:p>
        </w:tc>
        <w:tc>
          <w:tcPr>
            <w:tcW w:w="2388" w:type="dxa"/>
            <w:shd w:val="clear" w:color="auto" w:fill="auto"/>
          </w:tcPr>
          <w:p w:rsidR="00FF6EF3" w:rsidRPr="00E92894" w:rsidRDefault="00FF6EF3" w:rsidP="00E126BE">
            <w:pPr>
              <w:jc w:val="center"/>
              <w:rPr>
                <w:sz w:val="20"/>
                <w:szCs w:val="20"/>
              </w:rPr>
            </w:pPr>
            <w:r w:rsidRPr="00E92894">
              <w:rPr>
                <w:sz w:val="20"/>
                <w:szCs w:val="20"/>
              </w:rPr>
              <w:t>Образовательные учреждения</w:t>
            </w:r>
          </w:p>
        </w:tc>
        <w:tc>
          <w:tcPr>
            <w:tcW w:w="1298" w:type="dxa"/>
            <w:shd w:val="clear" w:color="auto" w:fill="auto"/>
          </w:tcPr>
          <w:p w:rsidR="00FF6EF3" w:rsidRPr="00E92894" w:rsidRDefault="00FF6EF3" w:rsidP="00E126BE">
            <w:pPr>
              <w:tabs>
                <w:tab w:val="left" w:pos="4500"/>
              </w:tabs>
              <w:jc w:val="center"/>
              <w:rPr>
                <w:b/>
                <w:bCs/>
                <w:sz w:val="20"/>
                <w:szCs w:val="20"/>
              </w:rPr>
            </w:pP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1030"/>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4.</w:t>
            </w:r>
          </w:p>
        </w:tc>
        <w:tc>
          <w:tcPr>
            <w:tcW w:w="4265" w:type="dxa"/>
            <w:gridSpan w:val="2"/>
            <w:shd w:val="clear" w:color="auto" w:fill="auto"/>
          </w:tcPr>
          <w:p w:rsidR="00FF6EF3" w:rsidRPr="00E92894" w:rsidRDefault="00FF6EF3" w:rsidP="00E126BE">
            <w:pPr>
              <w:jc w:val="both"/>
              <w:outlineLvl w:val="1"/>
              <w:rPr>
                <w:bCs/>
                <w:sz w:val="20"/>
                <w:szCs w:val="20"/>
                <w:lang w:eastAsia="en-US" w:bidi="en-US"/>
              </w:rPr>
            </w:pPr>
            <w:r w:rsidRPr="00E92894">
              <w:rPr>
                <w:sz w:val="20"/>
                <w:szCs w:val="20"/>
                <w:lang w:eastAsia="en-US" w:bidi="en-US"/>
              </w:rPr>
              <w:t xml:space="preserve">Организация участия в областном слете </w:t>
            </w:r>
            <w:r w:rsidRPr="00E92894">
              <w:rPr>
                <w:bCs/>
                <w:sz w:val="20"/>
                <w:szCs w:val="20"/>
                <w:lang w:eastAsia="en-US" w:bidi="en-US"/>
              </w:rPr>
              <w:t xml:space="preserve">юных экологов, краеведов образовательных </w:t>
            </w:r>
          </w:p>
          <w:p w:rsidR="00FF6EF3" w:rsidRPr="00E92894" w:rsidRDefault="00FF6EF3" w:rsidP="00E126BE">
            <w:pPr>
              <w:jc w:val="both"/>
              <w:rPr>
                <w:b/>
                <w:sz w:val="20"/>
                <w:szCs w:val="20"/>
              </w:rPr>
            </w:pPr>
            <w:r w:rsidRPr="00E92894">
              <w:rPr>
                <w:bCs/>
                <w:sz w:val="20"/>
                <w:szCs w:val="20"/>
              </w:rPr>
              <w:t xml:space="preserve">учреждений </w:t>
            </w:r>
            <w:r w:rsidRPr="00E92894">
              <w:rPr>
                <w:bCs/>
                <w:iCs/>
                <w:sz w:val="20"/>
                <w:szCs w:val="20"/>
              </w:rPr>
              <w:t>«Дети и экология ХХI века»</w:t>
            </w:r>
          </w:p>
        </w:tc>
        <w:tc>
          <w:tcPr>
            <w:tcW w:w="1559" w:type="dxa"/>
            <w:shd w:val="clear" w:color="auto" w:fill="auto"/>
          </w:tcPr>
          <w:p w:rsidR="00FF6EF3" w:rsidRPr="00E92894" w:rsidRDefault="00FF6EF3" w:rsidP="00E126BE">
            <w:pPr>
              <w:jc w:val="center"/>
              <w:rPr>
                <w:sz w:val="20"/>
                <w:szCs w:val="20"/>
              </w:rPr>
            </w:pPr>
            <w:r w:rsidRPr="00E92894">
              <w:rPr>
                <w:sz w:val="20"/>
                <w:szCs w:val="20"/>
              </w:rPr>
              <w:t xml:space="preserve">Ежегодно, </w:t>
            </w:r>
          </w:p>
          <w:p w:rsidR="00FF6EF3" w:rsidRPr="00E92894" w:rsidRDefault="00FF6EF3" w:rsidP="00E126BE">
            <w:pPr>
              <w:jc w:val="center"/>
              <w:rPr>
                <w:sz w:val="20"/>
                <w:szCs w:val="20"/>
              </w:rPr>
            </w:pPr>
            <w:r w:rsidRPr="00E92894">
              <w:rPr>
                <w:sz w:val="20"/>
                <w:szCs w:val="20"/>
              </w:rPr>
              <w:t>июль</w:t>
            </w:r>
          </w:p>
        </w:tc>
        <w:tc>
          <w:tcPr>
            <w:tcW w:w="2388" w:type="dxa"/>
            <w:shd w:val="clear" w:color="auto" w:fill="auto"/>
          </w:tcPr>
          <w:p w:rsidR="00FF6EF3" w:rsidRPr="00E92894" w:rsidRDefault="00FF6EF3" w:rsidP="00E126BE">
            <w:pPr>
              <w:jc w:val="center"/>
              <w:rPr>
                <w:sz w:val="20"/>
                <w:szCs w:val="20"/>
              </w:rPr>
            </w:pPr>
            <w:r w:rsidRPr="00E92894">
              <w:rPr>
                <w:sz w:val="20"/>
                <w:szCs w:val="20"/>
              </w:rPr>
              <w:t xml:space="preserve">Комитет образования, культуры и молодежной политики </w:t>
            </w:r>
            <w:r>
              <w:rPr>
                <w:bCs/>
                <w:sz w:val="20"/>
                <w:szCs w:val="20"/>
              </w:rPr>
              <w:t>Администрации Хасынского городского округа Магаданской области</w:t>
            </w:r>
            <w:r w:rsidRPr="00E92894">
              <w:rPr>
                <w:sz w:val="20"/>
                <w:szCs w:val="20"/>
              </w:rPr>
              <w:t xml:space="preserve"> образовательные учреждения</w:t>
            </w:r>
          </w:p>
        </w:tc>
        <w:tc>
          <w:tcPr>
            <w:tcW w:w="1298" w:type="dxa"/>
            <w:shd w:val="clear" w:color="auto" w:fill="auto"/>
          </w:tcPr>
          <w:p w:rsidR="00FF6EF3" w:rsidRPr="00E92894" w:rsidRDefault="00FF6EF3" w:rsidP="00E126BE">
            <w:pPr>
              <w:tabs>
                <w:tab w:val="left" w:pos="4500"/>
              </w:tabs>
              <w:jc w:val="center"/>
              <w:rPr>
                <w:b/>
                <w:bCs/>
                <w:sz w:val="20"/>
                <w:szCs w:val="20"/>
              </w:rPr>
            </w:pPr>
            <w:r w:rsidRPr="00E92894">
              <w:rPr>
                <w:b/>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549"/>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5.</w:t>
            </w:r>
          </w:p>
        </w:tc>
        <w:tc>
          <w:tcPr>
            <w:tcW w:w="4265" w:type="dxa"/>
            <w:gridSpan w:val="2"/>
            <w:shd w:val="clear" w:color="auto" w:fill="auto"/>
          </w:tcPr>
          <w:p w:rsidR="00FF6EF3" w:rsidRPr="00E92894" w:rsidRDefault="00FF6EF3" w:rsidP="00E126BE">
            <w:pPr>
              <w:jc w:val="both"/>
              <w:outlineLvl w:val="1"/>
              <w:rPr>
                <w:sz w:val="20"/>
                <w:szCs w:val="20"/>
                <w:lang w:eastAsia="en-US" w:bidi="en-US"/>
              </w:rPr>
            </w:pPr>
            <w:r w:rsidRPr="00E92894">
              <w:rPr>
                <w:sz w:val="20"/>
                <w:szCs w:val="20"/>
                <w:lang w:eastAsia="en-US" w:bidi="en-US"/>
              </w:rPr>
              <w:t>Организация участия в областном слете туристических отрядов</w:t>
            </w:r>
          </w:p>
        </w:tc>
        <w:tc>
          <w:tcPr>
            <w:tcW w:w="1559" w:type="dxa"/>
            <w:shd w:val="clear" w:color="auto" w:fill="auto"/>
          </w:tcPr>
          <w:p w:rsidR="00FF6EF3" w:rsidRPr="00E92894" w:rsidRDefault="00FF6EF3" w:rsidP="00E126BE">
            <w:pPr>
              <w:jc w:val="center"/>
              <w:rPr>
                <w:sz w:val="20"/>
                <w:szCs w:val="20"/>
              </w:rPr>
            </w:pPr>
            <w:r w:rsidRPr="00E92894">
              <w:rPr>
                <w:sz w:val="20"/>
                <w:szCs w:val="20"/>
              </w:rPr>
              <w:t>По отдельному графику</w:t>
            </w:r>
          </w:p>
        </w:tc>
        <w:tc>
          <w:tcPr>
            <w:tcW w:w="2388" w:type="dxa"/>
            <w:shd w:val="clear" w:color="auto" w:fill="auto"/>
          </w:tcPr>
          <w:p w:rsidR="00FF6EF3" w:rsidRPr="00E92894" w:rsidRDefault="00FF6EF3" w:rsidP="00E126BE">
            <w:pPr>
              <w:jc w:val="center"/>
              <w:rPr>
                <w:sz w:val="20"/>
                <w:szCs w:val="20"/>
              </w:rPr>
            </w:pPr>
            <w:r w:rsidRPr="00E92894">
              <w:rPr>
                <w:sz w:val="20"/>
                <w:szCs w:val="20"/>
              </w:rPr>
              <w:t>Комитет образования, культуры и молодежной политики</w:t>
            </w:r>
            <w:r>
              <w:rPr>
                <w:sz w:val="20"/>
                <w:szCs w:val="20"/>
              </w:rPr>
              <w:t xml:space="preserve"> </w:t>
            </w:r>
            <w:r>
              <w:rPr>
                <w:bCs/>
                <w:sz w:val="20"/>
                <w:szCs w:val="20"/>
              </w:rPr>
              <w:t>Администрации Хасынского городского округа Магаданской области,</w:t>
            </w:r>
            <w:r w:rsidRPr="00E92894">
              <w:rPr>
                <w:sz w:val="20"/>
                <w:szCs w:val="20"/>
              </w:rPr>
              <w:t xml:space="preserve"> </w:t>
            </w:r>
          </w:p>
          <w:p w:rsidR="00FF6EF3" w:rsidRPr="00E92894" w:rsidRDefault="00FF6EF3" w:rsidP="00E126BE">
            <w:pPr>
              <w:jc w:val="center"/>
              <w:rPr>
                <w:sz w:val="20"/>
                <w:szCs w:val="20"/>
              </w:rPr>
            </w:pPr>
            <w:r w:rsidRPr="00E92894">
              <w:rPr>
                <w:sz w:val="20"/>
                <w:szCs w:val="20"/>
              </w:rPr>
              <w:t>МБУ ДО «ХЦДТ»</w:t>
            </w:r>
          </w:p>
        </w:tc>
        <w:tc>
          <w:tcPr>
            <w:tcW w:w="1298" w:type="dxa"/>
            <w:shd w:val="clear" w:color="auto" w:fill="auto"/>
          </w:tcPr>
          <w:p w:rsidR="00FF6EF3" w:rsidRPr="00E92894" w:rsidRDefault="00FF6EF3" w:rsidP="00E126BE">
            <w:pPr>
              <w:tabs>
                <w:tab w:val="left" w:pos="4500"/>
              </w:tabs>
              <w:jc w:val="center"/>
              <w:rPr>
                <w:b/>
                <w:bCs/>
                <w:sz w:val="20"/>
                <w:szCs w:val="20"/>
              </w:rPr>
            </w:pPr>
            <w:r w:rsidRPr="00E92894">
              <w:rPr>
                <w:b/>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234"/>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6.</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Декада «Жизнь без наркотиков»</w:t>
            </w:r>
          </w:p>
        </w:tc>
        <w:tc>
          <w:tcPr>
            <w:tcW w:w="1559" w:type="dxa"/>
            <w:shd w:val="clear" w:color="auto" w:fill="auto"/>
          </w:tcPr>
          <w:p w:rsidR="00FF6EF3" w:rsidRPr="00E92894" w:rsidRDefault="00FF6EF3" w:rsidP="00E126BE">
            <w:pPr>
              <w:jc w:val="center"/>
              <w:rPr>
                <w:sz w:val="20"/>
                <w:szCs w:val="20"/>
              </w:rPr>
            </w:pPr>
            <w:r w:rsidRPr="00E92894">
              <w:rPr>
                <w:sz w:val="20"/>
                <w:szCs w:val="20"/>
              </w:rPr>
              <w:t xml:space="preserve">Ежегодно, </w:t>
            </w:r>
          </w:p>
          <w:p w:rsidR="00FF6EF3" w:rsidRPr="00E92894" w:rsidRDefault="00FF6EF3" w:rsidP="00E126BE">
            <w:pPr>
              <w:jc w:val="center"/>
              <w:rPr>
                <w:sz w:val="20"/>
                <w:szCs w:val="20"/>
              </w:rPr>
            </w:pPr>
            <w:r w:rsidRPr="00E92894">
              <w:rPr>
                <w:sz w:val="20"/>
                <w:szCs w:val="20"/>
              </w:rPr>
              <w:t>20-30 июня</w:t>
            </w:r>
          </w:p>
        </w:tc>
        <w:tc>
          <w:tcPr>
            <w:tcW w:w="2388" w:type="dxa"/>
            <w:shd w:val="clear" w:color="auto" w:fill="auto"/>
          </w:tcPr>
          <w:p w:rsidR="00FF6EF3" w:rsidRPr="00E92894" w:rsidRDefault="00FF6EF3" w:rsidP="00E126BE">
            <w:pPr>
              <w:jc w:val="center"/>
              <w:rPr>
                <w:sz w:val="20"/>
                <w:szCs w:val="20"/>
              </w:rPr>
            </w:pPr>
            <w:r w:rsidRPr="00E92894">
              <w:rPr>
                <w:sz w:val="20"/>
                <w:szCs w:val="20"/>
              </w:rPr>
              <w:t>Образовательные учреждения</w:t>
            </w:r>
          </w:p>
        </w:tc>
        <w:tc>
          <w:tcPr>
            <w:tcW w:w="1298" w:type="dxa"/>
            <w:shd w:val="clear" w:color="auto" w:fill="auto"/>
          </w:tcPr>
          <w:p w:rsidR="00FF6EF3" w:rsidRPr="00E92894" w:rsidRDefault="00FF6EF3" w:rsidP="00E126BE">
            <w:pPr>
              <w:tabs>
                <w:tab w:val="left" w:pos="4500"/>
              </w:tabs>
              <w:jc w:val="center"/>
              <w:rPr>
                <w:b/>
                <w:bCs/>
                <w:sz w:val="20"/>
                <w:szCs w:val="20"/>
              </w:rPr>
            </w:pPr>
            <w:r w:rsidRPr="00E92894">
              <w:rPr>
                <w:b/>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565"/>
        </w:trPr>
        <w:tc>
          <w:tcPr>
            <w:tcW w:w="555" w:type="dxa"/>
            <w:gridSpan w:val="2"/>
            <w:shd w:val="clear" w:color="auto" w:fill="auto"/>
          </w:tcPr>
          <w:p w:rsidR="00FF6EF3" w:rsidRPr="00E92894" w:rsidRDefault="00FF6EF3" w:rsidP="00E126BE">
            <w:pPr>
              <w:tabs>
                <w:tab w:val="left" w:pos="4500"/>
              </w:tabs>
              <w:jc w:val="center"/>
              <w:rPr>
                <w:bCs/>
                <w:sz w:val="20"/>
                <w:szCs w:val="20"/>
              </w:rPr>
            </w:pPr>
            <w:r w:rsidRPr="00E92894">
              <w:rPr>
                <w:bCs/>
                <w:sz w:val="20"/>
                <w:szCs w:val="20"/>
              </w:rPr>
              <w:t>7.</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Закрытие летней оздоровительной кампании «До свиданья, лето!»</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конец 2 смены</w:t>
            </w:r>
          </w:p>
        </w:tc>
        <w:tc>
          <w:tcPr>
            <w:tcW w:w="2388" w:type="dxa"/>
            <w:shd w:val="clear" w:color="auto" w:fill="auto"/>
          </w:tcPr>
          <w:p w:rsidR="00FF6EF3" w:rsidRPr="00E92894" w:rsidRDefault="00FF6EF3" w:rsidP="00E126BE">
            <w:pPr>
              <w:jc w:val="center"/>
              <w:rPr>
                <w:sz w:val="20"/>
                <w:szCs w:val="20"/>
              </w:rPr>
            </w:pPr>
            <w:r w:rsidRPr="00E92894">
              <w:rPr>
                <w:sz w:val="20"/>
                <w:szCs w:val="20"/>
              </w:rPr>
              <w:t>Руководители ЛОЛ</w:t>
            </w:r>
          </w:p>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tabs>
                <w:tab w:val="left" w:pos="4500"/>
              </w:tabs>
              <w:jc w:val="center"/>
              <w:rPr>
                <w:b/>
                <w:bCs/>
                <w:sz w:val="20"/>
                <w:szCs w:val="20"/>
              </w:rPr>
            </w:pPr>
            <w:r w:rsidRPr="00E92894">
              <w:rPr>
                <w:b/>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3"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c>
          <w:tcPr>
            <w:tcW w:w="992" w:type="dxa"/>
          </w:tcPr>
          <w:p w:rsidR="00FF6EF3" w:rsidRPr="00E92894" w:rsidRDefault="00FF6EF3" w:rsidP="00E126BE">
            <w:pPr>
              <w:tabs>
                <w:tab w:val="left" w:pos="4500"/>
              </w:tabs>
              <w:jc w:val="center"/>
              <w:rPr>
                <w:b/>
                <w:bCs/>
                <w:sz w:val="20"/>
                <w:szCs w:val="20"/>
              </w:rPr>
            </w:pPr>
            <w:r w:rsidRPr="00E92894">
              <w:rPr>
                <w:b/>
                <w:bCs/>
                <w:sz w:val="20"/>
                <w:szCs w:val="20"/>
              </w:rPr>
              <w:t>-</w:t>
            </w:r>
          </w:p>
        </w:tc>
      </w:tr>
      <w:tr w:rsidR="00FF6EF3" w:rsidRPr="00E92894" w:rsidTr="00E126BE">
        <w:trPr>
          <w:trHeight w:val="478"/>
        </w:trPr>
        <w:tc>
          <w:tcPr>
            <w:tcW w:w="16018" w:type="dxa"/>
            <w:gridSpan w:val="13"/>
            <w:shd w:val="clear" w:color="auto" w:fill="auto"/>
          </w:tcPr>
          <w:p w:rsidR="00FF6EF3" w:rsidRPr="00E92894" w:rsidRDefault="00FF6EF3" w:rsidP="00E126BE">
            <w:pPr>
              <w:tabs>
                <w:tab w:val="left" w:pos="4500"/>
              </w:tabs>
              <w:jc w:val="center"/>
              <w:rPr>
                <w:b/>
                <w:bCs/>
                <w:sz w:val="20"/>
                <w:szCs w:val="20"/>
              </w:rPr>
            </w:pPr>
            <w:r w:rsidRPr="00E92894">
              <w:rPr>
                <w:b/>
                <w:bCs/>
                <w:sz w:val="20"/>
                <w:szCs w:val="20"/>
              </w:rPr>
              <w:t>5. Трудоустройство несовершеннолетних</w:t>
            </w:r>
          </w:p>
        </w:tc>
      </w:tr>
      <w:tr w:rsidR="00FF6EF3" w:rsidRPr="00E92894" w:rsidTr="00E126BE">
        <w:trPr>
          <w:trHeight w:val="920"/>
        </w:trPr>
        <w:tc>
          <w:tcPr>
            <w:tcW w:w="555" w:type="dxa"/>
            <w:gridSpan w:val="2"/>
            <w:vMerge w:val="restart"/>
            <w:shd w:val="clear" w:color="auto" w:fill="auto"/>
          </w:tcPr>
          <w:p w:rsidR="00FF6EF3" w:rsidRPr="00E92894" w:rsidRDefault="00FF6EF3" w:rsidP="00E126BE">
            <w:pPr>
              <w:tabs>
                <w:tab w:val="left" w:pos="4500"/>
              </w:tabs>
              <w:jc w:val="center"/>
              <w:rPr>
                <w:bCs/>
                <w:sz w:val="20"/>
                <w:szCs w:val="20"/>
              </w:rPr>
            </w:pPr>
            <w:r w:rsidRPr="00E92894">
              <w:rPr>
                <w:bCs/>
                <w:sz w:val="20"/>
                <w:szCs w:val="20"/>
              </w:rPr>
              <w:t>1.</w:t>
            </w: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 xml:space="preserve">Заключение договоров с образовательными учреждениями, предоставляющими рабочие места для трудоустройства несовершеннолетних </w:t>
            </w:r>
          </w:p>
        </w:tc>
        <w:tc>
          <w:tcPr>
            <w:tcW w:w="1559" w:type="dxa"/>
            <w:shd w:val="clear" w:color="auto" w:fill="auto"/>
          </w:tcPr>
          <w:p w:rsidR="00FF6EF3" w:rsidRPr="00E92894" w:rsidRDefault="00FF6EF3" w:rsidP="00E126BE">
            <w:pPr>
              <w:jc w:val="center"/>
              <w:rPr>
                <w:sz w:val="20"/>
                <w:szCs w:val="20"/>
              </w:rPr>
            </w:pPr>
            <w:r w:rsidRPr="00E92894">
              <w:rPr>
                <w:sz w:val="20"/>
                <w:szCs w:val="20"/>
              </w:rPr>
              <w:t xml:space="preserve">Ежегодно, </w:t>
            </w:r>
          </w:p>
          <w:p w:rsidR="00FF6EF3" w:rsidRPr="00E92894" w:rsidRDefault="00FF6EF3" w:rsidP="00E126BE">
            <w:pPr>
              <w:jc w:val="center"/>
              <w:rPr>
                <w:sz w:val="20"/>
                <w:szCs w:val="20"/>
              </w:rPr>
            </w:pPr>
            <w:r w:rsidRPr="00E92894">
              <w:rPr>
                <w:sz w:val="20"/>
                <w:szCs w:val="20"/>
              </w:rPr>
              <w:t>Апрель-май</w:t>
            </w:r>
          </w:p>
        </w:tc>
        <w:tc>
          <w:tcPr>
            <w:tcW w:w="2388" w:type="dxa"/>
            <w:shd w:val="clear" w:color="auto" w:fill="auto"/>
          </w:tcPr>
          <w:p w:rsidR="00FF6EF3" w:rsidRDefault="00FF6EF3" w:rsidP="00E126BE">
            <w:pPr>
              <w:jc w:val="center"/>
              <w:rPr>
                <w:sz w:val="20"/>
                <w:szCs w:val="20"/>
              </w:rPr>
            </w:pPr>
            <w:r w:rsidRPr="00E92894">
              <w:rPr>
                <w:sz w:val="20"/>
                <w:szCs w:val="20"/>
              </w:rPr>
              <w:t>ГКУ «Центр занятости населения»</w:t>
            </w:r>
          </w:p>
          <w:p w:rsidR="00FF6EF3" w:rsidRPr="00E92894" w:rsidRDefault="00FF6EF3" w:rsidP="00E126BE">
            <w:pPr>
              <w:jc w:val="center"/>
              <w:rPr>
                <w:sz w:val="20"/>
                <w:szCs w:val="20"/>
              </w:rPr>
            </w:pPr>
            <w:r w:rsidRPr="00E92894">
              <w:rPr>
                <w:sz w:val="20"/>
                <w:szCs w:val="20"/>
              </w:rPr>
              <w:t xml:space="preserve"> (по согласованию)</w:t>
            </w: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4 806,2</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813,5</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985,2</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1 002,5</w:t>
            </w:r>
          </w:p>
        </w:tc>
        <w:tc>
          <w:tcPr>
            <w:tcW w:w="992" w:type="dxa"/>
          </w:tcPr>
          <w:p w:rsidR="00FF6EF3" w:rsidRPr="00E92894" w:rsidRDefault="00FF6EF3" w:rsidP="00E126BE">
            <w:pPr>
              <w:jc w:val="center"/>
              <w:rPr>
                <w:b/>
                <w:bCs/>
                <w:sz w:val="20"/>
                <w:szCs w:val="20"/>
              </w:rPr>
            </w:pPr>
            <w:r w:rsidRPr="00E92894">
              <w:rPr>
                <w:b/>
                <w:bCs/>
                <w:sz w:val="20"/>
                <w:szCs w:val="20"/>
              </w:rPr>
              <w:t>1 002,5</w:t>
            </w:r>
          </w:p>
        </w:tc>
        <w:tc>
          <w:tcPr>
            <w:tcW w:w="992" w:type="dxa"/>
          </w:tcPr>
          <w:p w:rsidR="00FF6EF3" w:rsidRPr="00E92894" w:rsidRDefault="00FF6EF3" w:rsidP="00E126BE">
            <w:pPr>
              <w:jc w:val="center"/>
              <w:rPr>
                <w:b/>
                <w:bCs/>
                <w:sz w:val="20"/>
                <w:szCs w:val="20"/>
              </w:rPr>
            </w:pPr>
            <w:r w:rsidRPr="00E92894">
              <w:rPr>
                <w:b/>
                <w:bCs/>
                <w:sz w:val="20"/>
                <w:szCs w:val="20"/>
              </w:rPr>
              <w:t>1 002,5</w:t>
            </w:r>
          </w:p>
        </w:tc>
      </w:tr>
      <w:tr w:rsidR="00FF6EF3" w:rsidRPr="00E92894" w:rsidTr="00E126BE">
        <w:trPr>
          <w:trHeight w:val="325"/>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 1» п. Палатка</w:t>
            </w:r>
          </w:p>
        </w:tc>
        <w:tc>
          <w:tcPr>
            <w:tcW w:w="1559" w:type="dxa"/>
            <w:vMerge w:val="restart"/>
            <w:shd w:val="clear" w:color="auto" w:fill="auto"/>
          </w:tcPr>
          <w:p w:rsidR="00FF6EF3" w:rsidRPr="00E92894" w:rsidRDefault="00FF6EF3" w:rsidP="00E126BE">
            <w:pPr>
              <w:jc w:val="center"/>
              <w:rPr>
                <w:sz w:val="20"/>
                <w:szCs w:val="20"/>
              </w:rPr>
            </w:pPr>
          </w:p>
        </w:tc>
        <w:tc>
          <w:tcPr>
            <w:tcW w:w="2388" w:type="dxa"/>
            <w:vMerge w:val="restart"/>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1 518,9</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302,4</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291,3</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308,4</w:t>
            </w:r>
          </w:p>
        </w:tc>
        <w:tc>
          <w:tcPr>
            <w:tcW w:w="992" w:type="dxa"/>
          </w:tcPr>
          <w:p w:rsidR="00FF6EF3" w:rsidRPr="00E92894" w:rsidRDefault="00FF6EF3" w:rsidP="00E126BE">
            <w:pPr>
              <w:jc w:val="center"/>
              <w:rPr>
                <w:iCs/>
                <w:sz w:val="20"/>
                <w:szCs w:val="20"/>
              </w:rPr>
            </w:pPr>
            <w:r w:rsidRPr="00E92894">
              <w:rPr>
                <w:iCs/>
                <w:sz w:val="20"/>
                <w:szCs w:val="20"/>
              </w:rPr>
              <w:t>308,4</w:t>
            </w:r>
          </w:p>
        </w:tc>
        <w:tc>
          <w:tcPr>
            <w:tcW w:w="992" w:type="dxa"/>
          </w:tcPr>
          <w:p w:rsidR="00FF6EF3" w:rsidRPr="00E92894" w:rsidRDefault="00FF6EF3" w:rsidP="00E126BE">
            <w:pPr>
              <w:jc w:val="center"/>
              <w:rPr>
                <w:iCs/>
                <w:sz w:val="20"/>
                <w:szCs w:val="20"/>
              </w:rPr>
            </w:pPr>
            <w:r w:rsidRPr="00E92894">
              <w:rPr>
                <w:iCs/>
                <w:sz w:val="20"/>
                <w:szCs w:val="20"/>
              </w:rPr>
              <w:t>308,4</w:t>
            </w:r>
          </w:p>
        </w:tc>
      </w:tr>
      <w:tr w:rsidR="00FF6EF3" w:rsidRPr="00E92894" w:rsidTr="00E126BE">
        <w:trPr>
          <w:trHeight w:val="409"/>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 2» п. Палатка</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1 550,1</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316,5</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308,4</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308,4</w:t>
            </w:r>
          </w:p>
        </w:tc>
        <w:tc>
          <w:tcPr>
            <w:tcW w:w="992" w:type="dxa"/>
          </w:tcPr>
          <w:p w:rsidR="00FF6EF3" w:rsidRPr="00E92894" w:rsidRDefault="00FF6EF3" w:rsidP="00E126BE">
            <w:pPr>
              <w:jc w:val="center"/>
              <w:rPr>
                <w:iCs/>
                <w:sz w:val="20"/>
                <w:szCs w:val="20"/>
              </w:rPr>
            </w:pPr>
            <w:r w:rsidRPr="00E92894">
              <w:rPr>
                <w:iCs/>
                <w:sz w:val="20"/>
                <w:szCs w:val="20"/>
              </w:rPr>
              <w:t>308,4</w:t>
            </w:r>
          </w:p>
        </w:tc>
        <w:tc>
          <w:tcPr>
            <w:tcW w:w="992" w:type="dxa"/>
          </w:tcPr>
          <w:p w:rsidR="00FF6EF3" w:rsidRPr="00E92894" w:rsidRDefault="00FF6EF3" w:rsidP="00E126BE">
            <w:pPr>
              <w:jc w:val="center"/>
              <w:rPr>
                <w:iCs/>
                <w:sz w:val="20"/>
                <w:szCs w:val="20"/>
              </w:rPr>
            </w:pPr>
            <w:r w:rsidRPr="00E92894">
              <w:rPr>
                <w:iCs/>
                <w:sz w:val="20"/>
                <w:szCs w:val="20"/>
              </w:rPr>
              <w:t>308,4</w:t>
            </w:r>
          </w:p>
        </w:tc>
      </w:tr>
      <w:tr w:rsidR="00FF6EF3" w:rsidRPr="00E92894" w:rsidTr="00E126BE">
        <w:trPr>
          <w:trHeight w:val="428"/>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п. Стекольный</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1 363,2</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129,6</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308,4</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308,4</w:t>
            </w:r>
          </w:p>
        </w:tc>
        <w:tc>
          <w:tcPr>
            <w:tcW w:w="992" w:type="dxa"/>
          </w:tcPr>
          <w:p w:rsidR="00FF6EF3" w:rsidRPr="00E92894" w:rsidRDefault="00FF6EF3" w:rsidP="00E126BE">
            <w:pPr>
              <w:jc w:val="center"/>
              <w:rPr>
                <w:iCs/>
                <w:sz w:val="20"/>
                <w:szCs w:val="20"/>
              </w:rPr>
            </w:pPr>
            <w:r w:rsidRPr="00E92894">
              <w:rPr>
                <w:iCs/>
                <w:sz w:val="20"/>
                <w:szCs w:val="20"/>
              </w:rPr>
              <w:t>308,4</w:t>
            </w:r>
          </w:p>
        </w:tc>
        <w:tc>
          <w:tcPr>
            <w:tcW w:w="992" w:type="dxa"/>
          </w:tcPr>
          <w:p w:rsidR="00FF6EF3" w:rsidRPr="00E92894" w:rsidRDefault="00FF6EF3" w:rsidP="00E126BE">
            <w:pPr>
              <w:jc w:val="center"/>
              <w:rPr>
                <w:iCs/>
                <w:sz w:val="20"/>
                <w:szCs w:val="20"/>
              </w:rPr>
            </w:pPr>
            <w:r w:rsidRPr="00E92894">
              <w:rPr>
                <w:iCs/>
                <w:sz w:val="20"/>
                <w:szCs w:val="20"/>
              </w:rPr>
              <w:t>308,4</w:t>
            </w:r>
          </w:p>
        </w:tc>
      </w:tr>
      <w:tr w:rsidR="00FF6EF3" w:rsidRPr="00E92894" w:rsidTr="00E126BE">
        <w:trPr>
          <w:trHeight w:val="428"/>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МБУ ДО «ХЦДТ»</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124,8</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21,7</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25,7</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25,8</w:t>
            </w:r>
          </w:p>
        </w:tc>
        <w:tc>
          <w:tcPr>
            <w:tcW w:w="992" w:type="dxa"/>
          </w:tcPr>
          <w:p w:rsidR="00FF6EF3" w:rsidRPr="00E92894" w:rsidRDefault="00FF6EF3" w:rsidP="00E126BE">
            <w:pPr>
              <w:jc w:val="center"/>
              <w:rPr>
                <w:iCs/>
                <w:sz w:val="20"/>
                <w:szCs w:val="20"/>
              </w:rPr>
            </w:pPr>
            <w:r w:rsidRPr="00E92894">
              <w:rPr>
                <w:iCs/>
                <w:sz w:val="20"/>
                <w:szCs w:val="20"/>
              </w:rPr>
              <w:t>25,8</w:t>
            </w:r>
          </w:p>
        </w:tc>
        <w:tc>
          <w:tcPr>
            <w:tcW w:w="992" w:type="dxa"/>
          </w:tcPr>
          <w:p w:rsidR="00FF6EF3" w:rsidRPr="00E92894" w:rsidRDefault="00FF6EF3" w:rsidP="00E126BE">
            <w:pPr>
              <w:jc w:val="center"/>
              <w:rPr>
                <w:iCs/>
                <w:sz w:val="20"/>
                <w:szCs w:val="20"/>
              </w:rPr>
            </w:pPr>
            <w:r w:rsidRPr="00E92894">
              <w:rPr>
                <w:iCs/>
                <w:sz w:val="20"/>
                <w:szCs w:val="20"/>
              </w:rPr>
              <w:t>25,8</w:t>
            </w:r>
          </w:p>
        </w:tc>
      </w:tr>
      <w:tr w:rsidR="00FF6EF3" w:rsidRPr="00E92894" w:rsidTr="00E126BE">
        <w:trPr>
          <w:trHeight w:val="428"/>
        </w:trPr>
        <w:tc>
          <w:tcPr>
            <w:tcW w:w="555" w:type="dxa"/>
            <w:gridSpan w:val="2"/>
            <w:tcBorders>
              <w:top w:val="nil"/>
            </w:tcBorders>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sz w:val="20"/>
                <w:szCs w:val="20"/>
              </w:rPr>
            </w:pPr>
            <w:r w:rsidRPr="00E92894">
              <w:rPr>
                <w:sz w:val="20"/>
                <w:szCs w:val="20"/>
              </w:rPr>
              <w:t>МБОУ «СОШ» п.</w:t>
            </w:r>
            <w:r>
              <w:rPr>
                <w:sz w:val="20"/>
                <w:szCs w:val="20"/>
              </w:rPr>
              <w:t xml:space="preserve"> </w:t>
            </w:r>
            <w:r w:rsidRPr="00E92894">
              <w:rPr>
                <w:sz w:val="20"/>
                <w:szCs w:val="20"/>
              </w:rPr>
              <w:t>Талая</w:t>
            </w:r>
          </w:p>
        </w:tc>
        <w:tc>
          <w:tcPr>
            <w:tcW w:w="1559" w:type="dxa"/>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249,2</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43,3</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51,4</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51,5</w:t>
            </w:r>
          </w:p>
        </w:tc>
        <w:tc>
          <w:tcPr>
            <w:tcW w:w="992" w:type="dxa"/>
          </w:tcPr>
          <w:p w:rsidR="00FF6EF3" w:rsidRPr="00E92894" w:rsidRDefault="00FF6EF3" w:rsidP="00E126BE">
            <w:pPr>
              <w:jc w:val="center"/>
              <w:rPr>
                <w:iCs/>
                <w:sz w:val="20"/>
                <w:szCs w:val="20"/>
              </w:rPr>
            </w:pPr>
            <w:r w:rsidRPr="00E92894">
              <w:rPr>
                <w:iCs/>
                <w:sz w:val="20"/>
                <w:szCs w:val="20"/>
              </w:rPr>
              <w:t>51,5</w:t>
            </w:r>
          </w:p>
        </w:tc>
        <w:tc>
          <w:tcPr>
            <w:tcW w:w="992" w:type="dxa"/>
          </w:tcPr>
          <w:p w:rsidR="00FF6EF3" w:rsidRPr="00E92894" w:rsidRDefault="00FF6EF3" w:rsidP="00E126BE">
            <w:pPr>
              <w:jc w:val="center"/>
              <w:rPr>
                <w:iCs/>
                <w:sz w:val="20"/>
                <w:szCs w:val="20"/>
              </w:rPr>
            </w:pPr>
            <w:r w:rsidRPr="00E92894">
              <w:rPr>
                <w:iCs/>
                <w:sz w:val="20"/>
                <w:szCs w:val="20"/>
              </w:rPr>
              <w:t>51,5</w:t>
            </w:r>
          </w:p>
        </w:tc>
      </w:tr>
      <w:tr w:rsidR="00FF6EF3" w:rsidRPr="00E92894" w:rsidTr="00E126BE">
        <w:trPr>
          <w:trHeight w:val="675"/>
        </w:trPr>
        <w:tc>
          <w:tcPr>
            <w:tcW w:w="555" w:type="dxa"/>
            <w:gridSpan w:val="2"/>
            <w:vMerge w:val="restart"/>
            <w:shd w:val="clear" w:color="auto" w:fill="auto"/>
          </w:tcPr>
          <w:p w:rsidR="00FF6EF3" w:rsidRPr="00C4188C" w:rsidRDefault="00FF6EF3" w:rsidP="00E126BE">
            <w:pPr>
              <w:tabs>
                <w:tab w:val="left" w:pos="4500"/>
              </w:tabs>
              <w:jc w:val="center"/>
              <w:rPr>
                <w:b/>
                <w:bCs/>
                <w:sz w:val="20"/>
                <w:szCs w:val="20"/>
              </w:rPr>
            </w:pPr>
            <w:r w:rsidRPr="00C4188C">
              <w:rPr>
                <w:b/>
                <w:bCs/>
                <w:sz w:val="20"/>
                <w:szCs w:val="20"/>
              </w:rPr>
              <w:t>2.</w:t>
            </w:r>
          </w:p>
        </w:tc>
        <w:tc>
          <w:tcPr>
            <w:tcW w:w="4265" w:type="dxa"/>
            <w:gridSpan w:val="2"/>
            <w:shd w:val="clear" w:color="auto" w:fill="auto"/>
          </w:tcPr>
          <w:p w:rsidR="00FF6EF3" w:rsidRPr="00C4188C" w:rsidRDefault="00FF6EF3" w:rsidP="00E126BE">
            <w:pPr>
              <w:jc w:val="both"/>
              <w:rPr>
                <w:b/>
                <w:sz w:val="20"/>
                <w:szCs w:val="20"/>
              </w:rPr>
            </w:pPr>
            <w:r w:rsidRPr="00C4188C">
              <w:rPr>
                <w:b/>
                <w:sz w:val="20"/>
                <w:szCs w:val="20"/>
              </w:rPr>
              <w:t>Сбор и оформление документов, необходимых для приема на работу, оформление медицинских книжек</w:t>
            </w:r>
          </w:p>
        </w:tc>
        <w:tc>
          <w:tcPr>
            <w:tcW w:w="1559" w:type="dxa"/>
            <w:shd w:val="clear" w:color="auto" w:fill="auto"/>
          </w:tcPr>
          <w:p w:rsidR="00FF6EF3" w:rsidRPr="00E92894" w:rsidRDefault="00FF6EF3" w:rsidP="00E126BE">
            <w:pPr>
              <w:jc w:val="center"/>
              <w:rPr>
                <w:sz w:val="20"/>
                <w:szCs w:val="20"/>
              </w:rPr>
            </w:pPr>
            <w:r w:rsidRPr="00E92894">
              <w:rPr>
                <w:sz w:val="20"/>
                <w:szCs w:val="20"/>
              </w:rPr>
              <w:t>Ежегодно, апрель-май</w:t>
            </w:r>
          </w:p>
        </w:tc>
        <w:tc>
          <w:tcPr>
            <w:tcW w:w="2388" w:type="dxa"/>
            <w:shd w:val="clear" w:color="auto" w:fill="auto"/>
          </w:tcPr>
          <w:p w:rsidR="00FF6EF3" w:rsidRDefault="00FF6EF3" w:rsidP="00E126BE">
            <w:pPr>
              <w:jc w:val="center"/>
              <w:rPr>
                <w:sz w:val="20"/>
                <w:szCs w:val="20"/>
              </w:rPr>
            </w:pPr>
            <w:r w:rsidRPr="00E92894">
              <w:rPr>
                <w:sz w:val="20"/>
                <w:szCs w:val="20"/>
              </w:rPr>
              <w:t xml:space="preserve">Образовательные учреждения, </w:t>
            </w:r>
          </w:p>
          <w:p w:rsidR="00FF6EF3" w:rsidRDefault="00FF6EF3" w:rsidP="00E126BE">
            <w:pPr>
              <w:jc w:val="center"/>
              <w:rPr>
                <w:sz w:val="20"/>
                <w:szCs w:val="20"/>
              </w:rPr>
            </w:pPr>
            <w:r w:rsidRPr="00E92894">
              <w:rPr>
                <w:sz w:val="20"/>
                <w:szCs w:val="20"/>
              </w:rPr>
              <w:t xml:space="preserve">ГКУ «Центр занятости населения» </w:t>
            </w:r>
          </w:p>
          <w:p w:rsidR="00FF6EF3" w:rsidRPr="00E92894" w:rsidRDefault="00FF6EF3" w:rsidP="00E126BE">
            <w:pPr>
              <w:jc w:val="center"/>
              <w:rPr>
                <w:sz w:val="20"/>
                <w:szCs w:val="20"/>
              </w:rPr>
            </w:pPr>
            <w:r w:rsidRPr="00E92894">
              <w:rPr>
                <w:sz w:val="20"/>
                <w:szCs w:val="20"/>
              </w:rPr>
              <w:t>(по согласованию)</w:t>
            </w: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tcPr>
          <w:p w:rsidR="00FF6EF3" w:rsidRPr="00E92894" w:rsidRDefault="00FF6EF3" w:rsidP="00E126BE">
            <w:pPr>
              <w:jc w:val="center"/>
              <w:rPr>
                <w:b/>
                <w:bCs/>
                <w:sz w:val="20"/>
                <w:szCs w:val="20"/>
              </w:rPr>
            </w:pPr>
            <w:r w:rsidRPr="00E92894">
              <w:rPr>
                <w:b/>
                <w:bCs/>
                <w:sz w:val="20"/>
                <w:szCs w:val="20"/>
              </w:rPr>
              <w:t>0,0</w:t>
            </w:r>
          </w:p>
        </w:tc>
        <w:tc>
          <w:tcPr>
            <w:tcW w:w="992" w:type="dxa"/>
          </w:tcPr>
          <w:p w:rsidR="00FF6EF3" w:rsidRPr="00E92894" w:rsidRDefault="00FF6EF3" w:rsidP="00E126BE">
            <w:pPr>
              <w:jc w:val="center"/>
              <w:rPr>
                <w:b/>
                <w:bCs/>
                <w:sz w:val="20"/>
                <w:szCs w:val="20"/>
              </w:rPr>
            </w:pPr>
            <w:r w:rsidRPr="00E92894">
              <w:rPr>
                <w:b/>
                <w:bCs/>
                <w:sz w:val="20"/>
                <w:szCs w:val="20"/>
              </w:rPr>
              <w:t>0,0</w:t>
            </w:r>
          </w:p>
        </w:tc>
      </w:tr>
      <w:tr w:rsidR="00FF6EF3" w:rsidRPr="00E92894" w:rsidTr="00E126BE">
        <w:trPr>
          <w:trHeight w:val="356"/>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4265" w:type="dxa"/>
            <w:gridSpan w:val="2"/>
            <w:shd w:val="clear" w:color="auto" w:fill="auto"/>
          </w:tcPr>
          <w:p w:rsidR="00FF6EF3" w:rsidRPr="00E92894" w:rsidRDefault="00FF6EF3" w:rsidP="00E126BE">
            <w:pPr>
              <w:jc w:val="both"/>
              <w:rPr>
                <w:b/>
                <w:sz w:val="20"/>
                <w:szCs w:val="20"/>
              </w:rPr>
            </w:pPr>
            <w:r w:rsidRPr="00E92894">
              <w:rPr>
                <w:b/>
                <w:sz w:val="20"/>
                <w:szCs w:val="20"/>
              </w:rPr>
              <w:t>ИТОГО по разделу:</w:t>
            </w:r>
          </w:p>
        </w:tc>
        <w:tc>
          <w:tcPr>
            <w:tcW w:w="1559" w:type="dxa"/>
            <w:shd w:val="clear" w:color="auto" w:fill="auto"/>
          </w:tcPr>
          <w:p w:rsidR="00FF6EF3" w:rsidRPr="00E92894" w:rsidRDefault="00FF6EF3" w:rsidP="00E126BE">
            <w:pPr>
              <w:jc w:val="center"/>
              <w:rPr>
                <w:sz w:val="20"/>
                <w:szCs w:val="20"/>
              </w:rPr>
            </w:pPr>
          </w:p>
        </w:tc>
        <w:tc>
          <w:tcPr>
            <w:tcW w:w="2388" w:type="dxa"/>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4 806,2</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813,5</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985,2</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1 002,5</w:t>
            </w:r>
          </w:p>
        </w:tc>
        <w:tc>
          <w:tcPr>
            <w:tcW w:w="992" w:type="dxa"/>
          </w:tcPr>
          <w:p w:rsidR="00FF6EF3" w:rsidRPr="00E92894" w:rsidRDefault="00FF6EF3" w:rsidP="00E126BE">
            <w:pPr>
              <w:jc w:val="center"/>
              <w:rPr>
                <w:b/>
                <w:bCs/>
                <w:sz w:val="20"/>
                <w:szCs w:val="20"/>
              </w:rPr>
            </w:pPr>
            <w:r w:rsidRPr="00E92894">
              <w:rPr>
                <w:b/>
                <w:bCs/>
                <w:sz w:val="20"/>
                <w:szCs w:val="20"/>
              </w:rPr>
              <w:t>1 002,5</w:t>
            </w:r>
          </w:p>
        </w:tc>
        <w:tc>
          <w:tcPr>
            <w:tcW w:w="992" w:type="dxa"/>
          </w:tcPr>
          <w:p w:rsidR="00FF6EF3" w:rsidRPr="00E92894" w:rsidRDefault="00FF6EF3" w:rsidP="00E126BE">
            <w:pPr>
              <w:jc w:val="center"/>
              <w:rPr>
                <w:b/>
                <w:bCs/>
                <w:sz w:val="20"/>
                <w:szCs w:val="20"/>
              </w:rPr>
            </w:pPr>
            <w:r w:rsidRPr="00E92894">
              <w:rPr>
                <w:b/>
                <w:bCs/>
                <w:sz w:val="20"/>
                <w:szCs w:val="20"/>
              </w:rPr>
              <w:t>1 002,5</w:t>
            </w:r>
          </w:p>
        </w:tc>
      </w:tr>
      <w:tr w:rsidR="00FF6EF3" w:rsidRPr="00E92894" w:rsidTr="00E126BE">
        <w:trPr>
          <w:trHeight w:val="585"/>
        </w:trPr>
        <w:tc>
          <w:tcPr>
            <w:tcW w:w="16018" w:type="dxa"/>
            <w:gridSpan w:val="13"/>
            <w:shd w:val="clear" w:color="auto" w:fill="auto"/>
          </w:tcPr>
          <w:p w:rsidR="00FF6EF3" w:rsidRDefault="00FF6EF3" w:rsidP="00E126BE">
            <w:pPr>
              <w:tabs>
                <w:tab w:val="left" w:pos="4500"/>
              </w:tabs>
              <w:jc w:val="center"/>
              <w:rPr>
                <w:b/>
                <w:bCs/>
                <w:sz w:val="20"/>
                <w:szCs w:val="20"/>
              </w:rPr>
            </w:pPr>
            <w:r w:rsidRPr="00E92894">
              <w:rPr>
                <w:b/>
                <w:bCs/>
                <w:sz w:val="20"/>
                <w:szCs w:val="20"/>
              </w:rPr>
              <w:t xml:space="preserve">6. Организация органами местного самоуправления Хасынского муниципального округа отдыха и оздоровления детей в лагерях дневного пребывания за счет реализации основного мероприятия «Развитие муниципальных лагерей с дневным пребыванием детей» подпрограммы «Организация и обеспечение отдыха и оздоровления детей </w:t>
            </w:r>
          </w:p>
          <w:p w:rsidR="00FF6EF3" w:rsidRPr="00E92894" w:rsidRDefault="00FF6EF3" w:rsidP="00E126BE">
            <w:pPr>
              <w:tabs>
                <w:tab w:val="left" w:pos="4500"/>
              </w:tabs>
              <w:jc w:val="center"/>
              <w:rPr>
                <w:b/>
                <w:bCs/>
                <w:sz w:val="20"/>
                <w:szCs w:val="20"/>
              </w:rPr>
            </w:pPr>
            <w:r w:rsidRPr="00E92894">
              <w:rPr>
                <w:b/>
                <w:bCs/>
                <w:sz w:val="20"/>
                <w:szCs w:val="20"/>
              </w:rPr>
              <w:t>в Магаданской области» государственной программы Магаданской области «Развитие образования в Магаданской области»</w:t>
            </w:r>
          </w:p>
        </w:tc>
      </w:tr>
      <w:tr w:rsidR="00FF6EF3" w:rsidRPr="00E92894" w:rsidTr="00E126BE">
        <w:trPr>
          <w:trHeight w:val="503"/>
        </w:trPr>
        <w:tc>
          <w:tcPr>
            <w:tcW w:w="540" w:type="dxa"/>
            <w:vMerge w:val="restart"/>
            <w:shd w:val="clear" w:color="auto" w:fill="auto"/>
          </w:tcPr>
          <w:p w:rsidR="00FF6EF3" w:rsidRPr="00E92894" w:rsidRDefault="00FF6EF3" w:rsidP="00E126BE">
            <w:pPr>
              <w:tabs>
                <w:tab w:val="left" w:pos="4500"/>
              </w:tabs>
              <w:jc w:val="center"/>
              <w:rPr>
                <w:bCs/>
                <w:sz w:val="20"/>
                <w:szCs w:val="20"/>
              </w:rPr>
            </w:pPr>
            <w:r w:rsidRPr="00E92894">
              <w:rPr>
                <w:bCs/>
                <w:sz w:val="20"/>
                <w:szCs w:val="20"/>
              </w:rPr>
              <w:t>1</w:t>
            </w:r>
            <w:r>
              <w:rPr>
                <w:bCs/>
                <w:sz w:val="20"/>
                <w:szCs w:val="20"/>
              </w:rPr>
              <w:t>.</w:t>
            </w: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Представление субсидий бюджетным организациям</w:t>
            </w:r>
          </w:p>
        </w:tc>
        <w:tc>
          <w:tcPr>
            <w:tcW w:w="1842" w:type="dxa"/>
            <w:gridSpan w:val="2"/>
            <w:vMerge w:val="restart"/>
            <w:shd w:val="clear" w:color="auto" w:fill="auto"/>
          </w:tcPr>
          <w:p w:rsidR="00FF6EF3" w:rsidRPr="00C4188C" w:rsidRDefault="00FF6EF3" w:rsidP="00E126BE">
            <w:pPr>
              <w:tabs>
                <w:tab w:val="left" w:pos="4500"/>
              </w:tabs>
              <w:jc w:val="center"/>
              <w:rPr>
                <w:bCs/>
                <w:sz w:val="20"/>
                <w:szCs w:val="20"/>
              </w:rPr>
            </w:pPr>
            <w:r w:rsidRPr="00C4188C">
              <w:rPr>
                <w:bCs/>
                <w:sz w:val="20"/>
                <w:szCs w:val="20"/>
              </w:rPr>
              <w:t>2021-2025</w:t>
            </w:r>
          </w:p>
        </w:tc>
        <w:tc>
          <w:tcPr>
            <w:tcW w:w="2388" w:type="dxa"/>
            <w:vMerge w:val="restart"/>
            <w:shd w:val="clear" w:color="auto" w:fill="auto"/>
          </w:tcPr>
          <w:p w:rsidR="00FF6EF3" w:rsidRPr="00C4188C" w:rsidRDefault="00FF6EF3" w:rsidP="00E126BE">
            <w:pPr>
              <w:tabs>
                <w:tab w:val="left" w:pos="4500"/>
              </w:tabs>
              <w:jc w:val="center"/>
              <w:rPr>
                <w:bCs/>
                <w:sz w:val="20"/>
                <w:szCs w:val="20"/>
              </w:rPr>
            </w:pPr>
            <w:r w:rsidRPr="00C4188C">
              <w:rPr>
                <w:bCs/>
                <w:sz w:val="20"/>
                <w:szCs w:val="20"/>
              </w:rPr>
              <w:t xml:space="preserve">Комитет образования, культуры и молодежной политики </w:t>
            </w:r>
            <w:r>
              <w:rPr>
                <w:bCs/>
                <w:sz w:val="20"/>
                <w:szCs w:val="20"/>
              </w:rPr>
              <w:t xml:space="preserve">Администрации Хасынского муниципального округа Магаданской области </w:t>
            </w:r>
            <w:r w:rsidRPr="00C4188C">
              <w:rPr>
                <w:bCs/>
                <w:sz w:val="20"/>
                <w:szCs w:val="20"/>
              </w:rPr>
              <w:t>(образовательные организации),</w:t>
            </w:r>
          </w:p>
          <w:p w:rsidR="00FF6EF3" w:rsidRPr="00C4188C" w:rsidRDefault="00FF6EF3" w:rsidP="00E126BE">
            <w:pPr>
              <w:tabs>
                <w:tab w:val="left" w:pos="4500"/>
              </w:tabs>
              <w:jc w:val="center"/>
              <w:rPr>
                <w:bCs/>
                <w:sz w:val="20"/>
                <w:szCs w:val="20"/>
              </w:rPr>
            </w:pPr>
            <w:r w:rsidRPr="00C4188C">
              <w:rPr>
                <w:bCs/>
                <w:sz w:val="20"/>
                <w:szCs w:val="20"/>
              </w:rPr>
              <w:t>Управление физической культуры и спорта</w:t>
            </w:r>
            <w:r>
              <w:rPr>
                <w:bCs/>
                <w:sz w:val="20"/>
                <w:szCs w:val="20"/>
              </w:rPr>
              <w:t xml:space="preserve"> Администрации Хасынского муниципального округа Магаданской области</w:t>
            </w:r>
            <w:r w:rsidRPr="00C4188C">
              <w:rPr>
                <w:bCs/>
                <w:sz w:val="20"/>
                <w:szCs w:val="20"/>
              </w:rPr>
              <w:t xml:space="preserve"> (учреждения спорта)</w:t>
            </w:r>
          </w:p>
        </w:tc>
        <w:tc>
          <w:tcPr>
            <w:tcW w:w="1298" w:type="dxa"/>
            <w:shd w:val="clear" w:color="auto" w:fill="auto"/>
          </w:tcPr>
          <w:p w:rsidR="00FF6EF3" w:rsidRPr="00C4188C" w:rsidRDefault="00FF6EF3" w:rsidP="00E126BE">
            <w:pPr>
              <w:jc w:val="center"/>
              <w:rPr>
                <w:bCs/>
                <w:sz w:val="20"/>
                <w:szCs w:val="20"/>
              </w:rPr>
            </w:pPr>
            <w:r w:rsidRPr="00C4188C">
              <w:rPr>
                <w:bCs/>
                <w:sz w:val="20"/>
                <w:szCs w:val="20"/>
              </w:rPr>
              <w:t>23 675,0</w:t>
            </w:r>
          </w:p>
        </w:tc>
        <w:tc>
          <w:tcPr>
            <w:tcW w:w="992" w:type="dxa"/>
            <w:shd w:val="clear" w:color="auto" w:fill="auto"/>
          </w:tcPr>
          <w:p w:rsidR="00FF6EF3" w:rsidRPr="00C4188C" w:rsidRDefault="00FF6EF3" w:rsidP="00E126BE">
            <w:pPr>
              <w:jc w:val="center"/>
              <w:rPr>
                <w:bCs/>
                <w:sz w:val="20"/>
                <w:szCs w:val="20"/>
              </w:rPr>
            </w:pPr>
            <w:r w:rsidRPr="00C4188C">
              <w:rPr>
                <w:bCs/>
                <w:sz w:val="20"/>
                <w:szCs w:val="20"/>
              </w:rPr>
              <w:t>0,0</w:t>
            </w:r>
          </w:p>
        </w:tc>
        <w:tc>
          <w:tcPr>
            <w:tcW w:w="992" w:type="dxa"/>
            <w:shd w:val="clear" w:color="auto" w:fill="auto"/>
          </w:tcPr>
          <w:p w:rsidR="00FF6EF3" w:rsidRPr="00C4188C" w:rsidRDefault="00FF6EF3" w:rsidP="00E126BE">
            <w:pPr>
              <w:jc w:val="center"/>
              <w:rPr>
                <w:bCs/>
                <w:sz w:val="20"/>
                <w:szCs w:val="20"/>
              </w:rPr>
            </w:pPr>
            <w:r w:rsidRPr="00C4188C">
              <w:rPr>
                <w:bCs/>
                <w:sz w:val="20"/>
                <w:szCs w:val="20"/>
              </w:rPr>
              <w:t>3 253,5</w:t>
            </w:r>
          </w:p>
        </w:tc>
        <w:tc>
          <w:tcPr>
            <w:tcW w:w="993" w:type="dxa"/>
            <w:shd w:val="clear" w:color="auto" w:fill="auto"/>
          </w:tcPr>
          <w:p w:rsidR="00FF6EF3" w:rsidRPr="00C4188C" w:rsidRDefault="00FF6EF3" w:rsidP="00E126BE">
            <w:pPr>
              <w:jc w:val="center"/>
              <w:rPr>
                <w:bCs/>
                <w:sz w:val="20"/>
                <w:szCs w:val="20"/>
              </w:rPr>
            </w:pPr>
            <w:r w:rsidRPr="00C4188C">
              <w:rPr>
                <w:bCs/>
                <w:sz w:val="20"/>
                <w:szCs w:val="20"/>
              </w:rPr>
              <w:t>4 554,9</w:t>
            </w:r>
          </w:p>
        </w:tc>
        <w:tc>
          <w:tcPr>
            <w:tcW w:w="992" w:type="dxa"/>
            <w:shd w:val="clear" w:color="auto" w:fill="auto"/>
          </w:tcPr>
          <w:p w:rsidR="00FF6EF3" w:rsidRPr="00C4188C" w:rsidRDefault="00FF6EF3" w:rsidP="00E126BE">
            <w:pPr>
              <w:jc w:val="center"/>
              <w:rPr>
                <w:bCs/>
                <w:sz w:val="20"/>
                <w:szCs w:val="20"/>
              </w:rPr>
            </w:pPr>
            <w:r w:rsidRPr="00C4188C">
              <w:rPr>
                <w:bCs/>
                <w:sz w:val="20"/>
                <w:szCs w:val="20"/>
              </w:rPr>
              <w:t>5 116,5</w:t>
            </w:r>
          </w:p>
        </w:tc>
        <w:tc>
          <w:tcPr>
            <w:tcW w:w="992" w:type="dxa"/>
          </w:tcPr>
          <w:p w:rsidR="00FF6EF3" w:rsidRPr="00C4188C" w:rsidRDefault="00FF6EF3" w:rsidP="00E126BE">
            <w:pPr>
              <w:jc w:val="center"/>
              <w:rPr>
                <w:bCs/>
                <w:sz w:val="20"/>
                <w:szCs w:val="20"/>
              </w:rPr>
            </w:pPr>
            <w:r w:rsidRPr="00C4188C">
              <w:rPr>
                <w:bCs/>
                <w:sz w:val="20"/>
                <w:szCs w:val="20"/>
              </w:rPr>
              <w:t>5 286,6</w:t>
            </w:r>
          </w:p>
        </w:tc>
        <w:tc>
          <w:tcPr>
            <w:tcW w:w="992" w:type="dxa"/>
          </w:tcPr>
          <w:p w:rsidR="00FF6EF3" w:rsidRPr="00C4188C" w:rsidRDefault="00FF6EF3" w:rsidP="00E126BE">
            <w:pPr>
              <w:jc w:val="center"/>
              <w:rPr>
                <w:bCs/>
                <w:sz w:val="20"/>
                <w:szCs w:val="20"/>
              </w:rPr>
            </w:pPr>
            <w:r w:rsidRPr="00C4188C">
              <w:rPr>
                <w:bCs/>
                <w:sz w:val="20"/>
                <w:szCs w:val="20"/>
              </w:rPr>
              <w:t>5 463,5</w:t>
            </w:r>
          </w:p>
        </w:tc>
      </w:tr>
      <w:tr w:rsidR="00FF6EF3" w:rsidRPr="00E92894" w:rsidTr="00E126BE">
        <w:trPr>
          <w:trHeight w:val="503"/>
        </w:trPr>
        <w:tc>
          <w:tcPr>
            <w:tcW w:w="540" w:type="dxa"/>
            <w:vMerge/>
            <w:shd w:val="clear" w:color="auto" w:fill="auto"/>
          </w:tcPr>
          <w:p w:rsidR="00FF6EF3" w:rsidRPr="00E92894" w:rsidRDefault="00FF6EF3" w:rsidP="00E126BE">
            <w:pPr>
              <w:tabs>
                <w:tab w:val="left" w:pos="4500"/>
              </w:tabs>
              <w:jc w:val="both"/>
              <w:rPr>
                <w:bCs/>
                <w:sz w:val="20"/>
                <w:szCs w:val="20"/>
              </w:rPr>
            </w:pP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МБОУ «СОШ № 1» п. Палатка</w:t>
            </w:r>
          </w:p>
        </w:tc>
        <w:tc>
          <w:tcPr>
            <w:tcW w:w="1842" w:type="dxa"/>
            <w:gridSpan w:val="2"/>
            <w:vMerge/>
            <w:shd w:val="clear" w:color="auto" w:fill="auto"/>
          </w:tcPr>
          <w:p w:rsidR="00FF6EF3" w:rsidRPr="00E92894" w:rsidRDefault="00FF6EF3" w:rsidP="00E126BE">
            <w:pPr>
              <w:tabs>
                <w:tab w:val="left" w:pos="4500"/>
              </w:tabs>
              <w:jc w:val="center"/>
              <w:rPr>
                <w:b/>
                <w:bCs/>
                <w:sz w:val="20"/>
                <w:szCs w:val="20"/>
              </w:rPr>
            </w:pPr>
          </w:p>
        </w:tc>
        <w:tc>
          <w:tcPr>
            <w:tcW w:w="2388" w:type="dxa"/>
            <w:vMerge/>
            <w:shd w:val="clear" w:color="auto" w:fill="auto"/>
          </w:tcPr>
          <w:p w:rsidR="00FF6EF3" w:rsidRPr="00E92894" w:rsidRDefault="00FF6EF3" w:rsidP="00E126BE">
            <w:pPr>
              <w:tabs>
                <w:tab w:val="left" w:pos="4500"/>
              </w:tabs>
              <w:jc w:val="center"/>
              <w:rPr>
                <w:b/>
                <w:bCs/>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7 783,1</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689,1</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2 248,9</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1 552,1</w:t>
            </w:r>
          </w:p>
        </w:tc>
        <w:tc>
          <w:tcPr>
            <w:tcW w:w="992" w:type="dxa"/>
          </w:tcPr>
          <w:p w:rsidR="00FF6EF3" w:rsidRPr="00E92894" w:rsidRDefault="00FF6EF3" w:rsidP="00E126BE">
            <w:pPr>
              <w:jc w:val="center"/>
              <w:rPr>
                <w:iCs/>
                <w:sz w:val="20"/>
                <w:szCs w:val="20"/>
              </w:rPr>
            </w:pPr>
            <w:r w:rsidRPr="00E92894">
              <w:rPr>
                <w:iCs/>
                <w:sz w:val="20"/>
                <w:szCs w:val="20"/>
              </w:rPr>
              <w:t>1 614,2</w:t>
            </w:r>
          </w:p>
        </w:tc>
        <w:tc>
          <w:tcPr>
            <w:tcW w:w="992" w:type="dxa"/>
          </w:tcPr>
          <w:p w:rsidR="00FF6EF3" w:rsidRPr="00E92894" w:rsidRDefault="00FF6EF3" w:rsidP="00E126BE">
            <w:pPr>
              <w:jc w:val="center"/>
              <w:rPr>
                <w:iCs/>
                <w:sz w:val="20"/>
                <w:szCs w:val="20"/>
              </w:rPr>
            </w:pPr>
            <w:r w:rsidRPr="00E92894">
              <w:rPr>
                <w:iCs/>
                <w:sz w:val="20"/>
                <w:szCs w:val="20"/>
              </w:rPr>
              <w:t>1 678,8</w:t>
            </w:r>
          </w:p>
        </w:tc>
      </w:tr>
      <w:tr w:rsidR="00FF6EF3" w:rsidRPr="00E92894" w:rsidTr="00E126BE">
        <w:trPr>
          <w:trHeight w:val="503"/>
        </w:trPr>
        <w:tc>
          <w:tcPr>
            <w:tcW w:w="540" w:type="dxa"/>
            <w:vMerge/>
            <w:shd w:val="clear" w:color="auto" w:fill="auto"/>
          </w:tcPr>
          <w:p w:rsidR="00FF6EF3" w:rsidRPr="00E92894" w:rsidRDefault="00FF6EF3" w:rsidP="00E126BE">
            <w:pPr>
              <w:tabs>
                <w:tab w:val="left" w:pos="4500"/>
              </w:tabs>
              <w:jc w:val="both"/>
              <w:rPr>
                <w:bCs/>
                <w:sz w:val="20"/>
                <w:szCs w:val="20"/>
              </w:rPr>
            </w:pP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МБОУ «СОШ №2» п. Палатка</w:t>
            </w:r>
          </w:p>
        </w:tc>
        <w:tc>
          <w:tcPr>
            <w:tcW w:w="1842" w:type="dxa"/>
            <w:gridSpan w:val="2"/>
            <w:vMerge/>
            <w:shd w:val="clear" w:color="auto" w:fill="auto"/>
          </w:tcPr>
          <w:p w:rsidR="00FF6EF3" w:rsidRPr="00E92894" w:rsidRDefault="00FF6EF3" w:rsidP="00E126BE">
            <w:pPr>
              <w:tabs>
                <w:tab w:val="left" w:pos="4500"/>
              </w:tabs>
              <w:jc w:val="center"/>
              <w:rPr>
                <w:b/>
                <w:bCs/>
                <w:sz w:val="20"/>
                <w:szCs w:val="20"/>
              </w:rPr>
            </w:pPr>
          </w:p>
        </w:tc>
        <w:tc>
          <w:tcPr>
            <w:tcW w:w="2388" w:type="dxa"/>
            <w:vMerge/>
            <w:shd w:val="clear" w:color="auto" w:fill="auto"/>
          </w:tcPr>
          <w:p w:rsidR="00FF6EF3" w:rsidRPr="00E92894" w:rsidRDefault="00FF6EF3" w:rsidP="00E126BE">
            <w:pPr>
              <w:tabs>
                <w:tab w:val="left" w:pos="4500"/>
              </w:tabs>
              <w:jc w:val="center"/>
              <w:rPr>
                <w:b/>
                <w:bCs/>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5 753,0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1 294,0</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738,1</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1 192,0</w:t>
            </w:r>
          </w:p>
        </w:tc>
        <w:tc>
          <w:tcPr>
            <w:tcW w:w="992" w:type="dxa"/>
          </w:tcPr>
          <w:p w:rsidR="00FF6EF3" w:rsidRPr="00E92894" w:rsidRDefault="00FF6EF3" w:rsidP="00E126BE">
            <w:pPr>
              <w:jc w:val="center"/>
              <w:rPr>
                <w:iCs/>
                <w:sz w:val="20"/>
                <w:szCs w:val="20"/>
              </w:rPr>
            </w:pPr>
            <w:r w:rsidRPr="00E92894">
              <w:rPr>
                <w:iCs/>
                <w:sz w:val="20"/>
                <w:szCs w:val="20"/>
              </w:rPr>
              <w:t>1 239,7</w:t>
            </w:r>
          </w:p>
        </w:tc>
        <w:tc>
          <w:tcPr>
            <w:tcW w:w="992" w:type="dxa"/>
          </w:tcPr>
          <w:p w:rsidR="00FF6EF3" w:rsidRPr="00E92894" w:rsidRDefault="00FF6EF3" w:rsidP="00E126BE">
            <w:pPr>
              <w:jc w:val="center"/>
              <w:rPr>
                <w:iCs/>
                <w:sz w:val="20"/>
                <w:szCs w:val="20"/>
              </w:rPr>
            </w:pPr>
            <w:r w:rsidRPr="00E92894">
              <w:rPr>
                <w:iCs/>
                <w:sz w:val="20"/>
                <w:szCs w:val="20"/>
              </w:rPr>
              <w:t>1 289,2</w:t>
            </w:r>
          </w:p>
        </w:tc>
      </w:tr>
      <w:tr w:rsidR="00FF6EF3" w:rsidRPr="00E92894" w:rsidTr="00E126BE">
        <w:trPr>
          <w:trHeight w:val="503"/>
        </w:trPr>
        <w:tc>
          <w:tcPr>
            <w:tcW w:w="540" w:type="dxa"/>
            <w:vMerge/>
            <w:shd w:val="clear" w:color="auto" w:fill="auto"/>
          </w:tcPr>
          <w:p w:rsidR="00FF6EF3" w:rsidRPr="00E92894" w:rsidRDefault="00FF6EF3" w:rsidP="00E126BE">
            <w:pPr>
              <w:tabs>
                <w:tab w:val="left" w:pos="4500"/>
              </w:tabs>
              <w:jc w:val="both"/>
              <w:rPr>
                <w:bCs/>
                <w:sz w:val="20"/>
                <w:szCs w:val="20"/>
              </w:rPr>
            </w:pP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МБОУ «СОШ» п. Стекольный</w:t>
            </w:r>
          </w:p>
        </w:tc>
        <w:tc>
          <w:tcPr>
            <w:tcW w:w="1842" w:type="dxa"/>
            <w:gridSpan w:val="2"/>
            <w:vMerge/>
            <w:shd w:val="clear" w:color="auto" w:fill="auto"/>
          </w:tcPr>
          <w:p w:rsidR="00FF6EF3" w:rsidRPr="00E92894" w:rsidRDefault="00FF6EF3" w:rsidP="00E126BE">
            <w:pPr>
              <w:tabs>
                <w:tab w:val="left" w:pos="4500"/>
              </w:tabs>
              <w:jc w:val="center"/>
              <w:rPr>
                <w:b/>
                <w:bCs/>
                <w:sz w:val="20"/>
                <w:szCs w:val="20"/>
              </w:rPr>
            </w:pPr>
          </w:p>
        </w:tc>
        <w:tc>
          <w:tcPr>
            <w:tcW w:w="2388" w:type="dxa"/>
            <w:vMerge/>
            <w:shd w:val="clear" w:color="auto" w:fill="auto"/>
          </w:tcPr>
          <w:p w:rsidR="00FF6EF3" w:rsidRPr="00E92894" w:rsidRDefault="00FF6EF3" w:rsidP="00E126BE">
            <w:pPr>
              <w:tabs>
                <w:tab w:val="left" w:pos="4500"/>
              </w:tabs>
              <w:jc w:val="center"/>
              <w:rPr>
                <w:b/>
                <w:bCs/>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7 901,7</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927,3</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1 013,2</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1 943,3</w:t>
            </w:r>
          </w:p>
        </w:tc>
        <w:tc>
          <w:tcPr>
            <w:tcW w:w="992" w:type="dxa"/>
          </w:tcPr>
          <w:p w:rsidR="00FF6EF3" w:rsidRPr="00E92894" w:rsidRDefault="00FF6EF3" w:rsidP="00E126BE">
            <w:pPr>
              <w:jc w:val="center"/>
              <w:rPr>
                <w:iCs/>
                <w:sz w:val="20"/>
                <w:szCs w:val="20"/>
              </w:rPr>
            </w:pPr>
            <w:r w:rsidRPr="00E92894">
              <w:rPr>
                <w:iCs/>
                <w:sz w:val="20"/>
                <w:szCs w:val="20"/>
              </w:rPr>
              <w:t>1 986,5</w:t>
            </w:r>
          </w:p>
        </w:tc>
        <w:tc>
          <w:tcPr>
            <w:tcW w:w="992" w:type="dxa"/>
          </w:tcPr>
          <w:p w:rsidR="00FF6EF3" w:rsidRPr="00E92894" w:rsidRDefault="00FF6EF3" w:rsidP="00E126BE">
            <w:pPr>
              <w:jc w:val="center"/>
              <w:rPr>
                <w:iCs/>
                <w:sz w:val="20"/>
                <w:szCs w:val="20"/>
              </w:rPr>
            </w:pPr>
            <w:r w:rsidRPr="00E92894">
              <w:rPr>
                <w:iCs/>
                <w:sz w:val="20"/>
                <w:szCs w:val="20"/>
              </w:rPr>
              <w:t>2 031,4</w:t>
            </w:r>
          </w:p>
        </w:tc>
      </w:tr>
      <w:tr w:rsidR="00FF6EF3" w:rsidRPr="00E92894" w:rsidTr="00E126BE">
        <w:trPr>
          <w:trHeight w:val="503"/>
        </w:trPr>
        <w:tc>
          <w:tcPr>
            <w:tcW w:w="540" w:type="dxa"/>
            <w:vMerge/>
            <w:shd w:val="clear" w:color="auto" w:fill="auto"/>
          </w:tcPr>
          <w:p w:rsidR="00FF6EF3" w:rsidRPr="00E92894" w:rsidRDefault="00FF6EF3" w:rsidP="00E126BE">
            <w:pPr>
              <w:tabs>
                <w:tab w:val="left" w:pos="4500"/>
              </w:tabs>
              <w:jc w:val="both"/>
              <w:rPr>
                <w:bCs/>
                <w:sz w:val="20"/>
                <w:szCs w:val="20"/>
              </w:rPr>
            </w:pP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МБОУ «СОШ» п. Талая</w:t>
            </w:r>
          </w:p>
        </w:tc>
        <w:tc>
          <w:tcPr>
            <w:tcW w:w="1842" w:type="dxa"/>
            <w:gridSpan w:val="2"/>
            <w:vMerge/>
            <w:shd w:val="clear" w:color="auto" w:fill="auto"/>
          </w:tcPr>
          <w:p w:rsidR="00FF6EF3" w:rsidRPr="00E92894" w:rsidRDefault="00FF6EF3" w:rsidP="00E126BE">
            <w:pPr>
              <w:tabs>
                <w:tab w:val="left" w:pos="4500"/>
              </w:tabs>
              <w:jc w:val="center"/>
              <w:rPr>
                <w:b/>
                <w:bCs/>
                <w:sz w:val="20"/>
                <w:szCs w:val="20"/>
              </w:rPr>
            </w:pPr>
          </w:p>
        </w:tc>
        <w:tc>
          <w:tcPr>
            <w:tcW w:w="2388" w:type="dxa"/>
            <w:vMerge/>
            <w:shd w:val="clear" w:color="auto" w:fill="auto"/>
          </w:tcPr>
          <w:p w:rsidR="00FF6EF3" w:rsidRPr="00E92894" w:rsidRDefault="00FF6EF3" w:rsidP="00E126BE">
            <w:pPr>
              <w:tabs>
                <w:tab w:val="left" w:pos="4500"/>
              </w:tabs>
              <w:jc w:val="center"/>
              <w:rPr>
                <w:b/>
                <w:bCs/>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1 466,0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203,5</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271,8</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317,4</w:t>
            </w:r>
          </w:p>
        </w:tc>
        <w:tc>
          <w:tcPr>
            <w:tcW w:w="992" w:type="dxa"/>
          </w:tcPr>
          <w:p w:rsidR="00FF6EF3" w:rsidRPr="00E92894" w:rsidRDefault="00FF6EF3" w:rsidP="00E126BE">
            <w:pPr>
              <w:jc w:val="center"/>
              <w:rPr>
                <w:iCs/>
                <w:sz w:val="20"/>
                <w:szCs w:val="20"/>
              </w:rPr>
            </w:pPr>
            <w:r w:rsidRPr="00E92894">
              <w:rPr>
                <w:iCs/>
                <w:sz w:val="20"/>
                <w:szCs w:val="20"/>
              </w:rPr>
              <w:t>330,0</w:t>
            </w:r>
          </w:p>
        </w:tc>
        <w:tc>
          <w:tcPr>
            <w:tcW w:w="992" w:type="dxa"/>
          </w:tcPr>
          <w:p w:rsidR="00FF6EF3" w:rsidRPr="00E92894" w:rsidRDefault="00FF6EF3" w:rsidP="00E126BE">
            <w:pPr>
              <w:jc w:val="center"/>
              <w:rPr>
                <w:iCs/>
                <w:sz w:val="20"/>
                <w:szCs w:val="20"/>
              </w:rPr>
            </w:pPr>
            <w:r w:rsidRPr="00E92894">
              <w:rPr>
                <w:iCs/>
                <w:sz w:val="20"/>
                <w:szCs w:val="20"/>
              </w:rPr>
              <w:t>343,3</w:t>
            </w:r>
          </w:p>
        </w:tc>
      </w:tr>
      <w:tr w:rsidR="00FF6EF3" w:rsidRPr="00E92894" w:rsidTr="00E126BE">
        <w:trPr>
          <w:trHeight w:val="503"/>
        </w:trPr>
        <w:tc>
          <w:tcPr>
            <w:tcW w:w="540" w:type="dxa"/>
            <w:vMerge/>
            <w:shd w:val="clear" w:color="auto" w:fill="auto"/>
          </w:tcPr>
          <w:p w:rsidR="00FF6EF3" w:rsidRPr="00E92894" w:rsidRDefault="00FF6EF3" w:rsidP="00E126BE">
            <w:pPr>
              <w:tabs>
                <w:tab w:val="left" w:pos="4500"/>
              </w:tabs>
              <w:jc w:val="both"/>
              <w:rPr>
                <w:bCs/>
                <w:sz w:val="20"/>
                <w:szCs w:val="20"/>
              </w:rPr>
            </w:pP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МБУ ДО «ХЦДТ»</w:t>
            </w:r>
          </w:p>
        </w:tc>
        <w:tc>
          <w:tcPr>
            <w:tcW w:w="1842" w:type="dxa"/>
            <w:gridSpan w:val="2"/>
            <w:vMerge/>
            <w:shd w:val="clear" w:color="auto" w:fill="auto"/>
          </w:tcPr>
          <w:p w:rsidR="00FF6EF3" w:rsidRPr="00E92894" w:rsidRDefault="00FF6EF3" w:rsidP="00E126BE">
            <w:pPr>
              <w:tabs>
                <w:tab w:val="left" w:pos="4500"/>
              </w:tabs>
              <w:jc w:val="center"/>
              <w:rPr>
                <w:b/>
                <w:bCs/>
                <w:sz w:val="20"/>
                <w:szCs w:val="20"/>
              </w:rPr>
            </w:pPr>
          </w:p>
        </w:tc>
        <w:tc>
          <w:tcPr>
            <w:tcW w:w="2388" w:type="dxa"/>
            <w:vMerge/>
            <w:shd w:val="clear" w:color="auto" w:fill="auto"/>
          </w:tcPr>
          <w:p w:rsidR="00FF6EF3" w:rsidRPr="00E92894" w:rsidRDefault="00FF6EF3" w:rsidP="00E126BE">
            <w:pPr>
              <w:tabs>
                <w:tab w:val="left" w:pos="4500"/>
              </w:tabs>
              <w:jc w:val="center"/>
              <w:rPr>
                <w:b/>
                <w:bCs/>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544,6</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74,4</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121,5</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111,7</w:t>
            </w:r>
          </w:p>
        </w:tc>
        <w:tc>
          <w:tcPr>
            <w:tcW w:w="992" w:type="dxa"/>
          </w:tcPr>
          <w:p w:rsidR="00FF6EF3" w:rsidRPr="00E92894" w:rsidRDefault="00FF6EF3" w:rsidP="00E126BE">
            <w:pPr>
              <w:jc w:val="center"/>
              <w:rPr>
                <w:iCs/>
                <w:sz w:val="20"/>
                <w:szCs w:val="20"/>
              </w:rPr>
            </w:pPr>
            <w:r w:rsidRPr="00E92894">
              <w:rPr>
                <w:iCs/>
                <w:sz w:val="20"/>
                <w:szCs w:val="20"/>
              </w:rPr>
              <w:t>116,2</w:t>
            </w:r>
          </w:p>
        </w:tc>
        <w:tc>
          <w:tcPr>
            <w:tcW w:w="992" w:type="dxa"/>
          </w:tcPr>
          <w:p w:rsidR="00FF6EF3" w:rsidRPr="00E92894" w:rsidRDefault="00FF6EF3" w:rsidP="00E126BE">
            <w:pPr>
              <w:jc w:val="center"/>
              <w:rPr>
                <w:iCs/>
                <w:sz w:val="20"/>
                <w:szCs w:val="20"/>
              </w:rPr>
            </w:pPr>
            <w:r w:rsidRPr="00E92894">
              <w:rPr>
                <w:iCs/>
                <w:sz w:val="20"/>
                <w:szCs w:val="20"/>
              </w:rPr>
              <w:t>120,8</w:t>
            </w:r>
          </w:p>
        </w:tc>
      </w:tr>
      <w:tr w:rsidR="00FF6EF3" w:rsidRPr="00E92894" w:rsidTr="00E126BE">
        <w:trPr>
          <w:trHeight w:val="503"/>
        </w:trPr>
        <w:tc>
          <w:tcPr>
            <w:tcW w:w="540" w:type="dxa"/>
            <w:vMerge/>
            <w:tcBorders>
              <w:bottom w:val="nil"/>
            </w:tcBorders>
            <w:shd w:val="clear" w:color="auto" w:fill="auto"/>
          </w:tcPr>
          <w:p w:rsidR="00FF6EF3" w:rsidRPr="00E92894" w:rsidRDefault="00FF6EF3" w:rsidP="00E126BE">
            <w:pPr>
              <w:tabs>
                <w:tab w:val="left" w:pos="4500"/>
              </w:tabs>
              <w:jc w:val="both"/>
              <w:rPr>
                <w:bCs/>
                <w:sz w:val="20"/>
                <w:szCs w:val="20"/>
              </w:rPr>
            </w:pPr>
          </w:p>
        </w:tc>
        <w:tc>
          <w:tcPr>
            <w:tcW w:w="3997" w:type="dxa"/>
            <w:gridSpan w:val="2"/>
            <w:shd w:val="clear" w:color="auto" w:fill="auto"/>
          </w:tcPr>
          <w:p w:rsidR="00FF6EF3" w:rsidRPr="00E92894" w:rsidRDefault="00FF6EF3" w:rsidP="00E126BE">
            <w:pPr>
              <w:tabs>
                <w:tab w:val="left" w:pos="4500"/>
              </w:tabs>
              <w:jc w:val="both"/>
              <w:rPr>
                <w:bCs/>
                <w:sz w:val="20"/>
                <w:szCs w:val="20"/>
              </w:rPr>
            </w:pPr>
            <w:r w:rsidRPr="00E92894">
              <w:rPr>
                <w:bCs/>
                <w:sz w:val="20"/>
                <w:szCs w:val="20"/>
              </w:rPr>
              <w:t>МБУ «ХСШ»</w:t>
            </w:r>
          </w:p>
        </w:tc>
        <w:tc>
          <w:tcPr>
            <w:tcW w:w="1842" w:type="dxa"/>
            <w:gridSpan w:val="2"/>
            <w:vMerge/>
            <w:shd w:val="clear" w:color="auto" w:fill="auto"/>
          </w:tcPr>
          <w:p w:rsidR="00FF6EF3" w:rsidRPr="00E92894" w:rsidRDefault="00FF6EF3" w:rsidP="00E126BE">
            <w:pPr>
              <w:tabs>
                <w:tab w:val="left" w:pos="4500"/>
              </w:tabs>
              <w:jc w:val="center"/>
              <w:rPr>
                <w:b/>
                <w:bCs/>
                <w:sz w:val="20"/>
                <w:szCs w:val="20"/>
              </w:rPr>
            </w:pPr>
          </w:p>
        </w:tc>
        <w:tc>
          <w:tcPr>
            <w:tcW w:w="2388" w:type="dxa"/>
            <w:vMerge/>
            <w:shd w:val="clear" w:color="auto" w:fill="auto"/>
          </w:tcPr>
          <w:p w:rsidR="00FF6EF3" w:rsidRPr="00E92894" w:rsidRDefault="00FF6EF3" w:rsidP="00E126BE">
            <w:pPr>
              <w:tabs>
                <w:tab w:val="left" w:pos="4500"/>
              </w:tabs>
              <w:jc w:val="center"/>
              <w:rPr>
                <w:b/>
                <w:bCs/>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226,6</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65,2</w:t>
            </w:r>
          </w:p>
        </w:tc>
        <w:tc>
          <w:tcPr>
            <w:tcW w:w="993" w:type="dxa"/>
            <w:shd w:val="clear" w:color="auto" w:fill="auto"/>
          </w:tcPr>
          <w:p w:rsidR="00FF6EF3" w:rsidRPr="00E92894" w:rsidRDefault="00FF6EF3" w:rsidP="00E126BE">
            <w:pPr>
              <w:jc w:val="center"/>
              <w:rPr>
                <w:iCs/>
                <w:sz w:val="20"/>
                <w:szCs w:val="20"/>
              </w:rPr>
            </w:pPr>
            <w:r w:rsidRPr="00E92894">
              <w:rPr>
                <w:iCs/>
                <w:sz w:val="20"/>
                <w:szCs w:val="20"/>
              </w:rPr>
              <w:t>161,4</w:t>
            </w:r>
          </w:p>
        </w:tc>
        <w:tc>
          <w:tcPr>
            <w:tcW w:w="992" w:type="dxa"/>
            <w:shd w:val="clear" w:color="auto" w:fill="auto"/>
          </w:tcPr>
          <w:p w:rsidR="00FF6EF3" w:rsidRPr="00E92894" w:rsidRDefault="00FF6EF3" w:rsidP="00E126BE">
            <w:pPr>
              <w:jc w:val="center"/>
              <w:rPr>
                <w:iCs/>
                <w:sz w:val="20"/>
                <w:szCs w:val="20"/>
              </w:rPr>
            </w:pPr>
            <w:r w:rsidRPr="00E92894">
              <w:rPr>
                <w:iCs/>
                <w:sz w:val="20"/>
                <w:szCs w:val="20"/>
              </w:rPr>
              <w:t>0,0</w:t>
            </w:r>
          </w:p>
        </w:tc>
        <w:tc>
          <w:tcPr>
            <w:tcW w:w="992" w:type="dxa"/>
          </w:tcPr>
          <w:p w:rsidR="00FF6EF3" w:rsidRPr="00E92894" w:rsidRDefault="00FF6EF3" w:rsidP="00E126BE">
            <w:pPr>
              <w:jc w:val="center"/>
              <w:rPr>
                <w:iCs/>
                <w:sz w:val="20"/>
                <w:szCs w:val="20"/>
              </w:rPr>
            </w:pPr>
            <w:r w:rsidRPr="00E92894">
              <w:rPr>
                <w:iCs/>
                <w:sz w:val="20"/>
                <w:szCs w:val="20"/>
              </w:rPr>
              <w:t>0,0</w:t>
            </w:r>
          </w:p>
        </w:tc>
        <w:tc>
          <w:tcPr>
            <w:tcW w:w="992" w:type="dxa"/>
          </w:tcPr>
          <w:p w:rsidR="00FF6EF3" w:rsidRPr="00E92894" w:rsidRDefault="00FF6EF3" w:rsidP="00E126BE">
            <w:pPr>
              <w:jc w:val="center"/>
              <w:rPr>
                <w:iCs/>
                <w:sz w:val="20"/>
                <w:szCs w:val="20"/>
              </w:rPr>
            </w:pPr>
            <w:r w:rsidRPr="00E92894">
              <w:rPr>
                <w:iCs/>
                <w:sz w:val="20"/>
                <w:szCs w:val="20"/>
              </w:rPr>
              <w:t>0,0</w:t>
            </w:r>
          </w:p>
        </w:tc>
      </w:tr>
      <w:tr w:rsidR="00FF6EF3" w:rsidRPr="00E92894" w:rsidTr="00E126BE">
        <w:trPr>
          <w:trHeight w:val="223"/>
        </w:trPr>
        <w:tc>
          <w:tcPr>
            <w:tcW w:w="555" w:type="dxa"/>
            <w:gridSpan w:val="2"/>
            <w:tcBorders>
              <w:top w:val="nil"/>
            </w:tcBorders>
            <w:shd w:val="clear" w:color="auto" w:fill="auto"/>
          </w:tcPr>
          <w:p w:rsidR="00FF6EF3" w:rsidRPr="00E92894" w:rsidRDefault="00FF6EF3" w:rsidP="00E126BE">
            <w:pPr>
              <w:tabs>
                <w:tab w:val="left" w:pos="4500"/>
              </w:tabs>
              <w:rPr>
                <w:bCs/>
                <w:sz w:val="20"/>
                <w:szCs w:val="20"/>
              </w:rPr>
            </w:pPr>
          </w:p>
        </w:tc>
        <w:tc>
          <w:tcPr>
            <w:tcW w:w="3982" w:type="dxa"/>
            <w:shd w:val="clear" w:color="auto" w:fill="auto"/>
          </w:tcPr>
          <w:p w:rsidR="00FF6EF3" w:rsidRPr="00E92894" w:rsidRDefault="00FF6EF3" w:rsidP="00E126BE">
            <w:pPr>
              <w:jc w:val="both"/>
              <w:rPr>
                <w:b/>
                <w:sz w:val="20"/>
                <w:szCs w:val="20"/>
              </w:rPr>
            </w:pPr>
            <w:r w:rsidRPr="00E92894">
              <w:rPr>
                <w:b/>
                <w:sz w:val="20"/>
                <w:szCs w:val="20"/>
              </w:rPr>
              <w:t>ИТОГО по разделу:</w:t>
            </w:r>
          </w:p>
        </w:tc>
        <w:tc>
          <w:tcPr>
            <w:tcW w:w="1842" w:type="dxa"/>
            <w:gridSpan w:val="2"/>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sz w:val="20"/>
                <w:szCs w:val="20"/>
              </w:rPr>
            </w:pPr>
            <w:r w:rsidRPr="00C4188C">
              <w:rPr>
                <w:bCs/>
                <w:sz w:val="20"/>
                <w:szCs w:val="20"/>
              </w:rPr>
              <w:t>23 675,0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0,0</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3 253,5</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4 554,9</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5 116,5</w:t>
            </w:r>
          </w:p>
        </w:tc>
        <w:tc>
          <w:tcPr>
            <w:tcW w:w="992" w:type="dxa"/>
          </w:tcPr>
          <w:p w:rsidR="00FF6EF3" w:rsidRPr="00E92894" w:rsidRDefault="00FF6EF3" w:rsidP="00E126BE">
            <w:pPr>
              <w:jc w:val="center"/>
              <w:rPr>
                <w:b/>
                <w:bCs/>
                <w:sz w:val="20"/>
                <w:szCs w:val="20"/>
              </w:rPr>
            </w:pPr>
            <w:r w:rsidRPr="00E92894">
              <w:rPr>
                <w:b/>
                <w:bCs/>
                <w:sz w:val="20"/>
                <w:szCs w:val="20"/>
              </w:rPr>
              <w:t>5 286,6</w:t>
            </w:r>
          </w:p>
        </w:tc>
        <w:tc>
          <w:tcPr>
            <w:tcW w:w="992" w:type="dxa"/>
          </w:tcPr>
          <w:p w:rsidR="00FF6EF3" w:rsidRPr="00E92894" w:rsidRDefault="00FF6EF3" w:rsidP="00E126BE">
            <w:pPr>
              <w:jc w:val="center"/>
              <w:rPr>
                <w:b/>
                <w:bCs/>
                <w:sz w:val="20"/>
                <w:szCs w:val="20"/>
              </w:rPr>
            </w:pPr>
            <w:r w:rsidRPr="00E92894">
              <w:rPr>
                <w:b/>
                <w:bCs/>
                <w:sz w:val="20"/>
                <w:szCs w:val="20"/>
              </w:rPr>
              <w:t>5 463,5</w:t>
            </w:r>
          </w:p>
        </w:tc>
      </w:tr>
      <w:tr w:rsidR="00FF6EF3" w:rsidRPr="00E92894" w:rsidTr="00E126BE">
        <w:trPr>
          <w:trHeight w:val="319"/>
        </w:trPr>
        <w:tc>
          <w:tcPr>
            <w:tcW w:w="555" w:type="dxa"/>
            <w:gridSpan w:val="2"/>
            <w:vMerge w:val="restart"/>
            <w:shd w:val="clear" w:color="auto" w:fill="auto"/>
          </w:tcPr>
          <w:p w:rsidR="00FF6EF3" w:rsidRPr="00E92894" w:rsidRDefault="00FF6EF3" w:rsidP="00E126BE">
            <w:pPr>
              <w:tabs>
                <w:tab w:val="left" w:pos="4500"/>
              </w:tabs>
              <w:rPr>
                <w:bCs/>
                <w:sz w:val="20"/>
                <w:szCs w:val="20"/>
              </w:rPr>
            </w:pPr>
          </w:p>
        </w:tc>
        <w:tc>
          <w:tcPr>
            <w:tcW w:w="3982" w:type="dxa"/>
            <w:shd w:val="clear" w:color="auto" w:fill="auto"/>
          </w:tcPr>
          <w:p w:rsidR="00FF6EF3" w:rsidRPr="00E92894" w:rsidRDefault="00FF6EF3" w:rsidP="00E126BE">
            <w:pPr>
              <w:jc w:val="both"/>
              <w:rPr>
                <w:b/>
                <w:sz w:val="20"/>
                <w:szCs w:val="20"/>
              </w:rPr>
            </w:pPr>
            <w:r>
              <w:rPr>
                <w:b/>
                <w:sz w:val="20"/>
                <w:szCs w:val="20"/>
              </w:rPr>
              <w:t>ИТОГО по П</w:t>
            </w:r>
            <w:r w:rsidRPr="00E92894">
              <w:rPr>
                <w:b/>
                <w:sz w:val="20"/>
                <w:szCs w:val="20"/>
              </w:rPr>
              <w:t>одпрограмме</w:t>
            </w:r>
          </w:p>
        </w:tc>
        <w:tc>
          <w:tcPr>
            <w:tcW w:w="1842" w:type="dxa"/>
            <w:gridSpan w:val="2"/>
            <w:vMerge w:val="restart"/>
            <w:shd w:val="clear" w:color="auto" w:fill="auto"/>
          </w:tcPr>
          <w:p w:rsidR="00FF6EF3" w:rsidRPr="00E92894" w:rsidRDefault="00FF6EF3" w:rsidP="00E126BE">
            <w:pPr>
              <w:jc w:val="center"/>
              <w:rPr>
                <w:sz w:val="20"/>
                <w:szCs w:val="20"/>
              </w:rPr>
            </w:pPr>
          </w:p>
        </w:tc>
        <w:tc>
          <w:tcPr>
            <w:tcW w:w="2388" w:type="dxa"/>
            <w:vMerge w:val="restart"/>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E92894" w:rsidRDefault="00FF6EF3" w:rsidP="00E126BE">
            <w:pPr>
              <w:jc w:val="center"/>
              <w:rPr>
                <w:b/>
                <w:bCs/>
                <w:sz w:val="20"/>
                <w:szCs w:val="20"/>
              </w:rPr>
            </w:pPr>
            <w:r w:rsidRPr="00E92894">
              <w:rPr>
                <w:b/>
                <w:bCs/>
                <w:sz w:val="20"/>
                <w:szCs w:val="20"/>
              </w:rPr>
              <w:t>34 032,3</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527,9</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5 245,1</w:t>
            </w:r>
          </w:p>
        </w:tc>
        <w:tc>
          <w:tcPr>
            <w:tcW w:w="993" w:type="dxa"/>
            <w:shd w:val="clear" w:color="auto" w:fill="auto"/>
          </w:tcPr>
          <w:p w:rsidR="00FF6EF3" w:rsidRPr="00E92894" w:rsidRDefault="00FF6EF3" w:rsidP="00E126BE">
            <w:pPr>
              <w:jc w:val="center"/>
              <w:rPr>
                <w:b/>
                <w:bCs/>
                <w:sz w:val="20"/>
                <w:szCs w:val="20"/>
              </w:rPr>
            </w:pPr>
            <w:r w:rsidRPr="00E92894">
              <w:rPr>
                <w:b/>
                <w:bCs/>
                <w:sz w:val="20"/>
                <w:szCs w:val="20"/>
              </w:rPr>
              <w:t>6 455,1</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7 095,7</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7 265,8</w:t>
            </w:r>
          </w:p>
        </w:tc>
        <w:tc>
          <w:tcPr>
            <w:tcW w:w="992" w:type="dxa"/>
            <w:shd w:val="clear" w:color="auto" w:fill="auto"/>
          </w:tcPr>
          <w:p w:rsidR="00FF6EF3" w:rsidRPr="00E92894" w:rsidRDefault="00FF6EF3" w:rsidP="00E126BE">
            <w:pPr>
              <w:jc w:val="center"/>
              <w:rPr>
                <w:b/>
                <w:bCs/>
                <w:sz w:val="20"/>
                <w:szCs w:val="20"/>
              </w:rPr>
            </w:pPr>
            <w:r w:rsidRPr="00E92894">
              <w:rPr>
                <w:b/>
                <w:bCs/>
                <w:sz w:val="20"/>
                <w:szCs w:val="20"/>
              </w:rPr>
              <w:t>7 442,7</w:t>
            </w:r>
          </w:p>
        </w:tc>
      </w:tr>
      <w:tr w:rsidR="00FF6EF3" w:rsidRPr="00E92894" w:rsidTr="00E126BE">
        <w:trPr>
          <w:trHeight w:val="319"/>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3982" w:type="dxa"/>
            <w:shd w:val="clear" w:color="auto" w:fill="auto"/>
          </w:tcPr>
          <w:p w:rsidR="00FF6EF3" w:rsidRPr="00E92894" w:rsidRDefault="00FF6EF3" w:rsidP="00E126BE">
            <w:pPr>
              <w:rPr>
                <w:sz w:val="20"/>
                <w:szCs w:val="20"/>
              </w:rPr>
            </w:pPr>
            <w:r w:rsidRPr="00E92894">
              <w:rPr>
                <w:sz w:val="20"/>
                <w:szCs w:val="20"/>
              </w:rPr>
              <w:t>Областной бюджет</w:t>
            </w:r>
          </w:p>
        </w:tc>
        <w:tc>
          <w:tcPr>
            <w:tcW w:w="1842" w:type="dxa"/>
            <w:gridSpan w:val="2"/>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23 675,0</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0,0</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3 253,5</w:t>
            </w:r>
          </w:p>
        </w:tc>
        <w:tc>
          <w:tcPr>
            <w:tcW w:w="993" w:type="dxa"/>
            <w:shd w:val="clear" w:color="auto" w:fill="auto"/>
          </w:tcPr>
          <w:p w:rsidR="00FF6EF3" w:rsidRPr="00C4188C" w:rsidRDefault="00FF6EF3" w:rsidP="00E126BE">
            <w:pPr>
              <w:jc w:val="center"/>
              <w:rPr>
                <w:bCs/>
                <w:iCs/>
                <w:sz w:val="20"/>
                <w:szCs w:val="20"/>
              </w:rPr>
            </w:pPr>
            <w:r w:rsidRPr="00C4188C">
              <w:rPr>
                <w:bCs/>
                <w:iCs/>
                <w:sz w:val="20"/>
                <w:szCs w:val="20"/>
              </w:rPr>
              <w:t>4 554,9</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5 116,5</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5 286,6</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5 463,5</w:t>
            </w:r>
          </w:p>
        </w:tc>
      </w:tr>
      <w:tr w:rsidR="00FF6EF3" w:rsidRPr="00E92894" w:rsidTr="00E126BE">
        <w:trPr>
          <w:trHeight w:val="319"/>
        </w:trPr>
        <w:tc>
          <w:tcPr>
            <w:tcW w:w="555" w:type="dxa"/>
            <w:gridSpan w:val="2"/>
            <w:vMerge/>
            <w:shd w:val="clear" w:color="auto" w:fill="auto"/>
          </w:tcPr>
          <w:p w:rsidR="00FF6EF3" w:rsidRPr="00E92894" w:rsidRDefault="00FF6EF3" w:rsidP="00E126BE">
            <w:pPr>
              <w:tabs>
                <w:tab w:val="left" w:pos="4500"/>
              </w:tabs>
              <w:rPr>
                <w:bCs/>
                <w:sz w:val="20"/>
                <w:szCs w:val="20"/>
              </w:rPr>
            </w:pPr>
          </w:p>
        </w:tc>
        <w:tc>
          <w:tcPr>
            <w:tcW w:w="3982" w:type="dxa"/>
            <w:shd w:val="clear" w:color="auto" w:fill="auto"/>
          </w:tcPr>
          <w:p w:rsidR="00FF6EF3" w:rsidRPr="00E92894" w:rsidRDefault="00FF6EF3" w:rsidP="00E126BE">
            <w:pPr>
              <w:rPr>
                <w:sz w:val="20"/>
                <w:szCs w:val="20"/>
              </w:rPr>
            </w:pPr>
            <w:r w:rsidRPr="00E92894">
              <w:rPr>
                <w:sz w:val="20"/>
                <w:szCs w:val="20"/>
              </w:rPr>
              <w:t>Местный бюджет</w:t>
            </w:r>
          </w:p>
        </w:tc>
        <w:tc>
          <w:tcPr>
            <w:tcW w:w="1842" w:type="dxa"/>
            <w:gridSpan w:val="2"/>
            <w:vMerge/>
            <w:shd w:val="clear" w:color="auto" w:fill="auto"/>
          </w:tcPr>
          <w:p w:rsidR="00FF6EF3" w:rsidRPr="00E92894" w:rsidRDefault="00FF6EF3" w:rsidP="00E126BE">
            <w:pPr>
              <w:jc w:val="center"/>
              <w:rPr>
                <w:sz w:val="20"/>
                <w:szCs w:val="20"/>
              </w:rPr>
            </w:pPr>
          </w:p>
        </w:tc>
        <w:tc>
          <w:tcPr>
            <w:tcW w:w="2388" w:type="dxa"/>
            <w:vMerge/>
            <w:shd w:val="clear" w:color="auto" w:fill="auto"/>
          </w:tcPr>
          <w:p w:rsidR="00FF6EF3" w:rsidRPr="00E92894" w:rsidRDefault="00FF6EF3" w:rsidP="00E126BE">
            <w:pPr>
              <w:jc w:val="center"/>
              <w:rPr>
                <w:sz w:val="20"/>
                <w:szCs w:val="20"/>
              </w:rPr>
            </w:pPr>
          </w:p>
        </w:tc>
        <w:tc>
          <w:tcPr>
            <w:tcW w:w="1298" w:type="dxa"/>
            <w:shd w:val="clear" w:color="auto" w:fill="auto"/>
          </w:tcPr>
          <w:p w:rsidR="00FF6EF3" w:rsidRPr="00C4188C" w:rsidRDefault="00FF6EF3" w:rsidP="00E126BE">
            <w:pPr>
              <w:jc w:val="center"/>
              <w:rPr>
                <w:bCs/>
                <w:iCs/>
                <w:sz w:val="20"/>
                <w:szCs w:val="20"/>
              </w:rPr>
            </w:pPr>
            <w:r w:rsidRPr="00C4188C">
              <w:rPr>
                <w:bCs/>
                <w:iCs/>
                <w:sz w:val="20"/>
                <w:szCs w:val="20"/>
              </w:rPr>
              <w:t>10 357,3</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527,9</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1 991,6</w:t>
            </w:r>
          </w:p>
        </w:tc>
        <w:tc>
          <w:tcPr>
            <w:tcW w:w="993" w:type="dxa"/>
            <w:shd w:val="clear" w:color="auto" w:fill="auto"/>
          </w:tcPr>
          <w:p w:rsidR="00FF6EF3" w:rsidRPr="00C4188C" w:rsidRDefault="00FF6EF3" w:rsidP="00E126BE">
            <w:pPr>
              <w:jc w:val="center"/>
              <w:rPr>
                <w:bCs/>
                <w:iCs/>
                <w:sz w:val="20"/>
                <w:szCs w:val="20"/>
              </w:rPr>
            </w:pPr>
            <w:r w:rsidRPr="00C4188C">
              <w:rPr>
                <w:bCs/>
                <w:iCs/>
                <w:sz w:val="20"/>
                <w:szCs w:val="20"/>
              </w:rPr>
              <w:t>1 900,2</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1 979,2</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1 979,2</w:t>
            </w:r>
          </w:p>
        </w:tc>
        <w:tc>
          <w:tcPr>
            <w:tcW w:w="992" w:type="dxa"/>
            <w:shd w:val="clear" w:color="auto" w:fill="auto"/>
          </w:tcPr>
          <w:p w:rsidR="00FF6EF3" w:rsidRPr="00C4188C" w:rsidRDefault="00FF6EF3" w:rsidP="00E126BE">
            <w:pPr>
              <w:jc w:val="center"/>
              <w:rPr>
                <w:bCs/>
                <w:iCs/>
                <w:sz w:val="20"/>
                <w:szCs w:val="20"/>
              </w:rPr>
            </w:pPr>
            <w:r w:rsidRPr="00C4188C">
              <w:rPr>
                <w:bCs/>
                <w:iCs/>
                <w:sz w:val="20"/>
                <w:szCs w:val="20"/>
              </w:rPr>
              <w:t>1 979,2</w:t>
            </w:r>
          </w:p>
        </w:tc>
      </w:tr>
    </w:tbl>
    <w:p w:rsidR="00FF6EF3" w:rsidRDefault="00FF6EF3" w:rsidP="00FF6EF3">
      <w:pPr>
        <w:tabs>
          <w:tab w:val="left" w:pos="4500"/>
        </w:tabs>
        <w:jc w:val="center"/>
        <w:rPr>
          <w:sz w:val="28"/>
          <w:szCs w:val="28"/>
        </w:rPr>
      </w:pPr>
    </w:p>
    <w:p w:rsidR="00FF6EF3" w:rsidRPr="00E92894" w:rsidRDefault="00FF6EF3" w:rsidP="00FF6EF3">
      <w:pPr>
        <w:tabs>
          <w:tab w:val="left" w:pos="4500"/>
        </w:tabs>
        <w:jc w:val="center"/>
        <w:rPr>
          <w:sz w:val="28"/>
          <w:szCs w:val="28"/>
        </w:rPr>
      </w:pPr>
    </w:p>
    <w:p w:rsidR="00FF6EF3" w:rsidRPr="00E92894" w:rsidRDefault="00FF6EF3" w:rsidP="00FF6EF3">
      <w:pPr>
        <w:jc w:val="center"/>
        <w:rPr>
          <w:sz w:val="28"/>
          <w:szCs w:val="28"/>
        </w:rPr>
      </w:pPr>
      <w:r>
        <w:rPr>
          <w:sz w:val="28"/>
          <w:szCs w:val="28"/>
        </w:rPr>
        <w:t>_____________</w:t>
      </w:r>
      <w:bookmarkStart w:id="0" w:name="_GoBack"/>
      <w:bookmarkEnd w:id="0"/>
    </w:p>
    <w:sectPr w:rsidR="00FF6EF3" w:rsidRPr="00E92894" w:rsidSect="00FF6EF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F4" w:rsidRDefault="008407F4" w:rsidP="000653CA">
      <w:r>
        <w:separator/>
      </w:r>
    </w:p>
  </w:endnote>
  <w:endnote w:type="continuationSeparator" w:id="0">
    <w:p w:rsidR="008407F4" w:rsidRDefault="008407F4" w:rsidP="0006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F4" w:rsidRDefault="008407F4" w:rsidP="000653CA">
      <w:r>
        <w:separator/>
      </w:r>
    </w:p>
  </w:footnote>
  <w:footnote w:type="continuationSeparator" w:id="0">
    <w:p w:rsidR="008407F4" w:rsidRDefault="008407F4" w:rsidP="00065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575572"/>
      <w:docPartObj>
        <w:docPartGallery w:val="Page Numbers (Top of Page)"/>
        <w:docPartUnique/>
      </w:docPartObj>
    </w:sdtPr>
    <w:sdtEndPr/>
    <w:sdtContent>
      <w:p w:rsidR="000653CA" w:rsidRDefault="000653CA">
        <w:pPr>
          <w:pStyle w:val="a3"/>
          <w:jc w:val="center"/>
        </w:pPr>
        <w:r>
          <w:fldChar w:fldCharType="begin"/>
        </w:r>
        <w:r>
          <w:instrText>PAGE   \* MERGEFORMAT</w:instrText>
        </w:r>
        <w:r>
          <w:fldChar w:fldCharType="separate"/>
        </w:r>
        <w:r w:rsidR="00FF6EF3">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3905E79"/>
    <w:multiLevelType w:val="hybridMultilevel"/>
    <w:tmpl w:val="CC289216"/>
    <w:lvl w:ilvl="0" w:tplc="E516FDF8">
      <w:start w:val="1"/>
      <w:numFmt w:val="decimal"/>
      <w:lvlText w:val="%1."/>
      <w:lvlJc w:val="left"/>
      <w:pPr>
        <w:ind w:left="1097" w:hanging="360"/>
      </w:pPr>
      <w:rPr>
        <w:rFonts w:hint="default"/>
        <w:b/>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2"/>
    <w:rsid w:val="000253D5"/>
    <w:rsid w:val="000653CA"/>
    <w:rsid w:val="000D35E2"/>
    <w:rsid w:val="001B6912"/>
    <w:rsid w:val="008407F4"/>
    <w:rsid w:val="0096350A"/>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2ADC-12F2-4070-894C-2EC89CB7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5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3CA"/>
    <w:pPr>
      <w:tabs>
        <w:tab w:val="center" w:pos="4677"/>
        <w:tab w:val="right" w:pos="9355"/>
      </w:tabs>
    </w:pPr>
  </w:style>
  <w:style w:type="character" w:customStyle="1" w:styleId="a4">
    <w:name w:val="Верхний колонтитул Знак"/>
    <w:basedOn w:val="a0"/>
    <w:link w:val="a3"/>
    <w:uiPriority w:val="99"/>
    <w:rsid w:val="000653C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653CA"/>
    <w:pPr>
      <w:tabs>
        <w:tab w:val="center" w:pos="4677"/>
        <w:tab w:val="right" w:pos="9355"/>
      </w:tabs>
    </w:pPr>
  </w:style>
  <w:style w:type="character" w:customStyle="1" w:styleId="a6">
    <w:name w:val="Нижний колонтитул Знак"/>
    <w:basedOn w:val="a0"/>
    <w:link w:val="a5"/>
    <w:uiPriority w:val="99"/>
    <w:rsid w:val="000653CA"/>
    <w:rPr>
      <w:rFonts w:ascii="Times New Roman" w:eastAsia="Times New Roman" w:hAnsi="Times New Roman" w:cs="Times New Roman"/>
      <w:sz w:val="24"/>
      <w:szCs w:val="24"/>
      <w:lang w:eastAsia="ru-RU"/>
    </w:rPr>
  </w:style>
  <w:style w:type="paragraph" w:styleId="a7">
    <w:name w:val="List Paragraph"/>
    <w:basedOn w:val="a"/>
    <w:uiPriority w:val="34"/>
    <w:qFormat/>
    <w:rsid w:val="000653CA"/>
    <w:pPr>
      <w:ind w:left="720"/>
      <w:contextualSpacing/>
    </w:pPr>
  </w:style>
  <w:style w:type="table" w:styleId="a8">
    <w:name w:val="Table Grid"/>
    <w:basedOn w:val="a1"/>
    <w:uiPriority w:val="59"/>
    <w:rsid w:val="0006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6EF3"/>
    <w:rPr>
      <w:rFonts w:ascii="Segoe UI" w:hAnsi="Segoe UI" w:cs="Segoe UI"/>
      <w:sz w:val="18"/>
      <w:szCs w:val="18"/>
    </w:rPr>
  </w:style>
  <w:style w:type="character" w:customStyle="1" w:styleId="aa">
    <w:name w:val="Текст выноски Знак"/>
    <w:basedOn w:val="a0"/>
    <w:link w:val="a9"/>
    <w:uiPriority w:val="99"/>
    <w:semiHidden/>
    <w:rsid w:val="00FF6E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5</cp:revision>
  <cp:lastPrinted>2023-03-01T01:22:00Z</cp:lastPrinted>
  <dcterms:created xsi:type="dcterms:W3CDTF">2023-02-27T23:59:00Z</dcterms:created>
  <dcterms:modified xsi:type="dcterms:W3CDTF">2023-03-01T01:22:00Z</dcterms:modified>
</cp:coreProperties>
</file>