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276130" w:rsidRPr="00276130" w:rsidTr="00276130">
        <w:tc>
          <w:tcPr>
            <w:tcW w:w="4529" w:type="dxa"/>
          </w:tcPr>
          <w:p w:rsidR="00276130" w:rsidRDefault="00276130" w:rsidP="002761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76130">
              <w:rPr>
                <w:sz w:val="28"/>
                <w:szCs w:val="28"/>
              </w:rPr>
              <w:t>Приложение № 3</w:t>
            </w:r>
          </w:p>
          <w:p w:rsidR="00276130" w:rsidRPr="00276130" w:rsidRDefault="00276130" w:rsidP="002761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6130" w:rsidRPr="00276130" w:rsidRDefault="00276130" w:rsidP="002761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76130">
              <w:rPr>
                <w:sz w:val="28"/>
                <w:szCs w:val="28"/>
              </w:rPr>
              <w:t>к постановлению Администрации</w:t>
            </w:r>
          </w:p>
          <w:p w:rsidR="00276130" w:rsidRDefault="00276130" w:rsidP="002761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76130">
              <w:rPr>
                <w:sz w:val="28"/>
                <w:szCs w:val="28"/>
              </w:rPr>
              <w:t xml:space="preserve">Хасынского муниципального </w:t>
            </w:r>
          </w:p>
          <w:p w:rsidR="00276130" w:rsidRPr="00276130" w:rsidRDefault="00276130" w:rsidP="002761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76130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276130">
              <w:rPr>
                <w:sz w:val="28"/>
                <w:szCs w:val="28"/>
              </w:rPr>
              <w:t>Магаданской области</w:t>
            </w:r>
          </w:p>
          <w:p w:rsidR="00276130" w:rsidRPr="00276130" w:rsidRDefault="00276130" w:rsidP="002761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76130">
              <w:rPr>
                <w:sz w:val="28"/>
                <w:szCs w:val="28"/>
              </w:rPr>
              <w:t>от ___________</w:t>
            </w:r>
            <w:r>
              <w:rPr>
                <w:sz w:val="28"/>
                <w:szCs w:val="28"/>
              </w:rPr>
              <w:t>__ № ____</w:t>
            </w:r>
          </w:p>
        </w:tc>
      </w:tr>
    </w:tbl>
    <w:p w:rsidR="00276130" w:rsidRPr="00276130" w:rsidRDefault="00276130" w:rsidP="00276130">
      <w:pPr>
        <w:tabs>
          <w:tab w:val="left" w:pos="0"/>
        </w:tabs>
        <w:jc w:val="center"/>
        <w:rPr>
          <w:sz w:val="28"/>
          <w:szCs w:val="28"/>
        </w:rPr>
      </w:pPr>
    </w:p>
    <w:p w:rsidR="00276130" w:rsidRPr="00276130" w:rsidRDefault="00276130" w:rsidP="00276130">
      <w:pPr>
        <w:tabs>
          <w:tab w:val="left" w:pos="0"/>
        </w:tabs>
        <w:jc w:val="center"/>
        <w:rPr>
          <w:sz w:val="28"/>
          <w:szCs w:val="28"/>
        </w:rPr>
      </w:pPr>
    </w:p>
    <w:p w:rsidR="0067130D" w:rsidRPr="00276130" w:rsidRDefault="0067130D" w:rsidP="00276130">
      <w:pPr>
        <w:tabs>
          <w:tab w:val="left" w:pos="0"/>
        </w:tabs>
        <w:jc w:val="center"/>
        <w:rPr>
          <w:b/>
          <w:sz w:val="28"/>
          <w:szCs w:val="28"/>
        </w:rPr>
      </w:pPr>
      <w:r w:rsidRPr="00276130">
        <w:rPr>
          <w:b/>
          <w:sz w:val="28"/>
          <w:szCs w:val="28"/>
        </w:rPr>
        <w:t>ПАСПОРТ ПОДПРОГРАММЫ</w:t>
      </w:r>
    </w:p>
    <w:p w:rsidR="00276130" w:rsidRDefault="0067130D" w:rsidP="00276130">
      <w:pPr>
        <w:tabs>
          <w:tab w:val="left" w:pos="0"/>
        </w:tabs>
        <w:jc w:val="center"/>
        <w:rPr>
          <w:b/>
          <w:sz w:val="28"/>
          <w:szCs w:val="28"/>
        </w:rPr>
      </w:pPr>
      <w:r w:rsidRPr="00276130">
        <w:rPr>
          <w:b/>
          <w:sz w:val="28"/>
          <w:szCs w:val="28"/>
        </w:rPr>
        <w:t xml:space="preserve">«Развитие общего образования на территории муниципального образования «Хасынский муниципальный округ </w:t>
      </w:r>
    </w:p>
    <w:p w:rsidR="0067130D" w:rsidRPr="00276130" w:rsidRDefault="0067130D" w:rsidP="00276130">
      <w:pPr>
        <w:tabs>
          <w:tab w:val="left" w:pos="0"/>
        </w:tabs>
        <w:jc w:val="center"/>
        <w:rPr>
          <w:b/>
          <w:sz w:val="28"/>
          <w:szCs w:val="28"/>
        </w:rPr>
      </w:pPr>
      <w:r w:rsidRPr="00276130">
        <w:rPr>
          <w:b/>
          <w:sz w:val="28"/>
          <w:szCs w:val="28"/>
        </w:rPr>
        <w:t>Магаданской области»</w:t>
      </w:r>
    </w:p>
    <w:p w:rsidR="0067130D" w:rsidRPr="00276130" w:rsidRDefault="0067130D" w:rsidP="00276130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030"/>
      </w:tblGrid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276130" w:rsidP="00276130">
            <w:pPr>
              <w:spacing w:line="276" w:lineRule="auto"/>
              <w:jc w:val="both"/>
            </w:pPr>
            <w:r>
              <w:t>Наименование П</w:t>
            </w:r>
            <w:r w:rsidR="0067130D"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«Развитие общего образования на территории муниципального образования «Хасынский муниципальный окру</w:t>
            </w:r>
            <w:r w:rsidR="00276130">
              <w:t xml:space="preserve">г Магаданской </w:t>
            </w:r>
            <w:proofErr w:type="gramStart"/>
            <w:r w:rsidR="00276130">
              <w:t xml:space="preserve">области»   </w:t>
            </w:r>
            <w:proofErr w:type="gramEnd"/>
            <w:r w:rsidR="00276130">
              <w:t xml:space="preserve">                       (далее – П</w:t>
            </w:r>
            <w:r w:rsidRPr="00276130">
              <w:t>одпрограмма)</w:t>
            </w:r>
          </w:p>
        </w:tc>
      </w:tr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276130" w:rsidP="00276130">
            <w:pPr>
              <w:spacing w:line="276" w:lineRule="auto"/>
              <w:jc w:val="both"/>
            </w:pPr>
            <w:r>
              <w:t>Основание для разработки П</w:t>
            </w:r>
            <w:r w:rsidR="0067130D"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1. Приоритетный национальный проект «Образование».</w:t>
            </w:r>
          </w:p>
          <w:p w:rsidR="0067130D" w:rsidRPr="00276130" w:rsidRDefault="00276130" w:rsidP="00276130">
            <w:pPr>
              <w:spacing w:line="276" w:lineRule="auto"/>
              <w:jc w:val="both"/>
            </w:pPr>
            <w:r>
              <w:t>2</w:t>
            </w:r>
            <w:r w:rsidR="0067130D" w:rsidRPr="00276130">
              <w:t>. Федеральный закон от 29.12.2012 № 273</w:t>
            </w:r>
            <w:r>
              <w:t>-</w:t>
            </w:r>
            <w:r w:rsidR="0067130D" w:rsidRPr="00276130">
              <w:t>ФЗ «Об образовании в Российской Федерации».</w:t>
            </w:r>
          </w:p>
          <w:p w:rsidR="0067130D" w:rsidRPr="00276130" w:rsidRDefault="00276130" w:rsidP="00276130">
            <w:pPr>
              <w:spacing w:line="276" w:lineRule="auto"/>
              <w:jc w:val="both"/>
            </w:pPr>
            <w:r>
              <w:t>3</w:t>
            </w:r>
            <w:r w:rsidR="0067130D" w:rsidRPr="00276130">
              <w:t>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67130D" w:rsidRPr="00276130" w:rsidRDefault="00276130" w:rsidP="00276130">
            <w:pPr>
              <w:spacing w:line="276" w:lineRule="auto"/>
              <w:jc w:val="both"/>
            </w:pPr>
            <w:r>
              <w:t>4</w:t>
            </w:r>
            <w:r w:rsidR="0067130D" w:rsidRPr="00276130">
              <w:t xml:space="preserve">. </w:t>
            </w:r>
            <w:hyperlink r:id="rId6" w:history="1">
              <w:r w:rsidR="0067130D" w:rsidRPr="00276130">
                <w:rPr>
                  <w:rStyle w:val="a3"/>
                  <w:bCs/>
                  <w:color w:val="auto"/>
                  <w:u w:val="none"/>
                </w:rPr>
                <w:t>Постановление администрации Магаданской области от 28.11.2013 № 1179-па «Об утверждении государственной программы Магаданской области «Развитие образования в Магаданской области</w:t>
              </w:r>
            </w:hyperlink>
            <w:r w:rsidR="0067130D" w:rsidRPr="00276130">
              <w:t>».</w:t>
            </w:r>
          </w:p>
          <w:p w:rsidR="0067130D" w:rsidRPr="00276130" w:rsidRDefault="00276130" w:rsidP="00276130">
            <w:pPr>
              <w:pStyle w:val="a4"/>
              <w:tabs>
                <w:tab w:val="left" w:pos="415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130D" w:rsidRPr="00276130">
              <w:rPr>
                <w:rFonts w:ascii="Times New Roman" w:hAnsi="Times New Roman"/>
                <w:sz w:val="24"/>
                <w:szCs w:val="24"/>
              </w:rPr>
              <w:t>. СП 2.4.3648-20 «Санитарно-эпидемиологические требования к организациям воспитания и обучения, отдыха и оздоровления детей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молодежи», которые утверждены п</w:t>
            </w:r>
            <w:r w:rsidR="0067130D" w:rsidRPr="00276130">
              <w:rPr>
                <w:rFonts w:ascii="Times New Roman" w:hAnsi="Times New Roman"/>
                <w:sz w:val="24"/>
                <w:szCs w:val="24"/>
              </w:rPr>
              <w:t>остановлением Главного государственного санитарного врача Российской Федерации от 28.09.2020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30D" w:rsidRPr="00276130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130D" w:rsidRPr="00276130" w:rsidRDefault="00276130" w:rsidP="00276130">
            <w:pPr>
              <w:pStyle w:val="a4"/>
              <w:tabs>
                <w:tab w:val="left" w:pos="415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130D" w:rsidRPr="00276130">
              <w:rPr>
                <w:rFonts w:ascii="Times New Roman" w:hAnsi="Times New Roman"/>
                <w:sz w:val="24"/>
                <w:szCs w:val="24"/>
              </w:rPr>
              <w:t>. Федеральный Закон от 30.03.1999 № 52-ФЗ «О санитарно-эпидемиолог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ическом благополучии населения»</w:t>
            </w:r>
          </w:p>
        </w:tc>
      </w:tr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 xml:space="preserve">Заказчик </w:t>
            </w:r>
            <w:r w:rsidR="00276130">
              <w:t>П</w:t>
            </w:r>
            <w:r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Администрация Хасынского муниципального округа Магаданской области</w:t>
            </w:r>
          </w:p>
        </w:tc>
      </w:tr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 xml:space="preserve">Разработчик </w:t>
            </w:r>
            <w:r w:rsidR="00276130">
              <w:t>П</w:t>
            </w:r>
            <w:r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Комитет образования, культуры и молодежной политики Администрации Хасынского муниципального округа Магаданской области (далее - Комитет образования, культуры и молодежной политики)</w:t>
            </w:r>
          </w:p>
        </w:tc>
      </w:tr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276130" w:rsidP="00276130">
            <w:pPr>
              <w:spacing w:line="276" w:lineRule="auto"/>
              <w:jc w:val="both"/>
            </w:pPr>
            <w:r>
              <w:t>Ответственный исполнитель П</w:t>
            </w:r>
            <w:r w:rsidR="0067130D"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 xml:space="preserve">Комитет образования, культуры и молодежной политики </w:t>
            </w:r>
          </w:p>
        </w:tc>
      </w:tr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276130" w:rsidP="00276130">
            <w:pPr>
              <w:spacing w:line="276" w:lineRule="auto"/>
              <w:jc w:val="both"/>
            </w:pPr>
            <w:r>
              <w:lastRenderedPageBreak/>
              <w:t>Исполнители П</w:t>
            </w:r>
            <w:r w:rsidR="0067130D"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Муниципальные общеобразовательные организации Хасынского муниципального округа (далее – общеобразовательные организации)</w:t>
            </w:r>
          </w:p>
        </w:tc>
      </w:tr>
      <w:tr w:rsidR="0067130D" w:rsidRPr="00276130" w:rsidTr="00276130">
        <w:trPr>
          <w:trHeight w:val="997"/>
        </w:trPr>
        <w:tc>
          <w:tcPr>
            <w:tcW w:w="3314" w:type="dxa"/>
            <w:shd w:val="clear" w:color="auto" w:fill="auto"/>
          </w:tcPr>
          <w:p w:rsidR="0067130D" w:rsidRPr="00276130" w:rsidRDefault="00276130" w:rsidP="00276130">
            <w:pPr>
              <w:spacing w:line="276" w:lineRule="auto"/>
              <w:jc w:val="both"/>
            </w:pPr>
            <w:r>
              <w:t>Цели и задачи П</w:t>
            </w:r>
            <w:r w:rsidR="0067130D"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Цель: повышение доступности качественного общего образования, соответствующего современным требованиям общества</w:t>
            </w:r>
            <w:r w:rsidR="00276130">
              <w:t>.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 xml:space="preserve">Задачи: 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- обеспечение государственных гарантий доступности общего образования;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- модернизация и развитие муниципальной системы общего образования, направленные на формирование современной школьной инфраструктуры;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- создание современной системы оценки качества образования на основе принципов открытости, объективности, прозрачности, общест</w:t>
            </w:r>
            <w:r w:rsidR="00276130">
              <w:t>венно-профессионального участия;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- выявление, поддержка и сопровождение талантливых школьников;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 xml:space="preserve">- формирование устойчивой кадровой политики в сфере общего образования, способствующей инновационному развитию муниципальной </w:t>
            </w:r>
            <w:r w:rsidR="00276130">
              <w:t>системы образования;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- совершенствование питания учащихся в общеобразовательных учреждениях</w:t>
            </w:r>
            <w:r w:rsidR="00276130">
              <w:t>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- реализация мероприятий национального проекта «Образование» в общеобразовательных организациях Хасынского муниципального округа</w:t>
            </w:r>
          </w:p>
        </w:tc>
      </w:tr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 xml:space="preserve">Объемы и источники финансирования </w:t>
            </w:r>
            <w:r w:rsidR="00276130">
              <w:t>П</w:t>
            </w:r>
            <w:r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Общий объем средств, направляемых на реализацию мероприятий: 1 230 494,1 тыс. рублей, в том числе: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местный бюджет –</w:t>
            </w:r>
            <w:r w:rsidR="00276130">
              <w:t xml:space="preserve"> </w:t>
            </w:r>
            <w:r w:rsidRPr="00276130">
              <w:t>308 785,5 тыс. руб</w:t>
            </w:r>
            <w:r w:rsidR="00276130">
              <w:t>лей;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областной бюджет –</w:t>
            </w:r>
            <w:r w:rsidR="00276130">
              <w:t xml:space="preserve"> </w:t>
            </w:r>
            <w:r w:rsidRPr="00276130">
              <w:t>863 331,2 тыс. руб</w:t>
            </w:r>
            <w:r w:rsidR="00276130">
              <w:t>лей;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федерал</w:t>
            </w:r>
            <w:r w:rsidR="00276130">
              <w:t>ьный бюджет -206 389,4 тыс. рублей, в</w:t>
            </w:r>
            <w:r w:rsidRPr="00276130">
              <w:t xml:space="preserve"> том числе по годам: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2020 год – 62 515,3 тыс. рублей (в том числе федеральный бюджет –</w:t>
            </w:r>
            <w:r w:rsidR="00276130">
              <w:t xml:space="preserve"> </w:t>
            </w:r>
            <w:r w:rsidRPr="00276130">
              <w:t>9 548,4 тыс. руб</w:t>
            </w:r>
            <w:r w:rsidR="00276130">
              <w:t>лей</w:t>
            </w:r>
            <w:r w:rsidRPr="00276130">
              <w:t>)</w:t>
            </w:r>
            <w:r w:rsidR="00276130">
              <w:t>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2021 год – 181 079,7 тыс. рублей (из них федеральный бюджет 82 141,6 тыс. руб</w:t>
            </w:r>
            <w:r w:rsidR="00276130">
              <w:t>лей</w:t>
            </w:r>
            <w:r w:rsidRPr="00276130">
              <w:t>)</w:t>
            </w:r>
            <w:r w:rsidR="00276130">
              <w:t>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2022 год – 268 346,3 тыс. рублей (из них федеральный бюджет – 21 264,9 тыс. руб</w:t>
            </w:r>
            <w:r w:rsidR="00276130">
              <w:t>лей</w:t>
            </w:r>
            <w:r w:rsidRPr="00276130">
              <w:t>)</w:t>
            </w:r>
            <w:r w:rsidR="00276130">
              <w:t>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2023 год – 242 364,8 тыс. руб. (из них федеральный бюджет 16 692,0 тыс. руб</w:t>
            </w:r>
            <w:r w:rsidR="00276130">
              <w:t>лей</w:t>
            </w:r>
            <w:r w:rsidRPr="00276130">
              <w:t>)</w:t>
            </w:r>
            <w:r w:rsidR="00276130">
              <w:t>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2024 год – 229 099,2 тыс. руб</w:t>
            </w:r>
            <w:r w:rsidR="00276130">
              <w:t>лей</w:t>
            </w:r>
            <w:r w:rsidRPr="00276130">
              <w:t xml:space="preserve"> (из них федеральный бюджет 15 629,2 тыс. руб</w:t>
            </w:r>
            <w:r w:rsidR="00276130">
              <w:t>лей</w:t>
            </w:r>
            <w:r w:rsidRPr="00276130">
              <w:t>)</w:t>
            </w:r>
            <w:r w:rsidR="00276130">
              <w:t>;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2025 год – 247 088,8 тыс. руб. (из них федеральный бюджет 15 497,4</w:t>
            </w:r>
            <w:r w:rsidR="00276130">
              <w:t xml:space="preserve"> </w:t>
            </w:r>
            <w:r w:rsidRPr="00276130">
              <w:t>тыс. руб</w:t>
            </w:r>
            <w:r w:rsidR="00276130">
              <w:t>лей</w:t>
            </w:r>
            <w:r w:rsidRPr="00276130">
              <w:t>)</w:t>
            </w:r>
          </w:p>
        </w:tc>
      </w:tr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276130" w:rsidP="00276130">
            <w:pPr>
              <w:spacing w:line="276" w:lineRule="auto"/>
              <w:jc w:val="both"/>
            </w:pPr>
            <w:r>
              <w:lastRenderedPageBreak/>
              <w:t>Сроки реализации П</w:t>
            </w:r>
            <w:r w:rsidR="0067130D"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2020-2025 годы</w:t>
            </w:r>
          </w:p>
        </w:tc>
      </w:tr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Ожидаемый</w:t>
            </w:r>
            <w:r w:rsidR="00276130">
              <w:t xml:space="preserve"> конечный результат реализации П</w:t>
            </w:r>
            <w:r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1. Обеспечение качественного и доступного общего образования для всех категорий граждан, конкурентоспособности и социальной адаптации выпускников организаций общего образования.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2. Обновление содержания образования через поэтапное внедрение федеральных государственных образовательных стандартов.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3. Улучшение кадрового обеспечения системы образования.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4. Выявление, поддержка и сопровождение талантливых школьников.</w:t>
            </w:r>
          </w:p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5. Реализация мероприятий национального проекта «Образование»</w:t>
            </w:r>
          </w:p>
        </w:tc>
      </w:tr>
      <w:tr w:rsidR="0067130D" w:rsidRPr="00276130" w:rsidTr="00276130">
        <w:tc>
          <w:tcPr>
            <w:tcW w:w="3314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 xml:space="preserve">Контроль исполнения </w:t>
            </w:r>
            <w:r w:rsidR="00276130">
              <w:t>П</w:t>
            </w:r>
            <w:r w:rsidRPr="00276130">
              <w:t>одпрограммы</w:t>
            </w:r>
          </w:p>
        </w:tc>
        <w:tc>
          <w:tcPr>
            <w:tcW w:w="6030" w:type="dxa"/>
            <w:shd w:val="clear" w:color="auto" w:fill="auto"/>
          </w:tcPr>
          <w:p w:rsidR="0067130D" w:rsidRPr="00276130" w:rsidRDefault="0067130D" w:rsidP="00276130">
            <w:pPr>
              <w:spacing w:line="276" w:lineRule="auto"/>
              <w:jc w:val="both"/>
            </w:pPr>
            <w:r w:rsidRPr="00276130">
              <w:t>В</w:t>
            </w:r>
            <w:r w:rsidR="003F7E34">
              <w:t xml:space="preserve"> соответствии с постановлением А</w:t>
            </w:r>
            <w:r w:rsidRPr="00276130">
              <w:t xml:space="preserve">дминистрации Хасынского городского округа от 20.11.2015 № 439 </w:t>
            </w:r>
            <w:r w:rsidR="003F7E34">
              <w:t xml:space="preserve">            </w:t>
            </w:r>
            <w:proofErr w:type="gramStart"/>
            <w:r w:rsidR="003F7E34">
              <w:t xml:space="preserve">   </w:t>
            </w:r>
            <w:r w:rsidRPr="00276130">
              <w:t>«</w:t>
            </w:r>
            <w:proofErr w:type="gramEnd"/>
            <w:r w:rsidRPr="00276130">
              <w:t xml:space="preserve">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</w:t>
            </w:r>
            <w:r w:rsidR="003F7E34">
              <w:t xml:space="preserve">                      </w:t>
            </w:r>
            <w:r w:rsidRPr="00276130">
              <w:t>№ 129»</w:t>
            </w:r>
          </w:p>
        </w:tc>
      </w:tr>
    </w:tbl>
    <w:p w:rsidR="000253D5" w:rsidRDefault="000253D5" w:rsidP="003F7E34">
      <w:pPr>
        <w:jc w:val="center"/>
        <w:rPr>
          <w:sz w:val="28"/>
          <w:szCs w:val="28"/>
        </w:rPr>
      </w:pPr>
    </w:p>
    <w:p w:rsidR="003F7E34" w:rsidRDefault="003F7E34" w:rsidP="003F7E34">
      <w:pPr>
        <w:jc w:val="center"/>
        <w:rPr>
          <w:sz w:val="28"/>
          <w:szCs w:val="28"/>
        </w:rPr>
      </w:pPr>
    </w:p>
    <w:p w:rsidR="003F7E34" w:rsidRDefault="003F7E34" w:rsidP="003F7E34">
      <w:pPr>
        <w:jc w:val="center"/>
        <w:rPr>
          <w:sz w:val="28"/>
          <w:szCs w:val="28"/>
        </w:rPr>
      </w:pPr>
    </w:p>
    <w:p w:rsidR="003F7E34" w:rsidRPr="003F7E34" w:rsidRDefault="003F7E34" w:rsidP="003F7E3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3F7E34" w:rsidRPr="003F7E34" w:rsidSect="0027613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A6" w:rsidRDefault="00CB40A6" w:rsidP="00276130">
      <w:r>
        <w:separator/>
      </w:r>
    </w:p>
  </w:endnote>
  <w:endnote w:type="continuationSeparator" w:id="0">
    <w:p w:rsidR="00CB40A6" w:rsidRDefault="00CB40A6" w:rsidP="0027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A6" w:rsidRDefault="00CB40A6" w:rsidP="00276130">
      <w:r>
        <w:separator/>
      </w:r>
    </w:p>
  </w:footnote>
  <w:footnote w:type="continuationSeparator" w:id="0">
    <w:p w:rsidR="00CB40A6" w:rsidRDefault="00CB40A6" w:rsidP="0027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111163"/>
      <w:docPartObj>
        <w:docPartGallery w:val="Page Numbers (Top of Page)"/>
        <w:docPartUnique/>
      </w:docPartObj>
    </w:sdtPr>
    <w:sdtContent>
      <w:p w:rsidR="00276130" w:rsidRDefault="002761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E3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9D"/>
    <w:rsid w:val="000253D5"/>
    <w:rsid w:val="00276130"/>
    <w:rsid w:val="003F7E34"/>
    <w:rsid w:val="0067130D"/>
    <w:rsid w:val="0085349D"/>
    <w:rsid w:val="00C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86882-8195-47CC-AFF2-ED581113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30D"/>
    <w:rPr>
      <w:color w:val="0000FF"/>
      <w:u w:val="single"/>
    </w:rPr>
  </w:style>
  <w:style w:type="paragraph" w:styleId="a4">
    <w:name w:val="List Paragraph"/>
    <w:basedOn w:val="a"/>
    <w:qFormat/>
    <w:rsid w:val="006713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2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7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7E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7E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684145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3</cp:revision>
  <cp:lastPrinted>2023-02-28T00:53:00Z</cp:lastPrinted>
  <dcterms:created xsi:type="dcterms:W3CDTF">2023-02-27T23:53:00Z</dcterms:created>
  <dcterms:modified xsi:type="dcterms:W3CDTF">2023-02-28T00:53:00Z</dcterms:modified>
</cp:coreProperties>
</file>