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5"/>
      </w:tblGrid>
      <w:tr w:rsidR="00243E85" w:rsidRPr="00303B3A" w:rsidTr="00711F18"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161663" w:rsidRDefault="00F44E3C" w:rsidP="0016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161663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43E85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="00243E85">
              <w:rPr>
                <w:rFonts w:ascii="Times New Roman" w:hAnsi="Times New Roman"/>
                <w:sz w:val="28"/>
                <w:szCs w:val="28"/>
              </w:rPr>
              <w:br w:type="page"/>
            </w:r>
            <w:bookmarkStart w:id="0" w:name="Par638"/>
            <w:bookmarkEnd w:id="0"/>
            <w:r w:rsidR="00161663">
              <w:rPr>
                <w:rFonts w:ascii="Times New Roman" w:hAnsi="Times New Roman"/>
                <w:bCs/>
                <w:sz w:val="28"/>
                <w:szCs w:val="28"/>
              </w:rPr>
              <w:t>Приложение № 5</w:t>
            </w:r>
          </w:p>
          <w:p w:rsidR="00161663" w:rsidRDefault="00161663" w:rsidP="0016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61663" w:rsidRDefault="00161663" w:rsidP="0016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УТВЕРЖДЕН</w:t>
            </w:r>
          </w:p>
          <w:p w:rsidR="00161663" w:rsidRDefault="00161663" w:rsidP="0016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61663" w:rsidRDefault="00161663" w:rsidP="0016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постановлением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Администрации</w:t>
            </w:r>
          </w:p>
          <w:p w:rsidR="00161663" w:rsidRDefault="00161663" w:rsidP="0016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Хасынского муниципального </w:t>
            </w:r>
          </w:p>
          <w:p w:rsidR="00161663" w:rsidRDefault="00161663" w:rsidP="0016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округа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Магаданской области</w:t>
            </w:r>
          </w:p>
          <w:p w:rsidR="00161663" w:rsidRDefault="00161663" w:rsidP="0016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_______________№_______</w:t>
            </w:r>
          </w:p>
          <w:p w:rsidR="00243E85" w:rsidRPr="00AA0AA1" w:rsidRDefault="00243E85" w:rsidP="00711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43E85" w:rsidRDefault="00243E85" w:rsidP="00243E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3E85" w:rsidRDefault="00243E85" w:rsidP="00243E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4E3C" w:rsidRDefault="00F44E3C" w:rsidP="00243E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3E85" w:rsidRPr="007A5611" w:rsidRDefault="00243E85" w:rsidP="00243E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5611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161663" w:rsidRDefault="00243E85" w:rsidP="002C1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7A5611">
        <w:rPr>
          <w:rFonts w:ascii="Times New Roman" w:hAnsi="Times New Roman"/>
          <w:b/>
          <w:bCs/>
          <w:sz w:val="28"/>
          <w:szCs w:val="28"/>
        </w:rPr>
        <w:t>видов</w:t>
      </w:r>
      <w:proofErr w:type="gramEnd"/>
      <w:r w:rsidRPr="007A5611">
        <w:rPr>
          <w:rFonts w:ascii="Times New Roman" w:hAnsi="Times New Roman"/>
          <w:b/>
          <w:bCs/>
          <w:sz w:val="28"/>
          <w:szCs w:val="28"/>
        </w:rPr>
        <w:t xml:space="preserve"> выплат компенсационного характера,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A5611">
        <w:rPr>
          <w:rFonts w:ascii="Times New Roman" w:hAnsi="Times New Roman"/>
          <w:b/>
          <w:bCs/>
          <w:sz w:val="28"/>
          <w:szCs w:val="28"/>
        </w:rPr>
        <w:t xml:space="preserve">применяемых при оплате труда работников </w:t>
      </w:r>
      <w:r w:rsidR="002C1E6B" w:rsidRPr="002C1E6B">
        <w:rPr>
          <w:rFonts w:ascii="Times New Roman" w:hAnsi="Times New Roman"/>
          <w:b/>
          <w:bCs/>
          <w:sz w:val="28"/>
          <w:szCs w:val="28"/>
        </w:rPr>
        <w:t xml:space="preserve">муниципальных (бюджетных, автономных </w:t>
      </w:r>
    </w:p>
    <w:p w:rsidR="00161663" w:rsidRDefault="002C1E6B" w:rsidP="002C1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2C1E6B">
        <w:rPr>
          <w:rFonts w:ascii="Times New Roman" w:hAnsi="Times New Roman"/>
          <w:b/>
          <w:bCs/>
          <w:sz w:val="28"/>
          <w:szCs w:val="28"/>
        </w:rPr>
        <w:t>и</w:t>
      </w:r>
      <w:proofErr w:type="gramEnd"/>
      <w:r w:rsidRPr="002C1E6B">
        <w:rPr>
          <w:rFonts w:ascii="Times New Roman" w:hAnsi="Times New Roman"/>
          <w:b/>
          <w:bCs/>
          <w:sz w:val="28"/>
          <w:szCs w:val="28"/>
        </w:rPr>
        <w:t xml:space="preserve"> казенных) учреждений муниципального образования «Хасынский муниципальный округ Магаданской области» и работников органов местного самоуправления Хасынского муниципального округа Магаданской области, осуществляющих деятельность </w:t>
      </w:r>
    </w:p>
    <w:p w:rsidR="002C1E6B" w:rsidRDefault="002C1E6B" w:rsidP="002C1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2C1E6B">
        <w:rPr>
          <w:rFonts w:ascii="Times New Roman" w:hAnsi="Times New Roman"/>
          <w:b/>
          <w:bCs/>
          <w:sz w:val="28"/>
          <w:szCs w:val="28"/>
        </w:rPr>
        <w:t>по</w:t>
      </w:r>
      <w:proofErr w:type="gramEnd"/>
      <w:r w:rsidRPr="002C1E6B">
        <w:rPr>
          <w:rFonts w:ascii="Times New Roman" w:hAnsi="Times New Roman"/>
          <w:b/>
          <w:bCs/>
          <w:sz w:val="28"/>
          <w:szCs w:val="28"/>
        </w:rPr>
        <w:t xml:space="preserve"> профессиям рабочих и должностям служащих </w:t>
      </w:r>
    </w:p>
    <w:p w:rsidR="002C1E6B" w:rsidRDefault="002C1E6B" w:rsidP="002C1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3E85" w:rsidRDefault="00243E85" w:rsidP="0016166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5611">
        <w:rPr>
          <w:rFonts w:ascii="Times New Roman" w:hAnsi="Times New Roman"/>
          <w:sz w:val="28"/>
          <w:szCs w:val="28"/>
        </w:rPr>
        <w:t>1. Выплаты за работу в местностях с особыми климатическими условиями (районные коэффициенты, процентные надбавки за стаж работы в районах Крайнего Севера и приравненных к ним местностям).</w:t>
      </w:r>
    </w:p>
    <w:p w:rsidR="00243E85" w:rsidRPr="007A5611" w:rsidRDefault="00243E85" w:rsidP="0016166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5611">
        <w:rPr>
          <w:rFonts w:ascii="Times New Roman" w:hAnsi="Times New Roman"/>
          <w:sz w:val="28"/>
          <w:szCs w:val="28"/>
        </w:rPr>
        <w:t>2. Выплаты работникам, занятым на работах с вредными и (или) опасными условиями труда.</w:t>
      </w:r>
    </w:p>
    <w:p w:rsidR="00243E85" w:rsidRPr="007A5611" w:rsidRDefault="00243E85" w:rsidP="0016166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5611">
        <w:rPr>
          <w:rFonts w:ascii="Times New Roman" w:hAnsi="Times New Roman"/>
          <w:sz w:val="28"/>
          <w:szCs w:val="28"/>
        </w:rPr>
        <w:t>3. Выплаты за работу в условиях, отклоняющихся от нормальных</w:t>
      </w:r>
      <w:r w:rsidR="00F44E3C">
        <w:rPr>
          <w:rFonts w:ascii="Times New Roman" w:hAnsi="Times New Roman"/>
          <w:sz w:val="28"/>
          <w:szCs w:val="28"/>
        </w:rPr>
        <w:t xml:space="preserve">                 </w:t>
      </w:r>
      <w:proofErr w:type="gramStart"/>
      <w:r w:rsidR="00F44E3C">
        <w:rPr>
          <w:rFonts w:ascii="Times New Roman" w:hAnsi="Times New Roman"/>
          <w:sz w:val="28"/>
          <w:szCs w:val="28"/>
        </w:rPr>
        <w:t xml:space="preserve">  </w:t>
      </w:r>
      <w:r w:rsidRPr="007A5611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Pr="007A5611">
        <w:rPr>
          <w:rFonts w:ascii="Times New Roman" w:hAnsi="Times New Roman"/>
          <w:sz w:val="28"/>
          <w:szCs w:val="28"/>
        </w:rPr>
        <w:t>при выполнении работ различной квалификации, совмещении профессий (должностей), расширении зон обслуживания, увеличении объема работы, исполнении обязанностей временно отсутствующего работника без освобождения от работы определенной трудовым договором, сверхурочной работе, работе в ночное время, выходные и праздничные дни и при выполнении работ в других условиях, отклоняющихся от нормальных).</w:t>
      </w:r>
    </w:p>
    <w:p w:rsidR="00646B8D" w:rsidRDefault="00646B8D" w:rsidP="00243E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1663" w:rsidRDefault="00161663" w:rsidP="00243E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43E85" w:rsidRDefault="00161663" w:rsidP="00243E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bookmarkStart w:id="1" w:name="_GoBack"/>
      <w:bookmarkEnd w:id="1"/>
    </w:p>
    <w:p w:rsidR="0092147C" w:rsidRDefault="0092147C" w:rsidP="00F44E3C">
      <w:pPr>
        <w:spacing w:after="0"/>
        <w:jc w:val="center"/>
      </w:pPr>
    </w:p>
    <w:sectPr w:rsidR="0092147C" w:rsidSect="001616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FF"/>
    <w:rsid w:val="00161663"/>
    <w:rsid w:val="001638ED"/>
    <w:rsid w:val="00243E85"/>
    <w:rsid w:val="002C1E6B"/>
    <w:rsid w:val="003D1580"/>
    <w:rsid w:val="00646B8D"/>
    <w:rsid w:val="0092147C"/>
    <w:rsid w:val="009F4767"/>
    <w:rsid w:val="00C22590"/>
    <w:rsid w:val="00C70125"/>
    <w:rsid w:val="00CD3A52"/>
    <w:rsid w:val="00F44E3C"/>
    <w:rsid w:val="00F93AFF"/>
    <w:rsid w:val="00FA79BB"/>
    <w:rsid w:val="00FF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6628E-FA2B-409E-9698-7C9E29A4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E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25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9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Баранчикова Милда Байрамовна</cp:lastModifiedBy>
  <cp:revision>18</cp:revision>
  <cp:lastPrinted>2023-05-04T04:50:00Z</cp:lastPrinted>
  <dcterms:created xsi:type="dcterms:W3CDTF">2017-04-14T01:29:00Z</dcterms:created>
  <dcterms:modified xsi:type="dcterms:W3CDTF">2023-05-04T04:50:00Z</dcterms:modified>
</cp:coreProperties>
</file>