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6A665C" w:rsidRPr="006A665C" w:rsidTr="006A665C">
        <w:tc>
          <w:tcPr>
            <w:tcW w:w="4330" w:type="dxa"/>
          </w:tcPr>
          <w:p w:rsidR="006A665C" w:rsidRPr="006A665C" w:rsidRDefault="006A665C" w:rsidP="00DF5A3A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 w:rsidRPr="006A665C">
              <w:rPr>
                <w:sz w:val="28"/>
                <w:szCs w:val="28"/>
              </w:rPr>
              <w:t>Приложение</w:t>
            </w:r>
            <w:r w:rsidR="0077660B">
              <w:rPr>
                <w:sz w:val="28"/>
                <w:szCs w:val="28"/>
              </w:rPr>
              <w:t xml:space="preserve"> № 2</w:t>
            </w:r>
            <w:bookmarkStart w:id="0" w:name="_GoBack"/>
            <w:bookmarkEnd w:id="0"/>
          </w:p>
          <w:p w:rsidR="006A665C" w:rsidRPr="006A665C" w:rsidRDefault="006A665C" w:rsidP="00DF5A3A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</w:p>
          <w:p w:rsidR="006A665C" w:rsidRPr="006A665C" w:rsidRDefault="006A665C" w:rsidP="00DF5A3A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 w:rsidRPr="006A665C">
              <w:rPr>
                <w:sz w:val="28"/>
                <w:szCs w:val="28"/>
              </w:rPr>
              <w:t>к постановлению Администрации Хасынского муниципального округа Магаданской области</w:t>
            </w:r>
          </w:p>
          <w:p w:rsidR="006A665C" w:rsidRPr="006A665C" w:rsidRDefault="006A665C" w:rsidP="00DF5A3A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 w:rsidRPr="006A665C">
              <w:rPr>
                <w:sz w:val="28"/>
                <w:szCs w:val="28"/>
              </w:rPr>
              <w:t>от ____________ № ____</w:t>
            </w:r>
          </w:p>
        </w:tc>
      </w:tr>
    </w:tbl>
    <w:p w:rsidR="006A665C" w:rsidRPr="006A665C" w:rsidRDefault="006A665C" w:rsidP="00DF5A3A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65C" w:rsidRPr="006A665C" w:rsidRDefault="006A665C" w:rsidP="00DF5A3A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A3A" w:rsidRPr="006A665C" w:rsidRDefault="00DF5A3A" w:rsidP="006A665C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DF5A3A" w:rsidRPr="006A665C" w:rsidRDefault="00DF5A3A" w:rsidP="006A665C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подпрограммы и их финансирование</w:t>
      </w:r>
    </w:p>
    <w:p w:rsidR="00DF5A3A" w:rsidRPr="006A665C" w:rsidRDefault="00DF5A3A" w:rsidP="00DF5A3A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721"/>
        <w:gridCol w:w="1134"/>
        <w:gridCol w:w="1559"/>
        <w:gridCol w:w="1276"/>
        <w:gridCol w:w="1418"/>
        <w:gridCol w:w="1275"/>
        <w:gridCol w:w="1141"/>
        <w:gridCol w:w="1269"/>
        <w:gridCol w:w="7"/>
        <w:gridCol w:w="1275"/>
        <w:gridCol w:w="1069"/>
      </w:tblGrid>
      <w:tr w:rsidR="006A665C" w:rsidRPr="006A665C" w:rsidTr="006A665C">
        <w:trPr>
          <w:trHeight w:val="390"/>
        </w:trPr>
        <w:tc>
          <w:tcPr>
            <w:tcW w:w="526" w:type="dxa"/>
            <w:vMerge w:val="restart"/>
            <w:shd w:val="clear" w:color="auto" w:fill="auto"/>
            <w:hideMark/>
          </w:tcPr>
          <w:p w:rsidR="00DF5A3A" w:rsidRPr="006A665C" w:rsidRDefault="00DF5A3A" w:rsidP="00DF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21" w:type="dxa"/>
            <w:vMerge w:val="restart"/>
            <w:shd w:val="clear" w:color="auto" w:fill="auto"/>
            <w:hideMark/>
          </w:tcPr>
          <w:p w:rsidR="00DF5A3A" w:rsidRPr="006A665C" w:rsidRDefault="00DF5A3A" w:rsidP="00DF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F5A3A" w:rsidRPr="006A665C" w:rsidRDefault="00DF5A3A" w:rsidP="00DF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</w:t>
            </w:r>
            <w:r w:rsid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F5A3A" w:rsidRPr="006A665C" w:rsidRDefault="00DF5A3A" w:rsidP="00DF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8730" w:type="dxa"/>
            <w:gridSpan w:val="8"/>
            <w:shd w:val="clear" w:color="auto" w:fill="auto"/>
            <w:hideMark/>
          </w:tcPr>
          <w:p w:rsidR="00DF5A3A" w:rsidRPr="006A665C" w:rsidRDefault="006A665C" w:rsidP="00DF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(</w:t>
            </w:r>
            <w:r w:rsidR="00DF5A3A"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F5A3A"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руб.)</w:t>
            </w:r>
          </w:p>
        </w:tc>
      </w:tr>
      <w:tr w:rsidR="006A665C" w:rsidRPr="006A665C" w:rsidTr="00BF4868">
        <w:trPr>
          <w:trHeight w:val="247"/>
        </w:trPr>
        <w:tc>
          <w:tcPr>
            <w:tcW w:w="526" w:type="dxa"/>
            <w:vMerge/>
            <w:shd w:val="clear" w:color="auto" w:fill="auto"/>
            <w:hideMark/>
          </w:tcPr>
          <w:p w:rsidR="00DF5A3A" w:rsidRPr="006A665C" w:rsidRDefault="00DF5A3A" w:rsidP="00DF5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shd w:val="clear" w:color="auto" w:fill="auto"/>
            <w:hideMark/>
          </w:tcPr>
          <w:p w:rsidR="00DF5A3A" w:rsidRPr="006A665C" w:rsidRDefault="00DF5A3A" w:rsidP="00DF5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DF5A3A" w:rsidRPr="006A665C" w:rsidRDefault="00DF5A3A" w:rsidP="00DF5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DF5A3A" w:rsidRPr="006A665C" w:rsidRDefault="00DF5A3A" w:rsidP="00DF5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F5A3A" w:rsidRPr="006A665C" w:rsidRDefault="00DF5A3A" w:rsidP="00DF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  <w:hideMark/>
          </w:tcPr>
          <w:p w:rsidR="00DF5A3A" w:rsidRPr="006A665C" w:rsidRDefault="00DF5A3A" w:rsidP="00DF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DF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DF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9" w:type="dxa"/>
            <w:shd w:val="clear" w:color="auto" w:fill="auto"/>
          </w:tcPr>
          <w:p w:rsidR="00DF5A3A" w:rsidRPr="006A665C" w:rsidRDefault="00DF5A3A" w:rsidP="00DF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DF5A3A" w:rsidRPr="006A665C" w:rsidRDefault="00DF5A3A" w:rsidP="00DF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DF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6A665C" w:rsidRPr="006A665C" w:rsidTr="00BF4868">
        <w:trPr>
          <w:trHeight w:val="822"/>
        </w:trPr>
        <w:tc>
          <w:tcPr>
            <w:tcW w:w="526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21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«Отдельные мероприятия в рамках софинансирования»</w:t>
            </w:r>
          </w:p>
        </w:tc>
        <w:tc>
          <w:tcPr>
            <w:tcW w:w="1134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23 788,3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139,6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16 826,7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1 152,7</w:t>
            </w:r>
          </w:p>
        </w:tc>
        <w:tc>
          <w:tcPr>
            <w:tcW w:w="12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1 962,3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1 840,8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1 866,2</w:t>
            </w:r>
          </w:p>
        </w:tc>
      </w:tr>
      <w:tr w:rsidR="006A665C" w:rsidRPr="006A665C" w:rsidTr="00BF4868">
        <w:trPr>
          <w:trHeight w:val="2568"/>
        </w:trPr>
        <w:tc>
          <w:tcPr>
            <w:tcW w:w="526" w:type="dxa"/>
            <w:vMerge w:val="restart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721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Частичное возмещение расходов по присмотру и уходу за детьми с ограниченными возможностями здоровья обучающимся в дошкольных образовательных организациях, в рамках</w:t>
            </w:r>
            <w:r w:rsidR="00550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софинансирования подпрограммы «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доступности дошкольного об</w:t>
            </w:r>
            <w:r w:rsidR="00550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разования в Магаданской области»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государственной</w:t>
            </w:r>
            <w:r w:rsidR="001C4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Магаданской области «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</w:t>
            </w:r>
            <w:r w:rsidR="00550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разования в Магаданской области»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F5A3A" w:rsidRPr="006A665C" w:rsidRDefault="00550541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5505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Администра-ции Хасынского муниципаль-ного округа Магаданской области</w:t>
            </w: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</w:t>
            </w:r>
            <w:r w:rsidR="005505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257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5C31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550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5C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248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6A665C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F5A3A"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238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6A665C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DF5A3A"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5C317B">
        <w:trPr>
          <w:trHeight w:val="3449"/>
        </w:trPr>
        <w:tc>
          <w:tcPr>
            <w:tcW w:w="526" w:type="dxa"/>
            <w:vMerge w:val="restart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1.2</w:t>
            </w:r>
            <w:r w:rsid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по присмотру и уходу за детьми-инвалидами, детьми- 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в рамках подпрограммы «Повышение качества и доступности дошкольного образования в Магаданской области» государственной программы   Магаданской области «Развитие образования в Магаданской области»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6A665C"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F5A3A" w:rsidRPr="006A665C" w:rsidRDefault="00550541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Администра-ции Хасынского муниципаль-ного округа Магаданской области</w:t>
            </w:r>
            <w:r w:rsidR="00DF5A3A"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</w:t>
            </w:r>
            <w:r w:rsidR="006A665C"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DF5A3A"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277,2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5C317B">
        <w:trPr>
          <w:trHeight w:val="309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5C317B">
        <w:trPr>
          <w:trHeight w:val="309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5C317B">
        <w:trPr>
          <w:trHeight w:val="1614"/>
        </w:trPr>
        <w:tc>
          <w:tcPr>
            <w:tcW w:w="526" w:type="dxa"/>
            <w:vMerge w:val="restart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</w:t>
            </w:r>
            <w:r w:rsid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Частичное возмещение расходов по присмотру и уходу за детьми, обучающимися в образовательных организациях, реализующих образовательные программы дошкольного образования, родители которых относятся к коренным малочисленным народам Севера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F5A3A" w:rsidRDefault="00550541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Администра-ции Хасынского муниципаль-ного округа Магаданской области</w:t>
            </w:r>
            <w:r w:rsidR="00DF5A3A"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</w:t>
            </w:r>
            <w:r w:rsidR="00007F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DF5A3A"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ные организации</w:t>
            </w:r>
          </w:p>
          <w:p w:rsidR="00007F83" w:rsidRPr="006A665C" w:rsidRDefault="00007F83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5 246,5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495,7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854,9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1 451,3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1 205,4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1 205,4</w:t>
            </w:r>
          </w:p>
        </w:tc>
      </w:tr>
      <w:tr w:rsidR="006A665C" w:rsidRPr="006A665C" w:rsidTr="005C317B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4 856,6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479,9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785,0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1 349,7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1 121,0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1 121,0</w:t>
            </w:r>
          </w:p>
        </w:tc>
      </w:tr>
      <w:tr w:rsidR="006A665C" w:rsidRPr="006A665C" w:rsidTr="005C317B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6A665C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389,9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84,4</w:t>
            </w:r>
          </w:p>
        </w:tc>
      </w:tr>
      <w:tr w:rsidR="006A665C" w:rsidRPr="006A665C" w:rsidTr="005C317B">
        <w:trPr>
          <w:trHeight w:val="240"/>
        </w:trPr>
        <w:tc>
          <w:tcPr>
            <w:tcW w:w="526" w:type="dxa"/>
            <w:vMerge w:val="restart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в образовательных организациях за счет единой субсидии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A665C" w:rsidRPr="006A665C" w:rsidRDefault="00550541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Администра-ции Хасынского муниципаль-ного округа Магаданской области</w:t>
            </w:r>
            <w:r w:rsidR="006A665C"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</w:t>
            </w:r>
            <w:r w:rsidR="00007F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6A665C"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2 105,0</w:t>
            </w:r>
          </w:p>
        </w:tc>
        <w:tc>
          <w:tcPr>
            <w:tcW w:w="1418" w:type="dxa"/>
            <w:shd w:val="clear" w:color="auto" w:fill="auto"/>
            <w:noWrap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297,8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511,0</w:t>
            </w:r>
          </w:p>
        </w:tc>
        <w:tc>
          <w:tcPr>
            <w:tcW w:w="1275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635,4</w:t>
            </w:r>
          </w:p>
        </w:tc>
        <w:tc>
          <w:tcPr>
            <w:tcW w:w="1069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660,8</w:t>
            </w:r>
          </w:p>
        </w:tc>
      </w:tr>
      <w:tr w:rsidR="006A665C" w:rsidRPr="006A665C" w:rsidTr="005C317B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1 942,2</w:t>
            </w:r>
          </w:p>
        </w:tc>
        <w:tc>
          <w:tcPr>
            <w:tcW w:w="1418" w:type="dxa"/>
            <w:shd w:val="clear" w:color="auto" w:fill="auto"/>
            <w:noWrap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468,3</w:t>
            </w:r>
          </w:p>
        </w:tc>
        <w:tc>
          <w:tcPr>
            <w:tcW w:w="1275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590,9</w:t>
            </w:r>
          </w:p>
        </w:tc>
        <w:tc>
          <w:tcPr>
            <w:tcW w:w="1069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614,5</w:t>
            </w:r>
          </w:p>
        </w:tc>
      </w:tr>
      <w:tr w:rsidR="006A665C" w:rsidRPr="006A665C" w:rsidTr="005C317B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1418" w:type="dxa"/>
            <w:shd w:val="clear" w:color="auto" w:fill="auto"/>
            <w:noWrap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75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1069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46,3</w:t>
            </w:r>
          </w:p>
        </w:tc>
      </w:tr>
      <w:tr w:rsidR="006A665C" w:rsidRPr="006A665C" w:rsidTr="005C317B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1 838,4</w:t>
            </w:r>
          </w:p>
        </w:tc>
        <w:tc>
          <w:tcPr>
            <w:tcW w:w="1418" w:type="dxa"/>
            <w:shd w:val="clear" w:color="auto" w:fill="auto"/>
            <w:noWrap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446,6</w:t>
            </w:r>
          </w:p>
        </w:tc>
        <w:tc>
          <w:tcPr>
            <w:tcW w:w="1275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568,5</w:t>
            </w:r>
          </w:p>
        </w:tc>
        <w:tc>
          <w:tcPr>
            <w:tcW w:w="1069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591,2</w:t>
            </w:r>
          </w:p>
        </w:tc>
      </w:tr>
      <w:tr w:rsidR="006A665C" w:rsidRPr="006A665C" w:rsidTr="005C317B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1 689,7</w:t>
            </w:r>
          </w:p>
        </w:tc>
        <w:tc>
          <w:tcPr>
            <w:tcW w:w="1418" w:type="dxa"/>
            <w:shd w:val="clear" w:color="auto" w:fill="auto"/>
            <w:noWrap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408,4</w:t>
            </w:r>
          </w:p>
        </w:tc>
        <w:tc>
          <w:tcPr>
            <w:tcW w:w="1275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528,7</w:t>
            </w:r>
          </w:p>
        </w:tc>
        <w:tc>
          <w:tcPr>
            <w:tcW w:w="1069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549,8</w:t>
            </w:r>
          </w:p>
        </w:tc>
      </w:tr>
      <w:tr w:rsidR="006A665C" w:rsidRPr="006A665C" w:rsidTr="005C317B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1418" w:type="dxa"/>
            <w:shd w:val="clear" w:color="auto" w:fill="auto"/>
            <w:noWrap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275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069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41,4</w:t>
            </w:r>
          </w:p>
        </w:tc>
      </w:tr>
      <w:tr w:rsidR="006A665C" w:rsidRPr="006A665C" w:rsidTr="005C317B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                    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266,6</w:t>
            </w:r>
          </w:p>
        </w:tc>
        <w:tc>
          <w:tcPr>
            <w:tcW w:w="1418" w:type="dxa"/>
            <w:shd w:val="clear" w:color="auto" w:fill="auto"/>
            <w:noWrap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275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069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69,6</w:t>
            </w:r>
          </w:p>
        </w:tc>
      </w:tr>
      <w:tr w:rsidR="006A665C" w:rsidRPr="006A665C" w:rsidTr="005C317B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252,5</w:t>
            </w:r>
          </w:p>
        </w:tc>
        <w:tc>
          <w:tcPr>
            <w:tcW w:w="1418" w:type="dxa"/>
            <w:shd w:val="clear" w:color="auto" w:fill="auto"/>
            <w:noWrap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275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069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64,7</w:t>
            </w:r>
          </w:p>
        </w:tc>
      </w:tr>
      <w:tr w:rsidR="006A665C" w:rsidRPr="006A665C" w:rsidTr="005C317B">
        <w:trPr>
          <w:trHeight w:val="1384"/>
        </w:trPr>
        <w:tc>
          <w:tcPr>
            <w:tcW w:w="526" w:type="dxa"/>
            <w:vMerge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418" w:type="dxa"/>
            <w:shd w:val="clear" w:color="auto" w:fill="auto"/>
            <w:noWrap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5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069" w:type="dxa"/>
            <w:shd w:val="clear" w:color="auto" w:fill="auto"/>
          </w:tcPr>
          <w:p w:rsidR="006A665C" w:rsidRPr="006A665C" w:rsidRDefault="006A665C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4,9</w:t>
            </w:r>
          </w:p>
        </w:tc>
      </w:tr>
      <w:tr w:rsidR="006A665C" w:rsidRPr="006A665C" w:rsidTr="005C317B">
        <w:trPr>
          <w:trHeight w:val="240"/>
        </w:trPr>
        <w:tc>
          <w:tcPr>
            <w:tcW w:w="526" w:type="dxa"/>
            <w:vMerge w:val="restart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реконструкции и капитальному ремонту дошкольных и других образовательных организаций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F5A3A" w:rsidRPr="006A665C" w:rsidRDefault="00550541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Администра-ции Хасынского муниципаль-ного округа Магаданской области</w:t>
            </w:r>
            <w:r w:rsidR="00DF5A3A"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</w:t>
            </w:r>
            <w:r w:rsidR="00007F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DF5A3A"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5C317B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 МБДОУ Детский сад «Светлячок» 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5C317B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12 512,3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12 512,3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5C317B">
        <w:trPr>
          <w:trHeight w:val="2933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1 079,8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1 079,8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5C317B">
        <w:trPr>
          <w:trHeight w:val="240"/>
        </w:trPr>
        <w:tc>
          <w:tcPr>
            <w:tcW w:w="526" w:type="dxa"/>
            <w:vMerge w:val="restart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детских автогородков для дошкольных образовательных организаций Хасынского муниципального округа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F5A3A" w:rsidRPr="006A665C" w:rsidRDefault="00550541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="00DF5A3A"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ошкольные образователь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DF5A3A"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2 516,8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2 516,8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5C317B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1 499,7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1 499,7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5C317B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1 394,7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1 394,7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5C317B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5C317B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5C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п. 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1 017,1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1 017,1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5C317B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945,8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945,8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5C317B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5C317B">
        <w:trPr>
          <w:trHeight w:val="702"/>
        </w:trPr>
        <w:tc>
          <w:tcPr>
            <w:tcW w:w="526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21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качества и доступности услуг в системе дошкольного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3 881,3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1 332,3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1 410,4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409,2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364,7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364,7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5C317B">
        <w:trPr>
          <w:trHeight w:val="625"/>
        </w:trPr>
        <w:tc>
          <w:tcPr>
            <w:tcW w:w="526" w:type="dxa"/>
            <w:vMerge w:val="restart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</w:t>
            </w:r>
            <w:r w:rsidR="005505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5C317B">
        <w:trPr>
          <w:trHeight w:val="373"/>
        </w:trPr>
        <w:tc>
          <w:tcPr>
            <w:tcW w:w="526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 № 1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5C317B">
        <w:trPr>
          <w:trHeight w:val="380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5C317B">
        <w:trPr>
          <w:trHeight w:val="645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   </w:t>
            </w: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5C317B">
        <w:trPr>
          <w:trHeight w:val="614"/>
        </w:trPr>
        <w:tc>
          <w:tcPr>
            <w:tcW w:w="526" w:type="dxa"/>
            <w:vMerge w:val="restart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721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Мероприятия по обеспечению деятельности медицинских кабинетов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</w:t>
            </w:r>
            <w:r w:rsidR="005505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513,2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170,6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645"/>
        </w:trPr>
        <w:tc>
          <w:tcPr>
            <w:tcW w:w="526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</w:t>
            </w: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124,1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124,1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335"/>
        </w:trPr>
        <w:tc>
          <w:tcPr>
            <w:tcW w:w="526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294,7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272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714"/>
        </w:trPr>
        <w:tc>
          <w:tcPr>
            <w:tcW w:w="526" w:type="dxa"/>
            <w:vMerge w:val="restart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721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</w:t>
            </w:r>
            <w:r w:rsidR="005505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275,6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412"/>
        </w:trPr>
        <w:tc>
          <w:tcPr>
            <w:tcW w:w="526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</w:t>
            </w: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417"/>
        </w:trPr>
        <w:tc>
          <w:tcPr>
            <w:tcW w:w="526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423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645"/>
        </w:trPr>
        <w:tc>
          <w:tcPr>
            <w:tcW w:w="526" w:type="dxa"/>
            <w:vMerge w:val="restart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2.4</w:t>
            </w:r>
            <w:r w:rsid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муниципальных учреждений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1 756,7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429,8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303,0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303,0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645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497,9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345"/>
        </w:trPr>
        <w:tc>
          <w:tcPr>
            <w:tcW w:w="526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497,9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357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холодильного шкафа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335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 оборудования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367"/>
        </w:trPr>
        <w:tc>
          <w:tcPr>
            <w:tcW w:w="526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1 143,8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315"/>
        </w:trPr>
        <w:tc>
          <w:tcPr>
            <w:tcW w:w="526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963"/>
        </w:trPr>
        <w:tc>
          <w:tcPr>
            <w:tcW w:w="526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278"/>
        </w:trPr>
        <w:tc>
          <w:tcPr>
            <w:tcW w:w="526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960"/>
        </w:trPr>
        <w:tc>
          <w:tcPr>
            <w:tcW w:w="526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377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377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</w:t>
            </w:r>
            <w:r w:rsid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</w:t>
            </w: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377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377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C317B" w:rsidRPr="006A665C" w:rsidTr="00BF4868">
        <w:trPr>
          <w:trHeight w:val="1281"/>
        </w:trPr>
        <w:tc>
          <w:tcPr>
            <w:tcW w:w="526" w:type="dxa"/>
            <w:vMerge w:val="restart"/>
            <w:shd w:val="clear" w:color="auto" w:fill="auto"/>
            <w:hideMark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3721" w:type="dxa"/>
            <w:shd w:val="clear" w:color="auto" w:fill="auto"/>
            <w:hideMark/>
          </w:tcPr>
          <w:p w:rsidR="005C317B" w:rsidRPr="006A665C" w:rsidRDefault="005C317B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 территорий дошкольных образовательных организаций, оборудование прогулочных и спортивных площадок игровым и спортивным оборудованием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C317B" w:rsidRPr="006A665C" w:rsidTr="00BF4868">
        <w:trPr>
          <w:trHeight w:val="419"/>
        </w:trPr>
        <w:tc>
          <w:tcPr>
            <w:tcW w:w="526" w:type="dxa"/>
            <w:vMerge/>
            <w:shd w:val="clear" w:color="auto" w:fill="auto"/>
            <w:hideMark/>
          </w:tcPr>
          <w:p w:rsidR="005C317B" w:rsidRPr="006A665C" w:rsidRDefault="005C317B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5C317B" w:rsidRPr="006A665C" w:rsidRDefault="005C317B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5C317B" w:rsidRPr="006A665C" w:rsidRDefault="005C317B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5C317B" w:rsidRPr="006A665C" w:rsidRDefault="005C317B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C317B" w:rsidRPr="006A665C" w:rsidTr="00BF4868">
        <w:trPr>
          <w:trHeight w:val="645"/>
        </w:trPr>
        <w:tc>
          <w:tcPr>
            <w:tcW w:w="526" w:type="dxa"/>
            <w:vMerge/>
            <w:shd w:val="clear" w:color="auto" w:fill="auto"/>
            <w:hideMark/>
          </w:tcPr>
          <w:p w:rsidR="005C317B" w:rsidRPr="006A665C" w:rsidRDefault="005C317B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5C317B" w:rsidRPr="006A665C" w:rsidRDefault="005C317B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5C317B" w:rsidRPr="006A665C" w:rsidRDefault="005C317B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5C317B" w:rsidRPr="006A665C" w:rsidRDefault="005C317B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C317B" w:rsidRPr="006A665C" w:rsidTr="00BF4868">
        <w:trPr>
          <w:trHeight w:val="381"/>
        </w:trPr>
        <w:tc>
          <w:tcPr>
            <w:tcW w:w="526" w:type="dxa"/>
            <w:vMerge/>
            <w:shd w:val="clear" w:color="auto" w:fill="auto"/>
            <w:hideMark/>
          </w:tcPr>
          <w:p w:rsidR="005C317B" w:rsidRPr="006A665C" w:rsidRDefault="005C317B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5C317B" w:rsidRPr="006A665C" w:rsidRDefault="005C317B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5C317B" w:rsidRPr="006A665C" w:rsidRDefault="005C317B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5C317B" w:rsidRPr="006A665C" w:rsidRDefault="005C317B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C317B" w:rsidRPr="006A665C" w:rsidTr="00BF4868">
        <w:trPr>
          <w:trHeight w:val="340"/>
        </w:trPr>
        <w:tc>
          <w:tcPr>
            <w:tcW w:w="526" w:type="dxa"/>
            <w:vMerge/>
            <w:shd w:val="clear" w:color="auto" w:fill="auto"/>
          </w:tcPr>
          <w:p w:rsidR="005C317B" w:rsidRPr="006A665C" w:rsidRDefault="005C317B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1134" w:type="dxa"/>
            <w:vMerge/>
            <w:shd w:val="clear" w:color="auto" w:fill="auto"/>
          </w:tcPr>
          <w:p w:rsidR="005C317B" w:rsidRPr="006A665C" w:rsidRDefault="005C317B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C317B" w:rsidRPr="006A665C" w:rsidRDefault="005C317B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C317B" w:rsidRPr="006A665C" w:rsidTr="00BF4868">
        <w:trPr>
          <w:trHeight w:val="294"/>
        </w:trPr>
        <w:tc>
          <w:tcPr>
            <w:tcW w:w="526" w:type="dxa"/>
            <w:vMerge/>
            <w:shd w:val="clear" w:color="auto" w:fill="auto"/>
            <w:hideMark/>
          </w:tcPr>
          <w:p w:rsidR="005C317B" w:rsidRPr="006A665C" w:rsidRDefault="005C317B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5C317B" w:rsidRPr="006A665C" w:rsidRDefault="005C317B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«Начальная школа-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сад» п. Хасын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5C317B" w:rsidRPr="006A665C" w:rsidRDefault="005C317B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5C317B" w:rsidRPr="006A665C" w:rsidRDefault="005C317B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C317B" w:rsidRPr="006A665C" w:rsidTr="00BF4868">
        <w:trPr>
          <w:trHeight w:val="441"/>
        </w:trPr>
        <w:tc>
          <w:tcPr>
            <w:tcW w:w="526" w:type="dxa"/>
            <w:vMerge/>
            <w:shd w:val="clear" w:color="auto" w:fill="auto"/>
            <w:hideMark/>
          </w:tcPr>
          <w:p w:rsidR="005C317B" w:rsidRPr="006A665C" w:rsidRDefault="005C317B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5C317B" w:rsidRPr="006A665C" w:rsidRDefault="005C317B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горок.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5C317B" w:rsidRPr="006A665C" w:rsidRDefault="005C317B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5C317B" w:rsidRPr="006A665C" w:rsidRDefault="005C317B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C317B" w:rsidRPr="006A665C" w:rsidTr="00BF4868">
        <w:trPr>
          <w:trHeight w:val="277"/>
        </w:trPr>
        <w:tc>
          <w:tcPr>
            <w:tcW w:w="526" w:type="dxa"/>
            <w:vMerge/>
            <w:shd w:val="clear" w:color="auto" w:fill="auto"/>
            <w:hideMark/>
          </w:tcPr>
          <w:p w:rsidR="005C317B" w:rsidRPr="006A665C" w:rsidRDefault="005C317B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5C317B" w:rsidRPr="006A665C" w:rsidRDefault="005C317B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5C317B" w:rsidRPr="006A665C" w:rsidRDefault="005C317B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5C317B" w:rsidRPr="006A665C" w:rsidRDefault="005C317B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C317B" w:rsidRPr="006A665C" w:rsidTr="00BF4868">
        <w:trPr>
          <w:trHeight w:val="268"/>
        </w:trPr>
        <w:tc>
          <w:tcPr>
            <w:tcW w:w="526" w:type="dxa"/>
            <w:vMerge/>
            <w:shd w:val="clear" w:color="auto" w:fill="auto"/>
          </w:tcPr>
          <w:p w:rsidR="005C317B" w:rsidRPr="006A665C" w:rsidRDefault="005C317B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ение и установка качелей, горок</w:t>
            </w:r>
          </w:p>
        </w:tc>
        <w:tc>
          <w:tcPr>
            <w:tcW w:w="1134" w:type="dxa"/>
            <w:vMerge/>
            <w:shd w:val="clear" w:color="auto" w:fill="auto"/>
          </w:tcPr>
          <w:p w:rsidR="005C317B" w:rsidRPr="006A665C" w:rsidRDefault="005C317B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C317B" w:rsidRPr="006A665C" w:rsidRDefault="005C317B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C317B" w:rsidRPr="006A665C" w:rsidTr="00BF4868">
        <w:trPr>
          <w:trHeight w:val="450"/>
        </w:trPr>
        <w:tc>
          <w:tcPr>
            <w:tcW w:w="526" w:type="dxa"/>
            <w:vMerge/>
            <w:shd w:val="clear" w:color="auto" w:fill="auto"/>
          </w:tcPr>
          <w:p w:rsidR="005C317B" w:rsidRPr="006A665C" w:rsidRDefault="005C317B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5C317B" w:rsidRPr="006A665C" w:rsidRDefault="005C317B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C317B" w:rsidRPr="006A665C" w:rsidRDefault="005C317B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C317B" w:rsidRPr="006A665C" w:rsidTr="00023187">
        <w:trPr>
          <w:trHeight w:val="450"/>
        </w:trPr>
        <w:tc>
          <w:tcPr>
            <w:tcW w:w="526" w:type="dxa"/>
            <w:vMerge/>
            <w:shd w:val="clear" w:color="auto" w:fill="auto"/>
          </w:tcPr>
          <w:p w:rsidR="005C317B" w:rsidRPr="006A665C" w:rsidRDefault="005C317B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</w:t>
            </w:r>
          </w:p>
        </w:tc>
        <w:tc>
          <w:tcPr>
            <w:tcW w:w="1134" w:type="dxa"/>
            <w:vMerge/>
            <w:shd w:val="clear" w:color="auto" w:fill="auto"/>
          </w:tcPr>
          <w:p w:rsidR="005C317B" w:rsidRPr="006A665C" w:rsidRDefault="005C317B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C317B" w:rsidRPr="006A665C" w:rsidRDefault="005C317B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5C317B" w:rsidRPr="006A665C" w:rsidRDefault="005C317B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908"/>
        </w:trPr>
        <w:tc>
          <w:tcPr>
            <w:tcW w:w="526" w:type="dxa"/>
            <w:vMerge w:val="restart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2.6</w:t>
            </w:r>
            <w:r w:rsid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Разработка проектно-сметной документации, проведение работ по проверке проектно-сметной документации и обоснованности сметной стоимости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</w:t>
            </w:r>
            <w:r w:rsidR="005505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255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«Детский сад № 1» п. Палатка 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255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007F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 </w:t>
            </w: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п. Стекольный 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255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1020"/>
        </w:trPr>
        <w:tc>
          <w:tcPr>
            <w:tcW w:w="526" w:type="dxa"/>
            <w:vMerge w:val="restart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2.7</w:t>
            </w:r>
            <w:r w:rsidR="006A665C"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развитию пр</w:t>
            </w:r>
            <w:r w:rsid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икладного программного продукта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</w:t>
            </w:r>
            <w:r w:rsidR="005505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439,2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439,2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189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146,4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146,4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255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007F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    </w:t>
            </w: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146,4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146,4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255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146,4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146,4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585"/>
        </w:trPr>
        <w:tc>
          <w:tcPr>
            <w:tcW w:w="526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21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выполнения функций муниципальными учреждениями </w:t>
            </w:r>
          </w:p>
        </w:tc>
        <w:tc>
          <w:tcPr>
            <w:tcW w:w="1134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120 363,7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28 639,7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26 696,5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32 189,4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16 025,6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8 860,8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7 951,7</w:t>
            </w:r>
          </w:p>
        </w:tc>
      </w:tr>
      <w:tr w:rsidR="006A665C" w:rsidRPr="006A665C" w:rsidTr="00BF4868">
        <w:trPr>
          <w:trHeight w:val="841"/>
        </w:trPr>
        <w:tc>
          <w:tcPr>
            <w:tcW w:w="526" w:type="dxa"/>
            <w:vMerge w:val="restart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721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</w:t>
            </w:r>
            <w:r w:rsidR="005505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104 167,7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25 115,4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23 647,2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29 735,4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13 353,8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6 366,2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5 949,7</w:t>
            </w:r>
          </w:p>
        </w:tc>
      </w:tr>
      <w:tr w:rsidR="006A665C" w:rsidRPr="006A665C" w:rsidTr="00BF4868">
        <w:trPr>
          <w:trHeight w:val="413"/>
        </w:trPr>
        <w:tc>
          <w:tcPr>
            <w:tcW w:w="526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27 921,8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7 209,4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6 208,0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8 243,1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3 400,3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1 430,5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1 430,5</w:t>
            </w:r>
          </w:p>
        </w:tc>
      </w:tr>
      <w:tr w:rsidR="006A665C" w:rsidRPr="006A665C" w:rsidTr="00BF4868">
        <w:trPr>
          <w:trHeight w:val="302"/>
        </w:trPr>
        <w:tc>
          <w:tcPr>
            <w:tcW w:w="526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47 132,8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9 548,4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10 629,7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12 169,6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6 799,4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4 201,1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3 784,6</w:t>
            </w:r>
          </w:p>
        </w:tc>
      </w:tr>
      <w:tr w:rsidR="006A665C" w:rsidRPr="006A665C" w:rsidTr="00BF4868">
        <w:trPr>
          <w:trHeight w:val="412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29 113,1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8 357,6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6 809,5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9 322,7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3 154,1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734,6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734,6</w:t>
            </w:r>
          </w:p>
        </w:tc>
      </w:tr>
      <w:tr w:rsidR="006A665C" w:rsidRPr="006A665C" w:rsidTr="00BF4868">
        <w:trPr>
          <w:trHeight w:val="2543"/>
        </w:trPr>
        <w:tc>
          <w:tcPr>
            <w:tcW w:w="526" w:type="dxa"/>
            <w:vMerge w:val="restart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721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муниципальный округ Магаданской области» и членам их семей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</w:t>
            </w:r>
            <w:r w:rsidR="005505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12 738,9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2 472,2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2 456,9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1 785,4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2 127,8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2 194,6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1 702,0</w:t>
            </w:r>
          </w:p>
        </w:tc>
      </w:tr>
      <w:tr w:rsidR="006A665C" w:rsidRPr="006A665C" w:rsidTr="00BF4868">
        <w:trPr>
          <w:trHeight w:val="553"/>
        </w:trPr>
        <w:tc>
          <w:tcPr>
            <w:tcW w:w="526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4 724,0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778,0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1 073,9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410,4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868,6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807,1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786,0</w:t>
            </w:r>
          </w:p>
        </w:tc>
      </w:tr>
      <w:tr w:rsidR="006A665C" w:rsidRPr="006A665C" w:rsidTr="00BF4868">
        <w:trPr>
          <w:trHeight w:val="419"/>
        </w:trPr>
        <w:tc>
          <w:tcPr>
            <w:tcW w:w="526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6 371,8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1 319,5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1 011,2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1 062,3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1 166,0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1 096,8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716,0</w:t>
            </w:r>
          </w:p>
        </w:tc>
      </w:tr>
      <w:tr w:rsidR="006A665C" w:rsidRPr="006A665C" w:rsidTr="00BF4868">
        <w:trPr>
          <w:trHeight w:val="412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1 643,1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374,7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371,8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312,7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290,7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55054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</w:tr>
      <w:tr w:rsidR="006A665C" w:rsidRPr="006A665C" w:rsidTr="00BF4868">
        <w:trPr>
          <w:trHeight w:val="1693"/>
        </w:trPr>
        <w:tc>
          <w:tcPr>
            <w:tcW w:w="526" w:type="dxa"/>
            <w:vMerge w:val="restart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3.3</w:t>
            </w:r>
            <w:r w:rsid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</w:t>
            </w:r>
            <w:r w:rsidR="00550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873,6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292,5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284,1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645"/>
        </w:trPr>
        <w:tc>
          <w:tcPr>
            <w:tcW w:w="526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161,4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430"/>
        </w:trPr>
        <w:tc>
          <w:tcPr>
            <w:tcW w:w="526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284,1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409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292,2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007F83">
        <w:trPr>
          <w:trHeight w:val="562"/>
        </w:trPr>
        <w:tc>
          <w:tcPr>
            <w:tcW w:w="526" w:type="dxa"/>
            <w:vMerge w:val="restart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3.4</w:t>
            </w:r>
            <w:r w:rsidR="006A665C"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  <w:hideMark/>
          </w:tcPr>
          <w:p w:rsidR="00DF5A3A" w:rsidRPr="006A665C" w:rsidRDefault="00DF5A3A" w:rsidP="005C31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образования </w:t>
            </w:r>
            <w:r w:rsidR="005C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Хасынский муниципальный округ Магаданской области</w:t>
            </w:r>
            <w:r w:rsidR="005C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финансируемых за счет средств бюдж</w:t>
            </w:r>
            <w:r w:rsidR="005C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ета муниципального образования «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Хасынский муниципальный округ Магаданской области</w:t>
            </w:r>
            <w:r w:rsidR="005C3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прибывшим в соответствии с 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этими договорами  из других регионов Российской Федерации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</w:t>
            </w:r>
            <w:r w:rsidR="00BF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</w:t>
            </w:r>
            <w:r w:rsidR="00550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403"/>
        </w:trPr>
        <w:tc>
          <w:tcPr>
            <w:tcW w:w="526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DF5A3A" w:rsidRPr="006A665C" w:rsidRDefault="00DF5A3A" w:rsidP="00BF48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BF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409"/>
        </w:trPr>
        <w:tc>
          <w:tcPr>
            <w:tcW w:w="526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DF5A3A" w:rsidRPr="006A665C" w:rsidRDefault="00DF5A3A" w:rsidP="00BF48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5C317B">
        <w:trPr>
          <w:trHeight w:val="172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1555"/>
        </w:trPr>
        <w:tc>
          <w:tcPr>
            <w:tcW w:w="526" w:type="dxa"/>
            <w:vMerge w:val="restart"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3.5</w:t>
            </w:r>
            <w:r w:rsidR="006A665C"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  <w:hideMark/>
          </w:tcPr>
          <w:p w:rsidR="00DF5A3A" w:rsidRPr="006A665C" w:rsidRDefault="00DF5A3A" w:rsidP="00BF48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муниципальным бюджетным и автономным учреждениям на текущий и капитальный ремонт недвижимого имущества и особо ценного имущества</w:t>
            </w:r>
            <w:r w:rsidR="00BF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закрепленного за бюджетным (автономным) учреждением на праве оперативного управления)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</w:t>
            </w:r>
            <w:r w:rsidR="00550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1 383,6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999,1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6A665C" w:rsidRPr="006A665C" w:rsidTr="00BF4868">
        <w:trPr>
          <w:trHeight w:val="401"/>
        </w:trPr>
        <w:tc>
          <w:tcPr>
            <w:tcW w:w="526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DF5A3A" w:rsidRPr="006A665C" w:rsidRDefault="00DF5A3A" w:rsidP="00BF48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BF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799,1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799,1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266"/>
        </w:trPr>
        <w:tc>
          <w:tcPr>
            <w:tcW w:w="526" w:type="dxa"/>
            <w:vMerge/>
            <w:shd w:val="clear" w:color="auto" w:fill="auto"/>
            <w:hideMark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DF5A3A" w:rsidRPr="006A665C" w:rsidRDefault="00DF5A3A" w:rsidP="00BF48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269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6A6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645"/>
        </w:trPr>
        <w:tc>
          <w:tcPr>
            <w:tcW w:w="526" w:type="dxa"/>
            <w:vMerge w:val="restart"/>
            <w:shd w:val="clear" w:color="auto" w:fill="auto"/>
          </w:tcPr>
          <w:p w:rsidR="00DF5A3A" w:rsidRPr="00BF4868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48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3.6</w:t>
            </w:r>
            <w:r w:rsidR="00BF4868" w:rsidRPr="00BF48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(автономным) учреждениям на подготовку к новому учебному году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</w:t>
            </w:r>
            <w:r w:rsidR="00550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учреждения</w:t>
            </w: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1 199,9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</w:tr>
      <w:tr w:rsidR="006A665C" w:rsidRPr="006A665C" w:rsidTr="00BF4868">
        <w:trPr>
          <w:trHeight w:val="413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BF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499,9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6A665C" w:rsidRPr="006A665C" w:rsidTr="00BF4868">
        <w:trPr>
          <w:trHeight w:val="278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6A665C" w:rsidRPr="006A665C" w:rsidTr="00BF4868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A665C" w:rsidRPr="006A665C" w:rsidTr="00BF4868">
        <w:trPr>
          <w:trHeight w:val="267"/>
        </w:trPr>
        <w:tc>
          <w:tcPr>
            <w:tcW w:w="526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BF4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134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1559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</w:t>
            </w:r>
            <w:r w:rsidR="00550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426 162,4</w:t>
            </w:r>
          </w:p>
        </w:tc>
        <w:tc>
          <w:tcPr>
            <w:tcW w:w="1418" w:type="dxa"/>
            <w:shd w:val="clear" w:color="auto" w:fill="auto"/>
            <w:noWrap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96 527,2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103 234,6</w:t>
            </w:r>
          </w:p>
        </w:tc>
        <w:tc>
          <w:tcPr>
            <w:tcW w:w="1275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113 200,3</w:t>
            </w:r>
          </w:p>
        </w:tc>
        <w:tc>
          <w:tcPr>
            <w:tcW w:w="1069" w:type="dxa"/>
            <w:shd w:val="clear" w:color="auto" w:fill="auto"/>
          </w:tcPr>
          <w:p w:rsidR="00DF5A3A" w:rsidRPr="006A665C" w:rsidRDefault="00DF5A3A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113 200,3</w:t>
            </w:r>
          </w:p>
        </w:tc>
      </w:tr>
      <w:tr w:rsidR="00BF4868" w:rsidRPr="006A665C" w:rsidTr="005C317B">
        <w:trPr>
          <w:trHeight w:val="267"/>
        </w:trPr>
        <w:tc>
          <w:tcPr>
            <w:tcW w:w="5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auto"/>
          </w:tcPr>
          <w:p w:rsidR="00BF4868" w:rsidRPr="006A665C" w:rsidRDefault="00BF4868" w:rsidP="00BF48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категории граждан, проживающих на территории Магаданской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</w:t>
            </w:r>
            <w:r w:rsidR="00550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3 499,6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3 499,6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F4868" w:rsidRPr="006A665C" w:rsidTr="005C317B">
        <w:trPr>
          <w:trHeight w:val="267"/>
        </w:trPr>
        <w:tc>
          <w:tcPr>
            <w:tcW w:w="526" w:type="dxa"/>
            <w:vMerge/>
            <w:tcBorders>
              <w:top w:val="single" w:sz="4" w:space="0" w:color="auto"/>
            </w:tcBorders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</w:tcBorders>
            <w:shd w:val="clear" w:color="auto" w:fill="auto"/>
          </w:tcPr>
          <w:p w:rsidR="00BF4868" w:rsidRPr="006A665C" w:rsidRDefault="00BF4868" w:rsidP="00BF48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2 079,4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2 079,4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F4868" w:rsidRPr="006A665C" w:rsidTr="00BF4868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1 138,8</w:t>
            </w:r>
          </w:p>
        </w:tc>
        <w:tc>
          <w:tcPr>
            <w:tcW w:w="1418" w:type="dxa"/>
            <w:shd w:val="clear" w:color="auto" w:fill="auto"/>
            <w:noWrap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1 138,8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F4868" w:rsidRPr="006A665C" w:rsidTr="00BF4868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281,4</w:t>
            </w:r>
          </w:p>
        </w:tc>
        <w:tc>
          <w:tcPr>
            <w:tcW w:w="1418" w:type="dxa"/>
            <w:shd w:val="clear" w:color="auto" w:fill="auto"/>
            <w:noWrap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281,4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F4868" w:rsidRPr="006A665C" w:rsidTr="00BF4868">
        <w:trPr>
          <w:trHeight w:val="267"/>
        </w:trPr>
        <w:tc>
          <w:tcPr>
            <w:tcW w:w="526" w:type="dxa"/>
            <w:vMerge w:val="restart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Магаданской области в рамках предоставления из областного бюджета бюджетам городских округов единой субвенции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</w:t>
            </w:r>
            <w:r w:rsidR="00550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422 662,8</w:t>
            </w:r>
          </w:p>
        </w:tc>
        <w:tc>
          <w:tcPr>
            <w:tcW w:w="1418" w:type="dxa"/>
            <w:shd w:val="clear" w:color="auto" w:fill="auto"/>
            <w:noWrap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93 027,6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103 234,6</w:t>
            </w:r>
          </w:p>
        </w:tc>
        <w:tc>
          <w:tcPr>
            <w:tcW w:w="1275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113 200,3</w:t>
            </w:r>
          </w:p>
        </w:tc>
        <w:tc>
          <w:tcPr>
            <w:tcW w:w="1069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113 200,3</w:t>
            </w:r>
          </w:p>
        </w:tc>
      </w:tr>
      <w:tr w:rsidR="00BF4868" w:rsidRPr="006A665C" w:rsidTr="00BF4868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246 611,0</w:t>
            </w:r>
          </w:p>
        </w:tc>
        <w:tc>
          <w:tcPr>
            <w:tcW w:w="1418" w:type="dxa"/>
            <w:shd w:val="clear" w:color="auto" w:fill="auto"/>
            <w:noWrap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52 411,5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61 106,7</w:t>
            </w:r>
          </w:p>
        </w:tc>
        <w:tc>
          <w:tcPr>
            <w:tcW w:w="1275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66 546,4</w:t>
            </w:r>
          </w:p>
        </w:tc>
        <w:tc>
          <w:tcPr>
            <w:tcW w:w="1069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66 546,4</w:t>
            </w:r>
          </w:p>
        </w:tc>
      </w:tr>
      <w:tr w:rsidR="00BF4868" w:rsidRPr="006A665C" w:rsidTr="00BF4868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119 442,3</w:t>
            </w:r>
          </w:p>
        </w:tc>
        <w:tc>
          <w:tcPr>
            <w:tcW w:w="1418" w:type="dxa"/>
            <w:shd w:val="clear" w:color="auto" w:fill="auto"/>
            <w:noWrap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26 574,2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29 004,9</w:t>
            </w:r>
          </w:p>
        </w:tc>
        <w:tc>
          <w:tcPr>
            <w:tcW w:w="1275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31 931,6</w:t>
            </w:r>
          </w:p>
        </w:tc>
        <w:tc>
          <w:tcPr>
            <w:tcW w:w="1069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31 931,6</w:t>
            </w:r>
          </w:p>
        </w:tc>
      </w:tr>
      <w:tr w:rsidR="00BF4868" w:rsidRPr="006A665C" w:rsidTr="00BF4868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56 609,5</w:t>
            </w:r>
          </w:p>
        </w:tc>
        <w:tc>
          <w:tcPr>
            <w:tcW w:w="1418" w:type="dxa"/>
            <w:shd w:val="clear" w:color="auto" w:fill="auto"/>
            <w:noWrap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14 041,9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13 123,0</w:t>
            </w:r>
          </w:p>
        </w:tc>
        <w:tc>
          <w:tcPr>
            <w:tcW w:w="1275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14 722,3</w:t>
            </w:r>
          </w:p>
        </w:tc>
        <w:tc>
          <w:tcPr>
            <w:tcW w:w="1069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14 722,3</w:t>
            </w:r>
          </w:p>
        </w:tc>
      </w:tr>
      <w:tr w:rsidR="00BF4868" w:rsidRPr="006A665C" w:rsidTr="00BF4868">
        <w:trPr>
          <w:trHeight w:val="283"/>
        </w:trPr>
        <w:tc>
          <w:tcPr>
            <w:tcW w:w="526" w:type="dxa"/>
            <w:vMerge/>
            <w:shd w:val="clear" w:color="auto" w:fill="auto"/>
            <w:hideMark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BF4868" w:rsidRPr="006A665C" w:rsidRDefault="00BF4868" w:rsidP="00BF486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одпрограмме: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574 195,7</w:t>
            </w:r>
          </w:p>
        </w:tc>
        <w:tc>
          <w:tcPr>
            <w:tcW w:w="1418" w:type="dxa"/>
            <w:shd w:val="clear" w:color="auto" w:fill="auto"/>
            <w:noWrap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30 111,6</w:t>
            </w:r>
          </w:p>
        </w:tc>
        <w:tc>
          <w:tcPr>
            <w:tcW w:w="1275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44 933,6</w:t>
            </w:r>
          </w:p>
        </w:tc>
        <w:tc>
          <w:tcPr>
            <w:tcW w:w="1141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130 278,5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121 587,2</w:t>
            </w:r>
          </w:p>
        </w:tc>
        <w:tc>
          <w:tcPr>
            <w:tcW w:w="1275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124 266,6</w:t>
            </w:r>
          </w:p>
        </w:tc>
        <w:tc>
          <w:tcPr>
            <w:tcW w:w="1069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123 018,2</w:t>
            </w:r>
          </w:p>
        </w:tc>
      </w:tr>
      <w:tr w:rsidR="00BF4868" w:rsidRPr="006A665C" w:rsidTr="00BF4868">
        <w:trPr>
          <w:trHeight w:val="330"/>
        </w:trPr>
        <w:tc>
          <w:tcPr>
            <w:tcW w:w="526" w:type="dxa"/>
            <w:vMerge/>
            <w:shd w:val="clear" w:color="auto" w:fill="auto"/>
          </w:tcPr>
          <w:p w:rsidR="00BF4868" w:rsidRPr="006A665C" w:rsidRDefault="00BF4868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448 031,5</w:t>
            </w:r>
          </w:p>
        </w:tc>
        <w:tc>
          <w:tcPr>
            <w:tcW w:w="1418" w:type="dxa"/>
            <w:shd w:val="clear" w:color="auto" w:fill="auto"/>
            <w:noWrap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15 550,2</w:t>
            </w:r>
          </w:p>
        </w:tc>
        <w:tc>
          <w:tcPr>
            <w:tcW w:w="1141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97 580,7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105 052,6</w:t>
            </w:r>
          </w:p>
        </w:tc>
        <w:tc>
          <w:tcPr>
            <w:tcW w:w="1275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114 912,2</w:t>
            </w:r>
          </w:p>
        </w:tc>
        <w:tc>
          <w:tcPr>
            <w:tcW w:w="1069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114 935,8</w:t>
            </w:r>
          </w:p>
        </w:tc>
      </w:tr>
      <w:tr w:rsidR="00BF4868" w:rsidRPr="006A665C" w:rsidTr="00BF4868">
        <w:trPr>
          <w:trHeight w:val="330"/>
        </w:trPr>
        <w:tc>
          <w:tcPr>
            <w:tcW w:w="526" w:type="dxa"/>
            <w:vMerge/>
            <w:shd w:val="clear" w:color="auto" w:fill="auto"/>
          </w:tcPr>
          <w:p w:rsidR="00BF4868" w:rsidRPr="006A665C" w:rsidRDefault="00BF4868" w:rsidP="006A665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BF4868" w:rsidRPr="006A665C" w:rsidRDefault="00BF4868" w:rsidP="006A665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Местный </w:t>
            </w:r>
            <w:r w:rsidRPr="006A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126 164,2</w:t>
            </w:r>
          </w:p>
        </w:tc>
        <w:tc>
          <w:tcPr>
            <w:tcW w:w="1418" w:type="dxa"/>
            <w:shd w:val="clear" w:color="auto" w:fill="auto"/>
            <w:noWrap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30 111,6</w:t>
            </w:r>
          </w:p>
        </w:tc>
        <w:tc>
          <w:tcPr>
            <w:tcW w:w="1275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29 383,4</w:t>
            </w:r>
          </w:p>
        </w:tc>
        <w:tc>
          <w:tcPr>
            <w:tcW w:w="1141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32 697,8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16 534,6</w:t>
            </w:r>
          </w:p>
        </w:tc>
        <w:tc>
          <w:tcPr>
            <w:tcW w:w="1275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9 354,4</w:t>
            </w:r>
          </w:p>
        </w:tc>
        <w:tc>
          <w:tcPr>
            <w:tcW w:w="1069" w:type="dxa"/>
            <w:shd w:val="clear" w:color="auto" w:fill="auto"/>
          </w:tcPr>
          <w:p w:rsidR="00BF4868" w:rsidRPr="006A665C" w:rsidRDefault="00BF4868" w:rsidP="00BF4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A66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8 082,4</w:t>
            </w:r>
          </w:p>
        </w:tc>
      </w:tr>
    </w:tbl>
    <w:p w:rsidR="00DF5A3A" w:rsidRDefault="00DF5A3A" w:rsidP="00007F83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F83" w:rsidRPr="00007F83" w:rsidRDefault="00007F83" w:rsidP="00007F83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A3A" w:rsidRPr="00007F83" w:rsidRDefault="00DF5A3A" w:rsidP="00007F83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A3A" w:rsidRPr="00007F83" w:rsidRDefault="00DF5A3A" w:rsidP="00007F83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sectPr w:rsidR="00DF5A3A" w:rsidRPr="00007F83" w:rsidSect="00007F83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D62" w:rsidRDefault="00977D62" w:rsidP="00007F83">
      <w:pPr>
        <w:spacing w:after="0" w:line="240" w:lineRule="auto"/>
      </w:pPr>
      <w:r>
        <w:separator/>
      </w:r>
    </w:p>
  </w:endnote>
  <w:endnote w:type="continuationSeparator" w:id="0">
    <w:p w:rsidR="00977D62" w:rsidRDefault="00977D62" w:rsidP="0000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D62" w:rsidRDefault="00977D62" w:rsidP="00007F83">
      <w:pPr>
        <w:spacing w:after="0" w:line="240" w:lineRule="auto"/>
      </w:pPr>
      <w:r>
        <w:separator/>
      </w:r>
    </w:p>
  </w:footnote>
  <w:footnote w:type="continuationSeparator" w:id="0">
    <w:p w:rsidR="00977D62" w:rsidRDefault="00977D62" w:rsidP="00007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6744809"/>
      <w:docPartObj>
        <w:docPartGallery w:val="Page Numbers (Top of Page)"/>
        <w:docPartUnique/>
      </w:docPartObj>
    </w:sdtPr>
    <w:sdtEndPr/>
    <w:sdtContent>
      <w:p w:rsidR="00007F83" w:rsidRDefault="00007F8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60B" w:rsidRPr="0077660B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33"/>
  </w:num>
  <w:num w:numId="4">
    <w:abstractNumId w:val="39"/>
  </w:num>
  <w:num w:numId="5">
    <w:abstractNumId w:val="19"/>
  </w:num>
  <w:num w:numId="6">
    <w:abstractNumId w:val="9"/>
  </w:num>
  <w:num w:numId="7">
    <w:abstractNumId w:val="12"/>
  </w:num>
  <w:num w:numId="8">
    <w:abstractNumId w:val="37"/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0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30"/>
  </w:num>
  <w:num w:numId="20">
    <w:abstractNumId w:val="26"/>
  </w:num>
  <w:num w:numId="21">
    <w:abstractNumId w:val="21"/>
  </w:num>
  <w:num w:numId="22">
    <w:abstractNumId w:val="32"/>
  </w:num>
  <w:num w:numId="23">
    <w:abstractNumId w:val="10"/>
  </w:num>
  <w:num w:numId="24">
    <w:abstractNumId w:val="22"/>
  </w:num>
  <w:num w:numId="25">
    <w:abstractNumId w:val="29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27"/>
  </w:num>
  <w:num w:numId="34">
    <w:abstractNumId w:val="0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3"/>
  </w:num>
  <w:num w:numId="41">
    <w:abstractNumId w:val="24"/>
  </w:num>
  <w:num w:numId="42">
    <w:abstractNumId w:val="36"/>
  </w:num>
  <w:num w:numId="43">
    <w:abstractNumId w:val="34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50"/>
    <w:rsid w:val="00007F83"/>
    <w:rsid w:val="001C4EDB"/>
    <w:rsid w:val="00550541"/>
    <w:rsid w:val="005C317B"/>
    <w:rsid w:val="00691847"/>
    <w:rsid w:val="006A665C"/>
    <w:rsid w:val="0077660B"/>
    <w:rsid w:val="008F6F6F"/>
    <w:rsid w:val="00977D62"/>
    <w:rsid w:val="00987C50"/>
    <w:rsid w:val="00BF4868"/>
    <w:rsid w:val="00DF5A3A"/>
    <w:rsid w:val="00E7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24AC5-7E5F-4A49-8C7F-833F2566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5A3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A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DF5A3A"/>
  </w:style>
  <w:style w:type="paragraph" w:customStyle="1" w:styleId="a3">
    <w:name w:val="Нормальный (таблица)"/>
    <w:basedOn w:val="a"/>
    <w:next w:val="a"/>
    <w:rsid w:val="00DF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DF5A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DF5A3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rsid w:val="00DF5A3A"/>
    <w:rPr>
      <w:rFonts w:cs="Times New Roman"/>
      <w:color w:val="106BBE"/>
    </w:rPr>
  </w:style>
  <w:style w:type="paragraph" w:styleId="a7">
    <w:name w:val="Normal (Web)"/>
    <w:basedOn w:val="a"/>
    <w:rsid w:val="00DF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5A3A"/>
  </w:style>
  <w:style w:type="character" w:styleId="a8">
    <w:name w:val="Hyperlink"/>
    <w:uiPriority w:val="99"/>
    <w:rsid w:val="00DF5A3A"/>
    <w:rPr>
      <w:color w:val="0000FF"/>
      <w:u w:val="single"/>
    </w:rPr>
  </w:style>
  <w:style w:type="table" w:styleId="a9">
    <w:name w:val="Table Grid"/>
    <w:basedOn w:val="a1"/>
    <w:rsid w:val="00DF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F5A3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DF5A3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DF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DF5A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DF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DF5A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DF5A3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DF5A3A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DF5A3A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2">
    <w:name w:val="FollowedHyperlink"/>
    <w:uiPriority w:val="99"/>
    <w:unhideWhenUsed/>
    <w:rsid w:val="00DF5A3A"/>
    <w:rPr>
      <w:color w:val="954F72"/>
      <w:u w:val="single"/>
    </w:rPr>
  </w:style>
  <w:style w:type="paragraph" w:customStyle="1" w:styleId="msonormal0">
    <w:name w:val="msonormal"/>
    <w:basedOn w:val="a"/>
    <w:rsid w:val="00DF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F5A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F5A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F5A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F5A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F5A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F5A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F5A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F5A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F5A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F5A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F5A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F5A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F5A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F5A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F5A3A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F5A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F5A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F5A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F5A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F5A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F5A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F5A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F5A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DF5A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DF5A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F5A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DF5A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F5A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F5A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F5A3A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F5A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DF5A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F5A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F5A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DF5A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F5A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F5A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F5A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F5A3A"/>
  </w:style>
  <w:style w:type="numbering" w:customStyle="1" w:styleId="2">
    <w:name w:val="Нет списка2"/>
    <w:next w:val="a2"/>
    <w:uiPriority w:val="99"/>
    <w:semiHidden/>
    <w:unhideWhenUsed/>
    <w:rsid w:val="00DF5A3A"/>
  </w:style>
  <w:style w:type="numbering" w:customStyle="1" w:styleId="111">
    <w:name w:val="Нет списка111"/>
    <w:next w:val="a2"/>
    <w:uiPriority w:val="99"/>
    <w:semiHidden/>
    <w:rsid w:val="00DF5A3A"/>
  </w:style>
  <w:style w:type="table" w:customStyle="1" w:styleId="13">
    <w:name w:val="Сетка таблицы1"/>
    <w:basedOn w:val="a1"/>
    <w:next w:val="a9"/>
    <w:rsid w:val="00DF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basedOn w:val="a"/>
    <w:rsid w:val="00DF5A3A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DF5A3A"/>
  </w:style>
  <w:style w:type="table" w:customStyle="1" w:styleId="20">
    <w:name w:val="Сетка таблицы2"/>
    <w:basedOn w:val="a1"/>
    <w:next w:val="a9"/>
    <w:rsid w:val="00DF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F5A3A"/>
  </w:style>
  <w:style w:type="numbering" w:customStyle="1" w:styleId="21">
    <w:name w:val="Нет списка21"/>
    <w:next w:val="a2"/>
    <w:uiPriority w:val="99"/>
    <w:semiHidden/>
    <w:unhideWhenUsed/>
    <w:rsid w:val="00DF5A3A"/>
  </w:style>
  <w:style w:type="numbering" w:customStyle="1" w:styleId="1111">
    <w:name w:val="Нет списка1111"/>
    <w:next w:val="a2"/>
    <w:uiPriority w:val="99"/>
    <w:semiHidden/>
    <w:rsid w:val="00DF5A3A"/>
  </w:style>
  <w:style w:type="table" w:customStyle="1" w:styleId="112">
    <w:name w:val="Сетка таблицы11"/>
    <w:basedOn w:val="a1"/>
    <w:next w:val="a9"/>
    <w:rsid w:val="00DF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10</cp:revision>
  <cp:lastPrinted>2023-05-31T22:25:00Z</cp:lastPrinted>
  <dcterms:created xsi:type="dcterms:W3CDTF">2023-05-29T04:03:00Z</dcterms:created>
  <dcterms:modified xsi:type="dcterms:W3CDTF">2023-05-31T22:28:00Z</dcterms:modified>
</cp:coreProperties>
</file>