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83BF1" w:rsidTr="00883BF1">
        <w:tc>
          <w:tcPr>
            <w:tcW w:w="4500" w:type="dxa"/>
          </w:tcPr>
          <w:p w:rsidR="00883BF1" w:rsidRDefault="00883BF1" w:rsidP="00883BF1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Приложение № 1</w:t>
            </w:r>
          </w:p>
          <w:p w:rsidR="00883BF1" w:rsidRDefault="00883BF1" w:rsidP="00883BF1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  <w:p w:rsidR="00883BF1" w:rsidRDefault="00883BF1" w:rsidP="00883BF1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83BF1" w:rsidRDefault="00883BF1" w:rsidP="00883BF1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Хасынского муниципального</w:t>
            </w:r>
          </w:p>
          <w:p w:rsidR="00883BF1" w:rsidRDefault="00883BF1" w:rsidP="00883BF1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округа Магаданской области</w:t>
            </w:r>
          </w:p>
          <w:p w:rsidR="00883BF1" w:rsidRDefault="00883BF1" w:rsidP="00883BF1">
            <w:pPr>
              <w:pStyle w:val="ConsPlusTitle"/>
              <w:widowControl/>
              <w:jc w:val="center"/>
              <w:rPr>
                <w:b w:val="0"/>
                <w:color w:val="000000"/>
              </w:rPr>
            </w:pPr>
            <w:r w:rsidRPr="00357539">
              <w:rPr>
                <w:rFonts w:eastAsia="Batang"/>
                <w:b w:val="0"/>
                <w:color w:val="000000"/>
              </w:rPr>
              <w:t>от</w:t>
            </w:r>
            <w:r>
              <w:rPr>
                <w:rFonts w:eastAsia="Batang"/>
                <w:b w:val="0"/>
                <w:color w:val="000000"/>
              </w:rPr>
              <w:t xml:space="preserve"> ______________ </w:t>
            </w:r>
            <w:r w:rsidRPr="00357539">
              <w:rPr>
                <w:rFonts w:eastAsia="Batang"/>
                <w:b w:val="0"/>
                <w:color w:val="000000"/>
              </w:rPr>
              <w:t>№</w:t>
            </w:r>
            <w:r>
              <w:rPr>
                <w:rFonts w:eastAsia="Batang"/>
                <w:b w:val="0"/>
                <w:color w:val="000000"/>
              </w:rPr>
              <w:t xml:space="preserve"> </w:t>
            </w:r>
            <w:r w:rsidRPr="00357539">
              <w:rPr>
                <w:rFonts w:eastAsia="Batang"/>
                <w:b w:val="0"/>
                <w:color w:val="000000"/>
              </w:rPr>
              <w:t>_____</w:t>
            </w:r>
          </w:p>
        </w:tc>
      </w:tr>
    </w:tbl>
    <w:p w:rsidR="00EE7257" w:rsidRPr="00632188" w:rsidRDefault="00EE7257" w:rsidP="00357539">
      <w:pPr>
        <w:pStyle w:val="ConsPlusTitle"/>
        <w:widowControl/>
        <w:jc w:val="center"/>
        <w:rPr>
          <w:b w:val="0"/>
          <w:color w:val="000000"/>
        </w:rPr>
      </w:pPr>
    </w:p>
    <w:p w:rsidR="00357539" w:rsidRDefault="00357539" w:rsidP="00357539">
      <w:pPr>
        <w:pStyle w:val="ConsPlusTitle"/>
        <w:widowControl/>
        <w:jc w:val="center"/>
        <w:rPr>
          <w:b w:val="0"/>
          <w:color w:val="000000"/>
        </w:rPr>
      </w:pPr>
    </w:p>
    <w:p w:rsidR="00883BF1" w:rsidRDefault="00883BF1" w:rsidP="00357539">
      <w:pPr>
        <w:pStyle w:val="ConsPlusTitle"/>
        <w:widowControl/>
        <w:jc w:val="center"/>
        <w:rPr>
          <w:b w:val="0"/>
          <w:color w:val="000000"/>
        </w:rPr>
      </w:pPr>
    </w:p>
    <w:p w:rsidR="00632188" w:rsidRPr="00632188" w:rsidRDefault="00632188" w:rsidP="00357539">
      <w:pPr>
        <w:pStyle w:val="ConsPlusTitle"/>
        <w:widowControl/>
        <w:jc w:val="center"/>
        <w:rPr>
          <w:b w:val="0"/>
          <w:color w:val="000000"/>
        </w:rPr>
      </w:pPr>
    </w:p>
    <w:p w:rsidR="00673EC5" w:rsidRPr="00832D66" w:rsidRDefault="00673EC5" w:rsidP="00357539">
      <w:pPr>
        <w:pStyle w:val="ConsPlusTitle"/>
        <w:widowControl/>
        <w:jc w:val="center"/>
        <w:rPr>
          <w:color w:val="000000"/>
        </w:rPr>
      </w:pPr>
      <w:r w:rsidRPr="00832D66">
        <w:rPr>
          <w:color w:val="000000"/>
        </w:rPr>
        <w:t>МУНИЦИПАЛЬНАЯ ПРОГРАММА</w:t>
      </w:r>
    </w:p>
    <w:p w:rsidR="00673EC5" w:rsidRPr="00832D66" w:rsidRDefault="00673EC5" w:rsidP="00357539">
      <w:pPr>
        <w:pStyle w:val="ConsPlusTitle"/>
        <w:widowControl/>
        <w:jc w:val="center"/>
        <w:rPr>
          <w:color w:val="000000"/>
        </w:rPr>
      </w:pPr>
      <w:r w:rsidRPr="00832D66">
        <w:rPr>
          <w:color w:val="000000"/>
        </w:rPr>
        <w:t>«</w:t>
      </w:r>
      <w:r w:rsidR="0003789C">
        <w:rPr>
          <w:color w:val="000000"/>
        </w:rPr>
        <w:t>Повышение качества водоснабжения</w:t>
      </w:r>
      <w:r w:rsidRPr="00832D66">
        <w:rPr>
          <w:color w:val="000000"/>
        </w:rPr>
        <w:t xml:space="preserve"> на территории муниципального образования «Хасынский </w:t>
      </w:r>
      <w:r w:rsidR="00690535">
        <w:rPr>
          <w:color w:val="000000"/>
        </w:rPr>
        <w:t>муниципальный</w:t>
      </w:r>
      <w:r w:rsidRPr="00832D66">
        <w:rPr>
          <w:color w:val="000000"/>
        </w:rPr>
        <w:t xml:space="preserve"> округ</w:t>
      </w:r>
      <w:r w:rsidR="00690535">
        <w:rPr>
          <w:color w:val="000000"/>
        </w:rPr>
        <w:t xml:space="preserve"> Магаданской области</w:t>
      </w:r>
      <w:r w:rsidRPr="00832D66">
        <w:rPr>
          <w:color w:val="000000"/>
        </w:rPr>
        <w:t>»</w:t>
      </w:r>
    </w:p>
    <w:p w:rsidR="00673EC5" w:rsidRDefault="00673EC5" w:rsidP="003575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3EC5" w:rsidRPr="00832D66" w:rsidRDefault="00673EC5" w:rsidP="0035753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D66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57539" w:rsidRDefault="00D93D13" w:rsidP="0035753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</w:t>
      </w:r>
      <w:r w:rsidR="00673EC5" w:rsidRPr="00832D66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  <w:r w:rsidR="00357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3EC5" w:rsidRPr="00832D6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789C">
        <w:rPr>
          <w:rFonts w:ascii="Times New Roman" w:hAnsi="Times New Roman" w:cs="Times New Roman"/>
          <w:b/>
          <w:color w:val="000000"/>
          <w:sz w:val="28"/>
          <w:szCs w:val="28"/>
        </w:rPr>
        <w:t>Повышение качества водоснабжения</w:t>
      </w:r>
      <w:r w:rsidR="00673EC5" w:rsidRPr="00832D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</w:t>
      </w:r>
      <w:r w:rsidR="00673EC5" w:rsidRPr="00690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«Хасынский </w:t>
      </w:r>
    </w:p>
    <w:p w:rsidR="00673EC5" w:rsidRDefault="00690535" w:rsidP="0035753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053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</w:t>
      </w:r>
      <w:r w:rsidR="00673EC5" w:rsidRPr="00690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Pr="00690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Магаданской области</w:t>
      </w:r>
      <w:r w:rsidR="00673EC5" w:rsidRPr="006905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73EC5" w:rsidRPr="00832D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0535" w:rsidRPr="00632188" w:rsidRDefault="00690535" w:rsidP="0035753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1"/>
      </w:tblGrid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357539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="00690535"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Повышение качества водоснабжения на террито</w:t>
            </w:r>
            <w:r w:rsid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рии муниципального образования «</w:t>
            </w:r>
            <w:r w:rsidR="00690535"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Хасынский </w:t>
            </w:r>
            <w:r w:rsidR="00690535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муниципальный</w:t>
            </w:r>
            <w:r w:rsidR="00690535"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</w:t>
            </w:r>
            <w:r w:rsid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области»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Основание для разработки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357539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hyperlink r:id="rId7" w:history="1">
              <w:r w:rsidRPr="00357539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Правительства Российской Федерации от 30.12.2017 № 1710 «Об утверждении государственной программы Росси</w:t>
            </w:r>
            <w:r w:rsidR="00357539">
              <w:rPr>
                <w:rFonts w:eastAsiaTheme="minorHAnsi"/>
                <w:bCs/>
                <w:sz w:val="28"/>
                <w:szCs w:val="28"/>
                <w:lang w:eastAsia="en-US"/>
              </w:rPr>
              <w:t>йской Федерации «</w:t>
            </w:r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>Обеспечение доступ</w:t>
            </w:r>
            <w:bookmarkStart w:id="0" w:name="_GoBack"/>
            <w:bookmarkEnd w:id="0"/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>ным и комфортным жильем и коммунальными услугами граждан Российской Федерации»;</w:t>
            </w:r>
          </w:p>
          <w:p w:rsidR="00690535" w:rsidRPr="00357539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Федеральный </w:t>
            </w:r>
            <w:hyperlink r:id="rId8" w:history="1">
              <w:r w:rsidRPr="00357539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закон</w:t>
              </w:r>
            </w:hyperlink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06.10.2003 № 131-ФЗ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</w:t>
            </w:r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hyperlink r:id="rId9" w:history="1">
              <w:r w:rsidRPr="00357539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ст</w:t>
              </w:r>
              <w:r w:rsidR="00357539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атья</w:t>
              </w:r>
              <w:r w:rsidRPr="00357539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 xml:space="preserve"> 179</w:t>
              </w:r>
            </w:hyperlink>
            <w:r w:rsidRPr="0035753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Бюджетног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о кодекса Российской Федерации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Заказчик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Администрация Хасынского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Разработчик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Комит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ет жизнеобеспечения территории А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дминистрации Хасынского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Ответственный исполнитель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Комит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ет жизнеобеспечения территории А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дминистрации Хасынского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Исполнители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Юридические и физические лица, определяемые в соответствии с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ф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Цели и задачи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повышение качества питьевой воды для населения на территории Хасынского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- строительство (реконструкция) и защита водозаборов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Общий объем финансирования мероприятий Программы - 0,00 тыс. рублей, в том числе: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2020 год - 0,0 тыс. рублей;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2021 год - 0,0 тыс. рублей;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2022 год - 0,0 тыс. рублей;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2023 год - 0,0 тыс. рублей;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2024 год - 0,0 тыс. рублей;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2025 год - 0,0 тыс. рублей.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Источниками финансирования Программы являются бюджет муниципальног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 образования «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Хасынский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муниципальный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области»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, а также могут выступать не запрещенные законодательством Российской Федерации иные источники финансирования (привлеченные средства), в том числе субсидии, выделяемые из бюджета Магаданской области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2020-2025 годы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Ожидаемый конечный результат реализации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- обеспечение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технологий;</w:t>
            </w:r>
          </w:p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- улучшение качества питьевой воды для населения путем строительства и реконструкции (модернизации) объектов питьевого водоснабжения</w:t>
            </w:r>
          </w:p>
        </w:tc>
      </w:tr>
      <w:tr w:rsidR="00690535" w:rsidRPr="00690535" w:rsidTr="0063218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Контроль исполнения 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5" w:rsidRPr="00690535" w:rsidRDefault="00690535" w:rsidP="00632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>Контроль за реализацией мероприятий Программы осуществляется Комитет</w:t>
            </w:r>
            <w:r w:rsidR="00632188">
              <w:rPr>
                <w:rFonts w:eastAsiaTheme="minorHAnsi"/>
                <w:bCs/>
                <w:sz w:val="28"/>
                <w:szCs w:val="28"/>
                <w:lang w:eastAsia="en-US"/>
              </w:rPr>
              <w:t>ом жизнеобеспечения территории А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дминистрации Хасынского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</w:t>
            </w:r>
            <w:r w:rsidRPr="0069053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</w:tr>
    </w:tbl>
    <w:p w:rsidR="00690535" w:rsidRPr="00690535" w:rsidRDefault="00690535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90535">
        <w:rPr>
          <w:rFonts w:eastAsiaTheme="minorHAnsi"/>
          <w:b/>
          <w:bCs/>
          <w:sz w:val="28"/>
          <w:szCs w:val="28"/>
          <w:lang w:eastAsia="en-US"/>
        </w:rPr>
        <w:t>Раздел 1. Характеристика текущего состояния сферы реализации</w:t>
      </w:r>
    </w:p>
    <w:p w:rsidR="00690535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90535">
        <w:rPr>
          <w:rFonts w:eastAsiaTheme="minorHAnsi"/>
          <w:b/>
          <w:bCs/>
          <w:sz w:val="28"/>
          <w:szCs w:val="28"/>
          <w:lang w:eastAsia="en-US"/>
        </w:rPr>
        <w:t>государственной программы и прогноз развития на перспективу</w:t>
      </w:r>
    </w:p>
    <w:p w:rsidR="00357539" w:rsidRPr="00357539" w:rsidRDefault="00357539" w:rsidP="00357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Проблема гарантированного обеспечения населения качественной питьевой водой, очистка сточных вод, охрана источников питьевого водоснабжения от загрязнения, увеличение продолжительности жизни населения Хасынского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 </w:t>
      </w:r>
      <w:r>
        <w:rPr>
          <w:rFonts w:eastAsiaTheme="minorHAnsi"/>
          <w:bCs/>
          <w:sz w:val="28"/>
          <w:szCs w:val="28"/>
          <w:lang w:eastAsia="en-US"/>
        </w:rPr>
        <w:t xml:space="preserve">Магаданской области </w:t>
      </w:r>
      <w:r w:rsidR="00632188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(далее - </w:t>
      </w:r>
      <w:r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округ) до среднеевропейского уровня за счет обеспечения их безопасной чистой питьевой водой, в количестве, достаточном для жизнедеятельности и развития страны - это основная задача </w:t>
      </w:r>
      <w:r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округа. Проблема качества питьевой воды - предмет особого внимания общественности, эксплуатирующей организации, органов местного самоуправления, органов санитарно-эпидемиологического надзора и охраны окружающей среды.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В настоящее время Хасынский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 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Магаданской области </w:t>
      </w:r>
      <w:r w:rsidRPr="00690535">
        <w:rPr>
          <w:rFonts w:eastAsiaTheme="minorHAnsi"/>
          <w:bCs/>
          <w:sz w:val="28"/>
          <w:szCs w:val="28"/>
          <w:lang w:eastAsia="en-US"/>
        </w:rPr>
        <w:t>питьевой водой обеспечивает:</w:t>
      </w:r>
    </w:p>
    <w:p w:rsidR="00690535" w:rsidRDefault="00C57C76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в поселках Палатка,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селах Хасын, Талая муниципал</w:t>
      </w:r>
      <w:r w:rsidR="00357539">
        <w:rPr>
          <w:rFonts w:eastAsiaTheme="minorHAnsi"/>
          <w:bCs/>
          <w:sz w:val="28"/>
          <w:szCs w:val="28"/>
          <w:lang w:eastAsia="en-US"/>
        </w:rPr>
        <w:t>ьное унитарное предприятие МУП «Комэнерго»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централизовано о</w:t>
      </w:r>
      <w:r>
        <w:rPr>
          <w:rFonts w:eastAsiaTheme="minorHAnsi"/>
          <w:bCs/>
          <w:sz w:val="28"/>
          <w:szCs w:val="28"/>
          <w:lang w:eastAsia="en-US"/>
        </w:rPr>
        <w:t>беспечивает население водой из 5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водопроводных скважин. Протяженность водопроводных сетей </w:t>
      </w:r>
      <w:r>
        <w:rPr>
          <w:rFonts w:eastAsiaTheme="minorHAnsi"/>
          <w:bCs/>
          <w:sz w:val="28"/>
          <w:szCs w:val="28"/>
          <w:lang w:eastAsia="en-US"/>
        </w:rPr>
        <w:t>22,869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км. Центральным в</w:t>
      </w:r>
      <w:r>
        <w:rPr>
          <w:rFonts w:eastAsiaTheme="minorHAnsi"/>
          <w:bCs/>
          <w:sz w:val="28"/>
          <w:szCs w:val="28"/>
          <w:lang w:eastAsia="en-US"/>
        </w:rPr>
        <w:t>одоснабжением обеспечивается 4,7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тыс. человек населения. Износ вод</w:t>
      </w:r>
      <w:r>
        <w:rPr>
          <w:rFonts w:eastAsiaTheme="minorHAnsi"/>
          <w:bCs/>
          <w:sz w:val="28"/>
          <w:szCs w:val="28"/>
          <w:lang w:eastAsia="en-US"/>
        </w:rPr>
        <w:t>опроводных сетей достигает до 67,8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>%, что значительно снижает качество питьевой воды;</w:t>
      </w:r>
    </w:p>
    <w:p w:rsidR="00632188" w:rsidRPr="00690535" w:rsidRDefault="00632188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 xml:space="preserve">- в поселке Стекольный </w:t>
      </w:r>
      <w:r w:rsidR="00357539">
        <w:rPr>
          <w:rFonts w:eastAsiaTheme="minorHAnsi"/>
          <w:bCs/>
          <w:sz w:val="28"/>
          <w:szCs w:val="28"/>
          <w:lang w:eastAsia="en-US"/>
        </w:rPr>
        <w:t>МУП «</w:t>
      </w:r>
      <w:r w:rsidRPr="00690535">
        <w:rPr>
          <w:rFonts w:eastAsiaTheme="minorHAnsi"/>
          <w:bCs/>
          <w:sz w:val="28"/>
          <w:szCs w:val="28"/>
          <w:lang w:eastAsia="en-US"/>
        </w:rPr>
        <w:t>Стекольный-комэнерго</w:t>
      </w:r>
      <w:r w:rsidR="00357539">
        <w:rPr>
          <w:rFonts w:eastAsiaTheme="minorHAnsi"/>
          <w:bCs/>
          <w:sz w:val="28"/>
          <w:szCs w:val="28"/>
          <w:lang w:eastAsia="en-US"/>
        </w:rPr>
        <w:t>»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централизованно обеспечивает население водой из 2 водопроводных скважин. Протя</w:t>
      </w:r>
      <w:r w:rsidR="00C57C76">
        <w:rPr>
          <w:rFonts w:eastAsiaTheme="minorHAnsi"/>
          <w:bCs/>
          <w:sz w:val="28"/>
          <w:szCs w:val="28"/>
          <w:lang w:eastAsia="en-US"/>
        </w:rPr>
        <w:t>женность водопроводных сетей 10,4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км. Центральным водоснабжением обеспечивается </w:t>
      </w:r>
      <w:r w:rsidR="00C57C76">
        <w:rPr>
          <w:rFonts w:eastAsiaTheme="minorHAnsi"/>
          <w:bCs/>
          <w:sz w:val="28"/>
          <w:szCs w:val="28"/>
          <w:lang w:eastAsia="en-US"/>
        </w:rPr>
        <w:t>2,1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тыс. человек. Износ вод</w:t>
      </w:r>
      <w:r w:rsidR="00C57C76">
        <w:rPr>
          <w:rFonts w:eastAsiaTheme="minorHAnsi"/>
          <w:bCs/>
          <w:sz w:val="28"/>
          <w:szCs w:val="28"/>
          <w:lang w:eastAsia="en-US"/>
        </w:rPr>
        <w:t>опроводных сетей достигает до 68,0</w:t>
      </w:r>
      <w:r w:rsidRPr="00690535">
        <w:rPr>
          <w:rFonts w:eastAsiaTheme="minorHAnsi"/>
          <w:bCs/>
          <w:sz w:val="28"/>
          <w:szCs w:val="28"/>
          <w:lang w:eastAsia="en-US"/>
        </w:rPr>
        <w:t>%, что значительно снижает качество подаваемой воды населению.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Высокие потери и сверхнормативное потребление населением воды в совокупности с большими размерами утечек, внутренней коррозией металлических трубопроводов, частыми авариями ведут к снижению напора в сетях и перебоям в водоснабжении населения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Муниципальными унитарными предприятиями, расположенными на территории </w:t>
      </w:r>
      <w:r w:rsidR="00006594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округа, проводится постоянный контроль качества питьевой воды по поселениям</w:t>
      </w:r>
      <w:r w:rsidR="00C57C76">
        <w:rPr>
          <w:rFonts w:eastAsiaTheme="minorHAnsi"/>
          <w:bCs/>
          <w:sz w:val="28"/>
          <w:szCs w:val="28"/>
          <w:lang w:eastAsia="en-US"/>
        </w:rPr>
        <w:t>: п. Палатка, с. Хасын,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с. Талая, </w:t>
      </w:r>
      <w:r w:rsidR="00357539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п. Стекольный, в соответствии с программой производственного контроля, его соответствия </w:t>
      </w:r>
      <w:hyperlink r:id="rId10" w:history="1">
        <w:r w:rsidRPr="00357539">
          <w:rPr>
            <w:rFonts w:eastAsiaTheme="minorHAnsi"/>
            <w:bCs/>
            <w:sz w:val="28"/>
            <w:szCs w:val="28"/>
            <w:lang w:eastAsia="en-US"/>
          </w:rPr>
          <w:t>СанПиН 2.1.4.1074-01</w:t>
        </w:r>
      </w:hyperlink>
      <w:r w:rsidR="00C57C76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690535">
        <w:rPr>
          <w:rFonts w:eastAsiaTheme="minorHAnsi"/>
          <w:bCs/>
          <w:sz w:val="28"/>
          <w:szCs w:val="28"/>
          <w:lang w:eastAsia="en-US"/>
        </w:rPr>
        <w:t>Питьевая вода. Гигиенические требования к качеству воды централизованных систем питьевого в</w:t>
      </w:r>
      <w:r w:rsidR="00C57C76">
        <w:rPr>
          <w:rFonts w:eastAsiaTheme="minorHAnsi"/>
          <w:bCs/>
          <w:sz w:val="28"/>
          <w:szCs w:val="28"/>
          <w:lang w:eastAsia="en-US"/>
        </w:rPr>
        <w:t>одоснабжения. Контроль качества»</w:t>
      </w:r>
      <w:r w:rsidRPr="00690535">
        <w:rPr>
          <w:rFonts w:eastAsiaTheme="minorHAnsi"/>
          <w:bCs/>
          <w:sz w:val="28"/>
          <w:szCs w:val="28"/>
          <w:lang w:eastAsia="en-US"/>
        </w:rPr>
        <w:t>. Обеспечение качества питьевой воды для населения и других потребителей способствует выполнение следующих мероприятий: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содержание санитарно-защитной зоны водозаборов в соответствии установленных требований;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эксплуатация водозаборных сооружений обученным квалифицированным персоналом;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выполнение требований СНиП по эксплуатации водозаборных сооружений;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- отбор проб питьевой воды на водозаборных сооружениях и в распределительной сети по 2 раза ежемесячно для выполнения лабораторных анализов в соответствии с договором ЦГЭ г. Магадан. Основная проблема на территории </w:t>
      </w:r>
      <w:r w:rsidR="00006594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 по водоснабжению - это техническое </w:t>
      </w: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 xml:space="preserve">состояние объектов водоснабжения и водопроводных сетей в </w:t>
      </w:r>
      <w:r w:rsidR="0093430E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округе.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Так в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Талая Хасынского района в 1972 году введен в эксплуатацию подземный водозабор, предназначенный для добычи воды на цели хозяйственно-питьевого и производственного водоснабжения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Талая. Объектами, подключенными к системе централизованного водоснабжения, являются жилой фонд, а также объекты социального назначения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D10E0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C57C76">
        <w:rPr>
          <w:rFonts w:eastAsiaTheme="minorHAnsi"/>
          <w:bCs/>
          <w:sz w:val="28"/>
          <w:szCs w:val="28"/>
          <w:lang w:eastAsia="en-US"/>
        </w:rPr>
        <w:t>аграрно-промышленный комплекс «Талая»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и бальнеологический санаторий-курорт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Талая.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Общий износ, износ сетей и моральная устарелость системы водоснабжения, в том числе водозабора в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Талая достигает до 90%.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Для улучшения санитарно-эпидемиологического качества воды в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Талая требуется новый павильон водозабора с вспомогательным оборудованием, таким как резервуар вертикальный питьевой воды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>(2 бочки по 200 м</w:t>
      </w:r>
      <w:r w:rsidRPr="0069053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690535">
        <w:rPr>
          <w:rFonts w:eastAsiaTheme="minorHAnsi"/>
          <w:bCs/>
          <w:sz w:val="28"/>
          <w:szCs w:val="28"/>
          <w:lang w:eastAsia="en-US"/>
        </w:rPr>
        <w:t>), современные глубинные насосы.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Новый павильон водозабора требуется в связи с тем, что установленный в 1972 году павильон достиг 90% износа. Безопасность и целостность оборудования внутри павильона подвергается каждодневному риску обрушения конструкции.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С начала ввода в эксплуатацию, с 1972 года, отсутствовал резервуар питьевой воды для накопления и отчистки запасов питьевой воды для потребления населением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Талая.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Глубинные насосы, установленные в скважинах, достигли своего износа до 90% и требуют обновления на новые современные глубинные насосы ЭЦВ8-40-100 и ЭЦВ10-65-120 для улучшения качества и увеличения давления подачи воды в систему.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Водоснабжение населения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Хасын питьевой холодной водой осуществляется от одного водозабора, введенного в эксплуатацию в 1977 году, состоящего из двух скважин, расположенных в 300 м севернее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          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>В скважинах установлены два насоса марки ЭЦВ-8-16-140, работающие попеременно в автоматическом режиме. Вода из скважины подается в накопительную емкость объемом 50 м</w:t>
      </w:r>
      <w:r w:rsidRPr="0069053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690535">
        <w:rPr>
          <w:rFonts w:eastAsiaTheme="minorHAnsi"/>
          <w:bCs/>
          <w:sz w:val="28"/>
          <w:szCs w:val="28"/>
          <w:lang w:eastAsia="en-US"/>
        </w:rPr>
        <w:t>, а оттуда насосами в разводящую сеть поселка.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Вода используется для хозяйственно-питьевого и производственно-технического водоснабжения населения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Водозаборные сооружения обеспечивают водой питьевого качества население, а также предприятия поселка.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Существующая централизованная система водоснабжения, обеспечивающая питьевой и горячей водой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Хасын, на данное время является единственной.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Общий износ, износ сетей и моральная устарелость системы водоснабжения, в том числе водозабора в </w:t>
      </w:r>
      <w:r w:rsidR="00BC5183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 достигает до 90%.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Для улучшения санитарно-эпидемиологического качества воды в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    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Хасын требуется новый павильон водозабора с вспомогательным оборудованием, таким как резервуар вертикальный питьевой воды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>(1 бочка по 100 м</w:t>
      </w:r>
      <w:r w:rsidRPr="0069053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), 2 современных глубинных насоса, а также </w:t>
      </w:r>
      <w:r w:rsidR="00BC5183">
        <w:rPr>
          <w:rFonts w:eastAsiaTheme="minorHAnsi"/>
          <w:bCs/>
          <w:sz w:val="28"/>
          <w:szCs w:val="28"/>
          <w:lang w:eastAsia="en-US"/>
        </w:rPr>
        <w:t xml:space="preserve">                 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>2 бактерицидные установки УОВ-УФТ-А2-500-100-ду100.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Новый павильон водозабора требуется в связи с тем, что установленный в 1977 году павильон достиг 85% износа. Безопасность и целостность оборудования внутри павильона подвергается каждодневному риску обрушения конструкции.</w:t>
      </w:r>
    </w:p>
    <w:p w:rsid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С начала ввода в эксплуатацию, с 1977 года, резервуар питьевой воды объемом 50 м</w:t>
      </w:r>
      <w:r w:rsidRPr="0069053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для накопления и отчистки запасов питьевой в</w:t>
      </w:r>
      <w:r w:rsidR="00BC5183">
        <w:rPr>
          <w:rFonts w:eastAsiaTheme="minorHAnsi"/>
          <w:bCs/>
          <w:sz w:val="28"/>
          <w:szCs w:val="28"/>
          <w:lang w:eastAsia="en-US"/>
        </w:rPr>
        <w:t>оды для потребления населением 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 устарел и пришел в негодность, достигнув износа в 90%. Для увеличения объема и качества питьевой воды требуется замена на новый резервуар объемом 100 м</w:t>
      </w:r>
      <w:r w:rsidRPr="0069053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690535">
        <w:rPr>
          <w:rFonts w:eastAsiaTheme="minorHAnsi"/>
          <w:bCs/>
          <w:sz w:val="28"/>
          <w:szCs w:val="28"/>
          <w:lang w:eastAsia="en-US"/>
        </w:rPr>
        <w:t>.</w:t>
      </w:r>
    </w:p>
    <w:p w:rsidR="00BC5183" w:rsidRDefault="00BC5183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5183" w:rsidRPr="00690535" w:rsidRDefault="00BC5183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>Новый глубинный насос водозабора требуется в связи с тем, что глубинный насос, установленный в скважину, достиг своего износа до 90% и требуют замены на новые современные глубинные насосы ЭЦВ6-25-80 для улучшения качества и увеличения давления подачи воды в систему.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Установленные в скважину бактерицидные установки требуют обновления на новые современные установки типа УОВ-УФТ-А2-500-100-ду100, для поддержания санитарно-эпидемиологических и гигиенических требования к качеству воды централизованных систем питьевого водоснабжения.</w:t>
      </w:r>
    </w:p>
    <w:p w:rsidR="00690535" w:rsidRPr="00C57C76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57C76">
        <w:rPr>
          <w:rFonts w:eastAsiaTheme="minorHAnsi"/>
          <w:b/>
          <w:bCs/>
          <w:sz w:val="28"/>
          <w:szCs w:val="28"/>
          <w:lang w:eastAsia="en-US"/>
        </w:rPr>
        <w:t>Раздел 2. Основные цели и задачи Программы</w:t>
      </w:r>
    </w:p>
    <w:p w:rsidR="00357539" w:rsidRPr="00357539" w:rsidRDefault="00357539" w:rsidP="00357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Целью Программы в сфере водоснабжения является бесперебойная, безаварийная работа системы водоснабжения, обеспечивающая население, предприятия, организации и объекты соцкультбыта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 питьевой водой, отвечающей санитарным нормам и правилам.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Результатами реализации Программы станут: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соблюдение норм санитарной безопасности водоснабжения;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повышение качества воды;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надежность и устойчивость водоснабжения;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снижение потерь воды в сетях и эксплуатационных расходов;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уменьшение количество аварийных ситуаций на сетях водопровода.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Основной задачей Программы является улучшение качества питьевой воды и обеспечение бесперебойного, устойчивого и безопасного снабжения водой жителей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округа, а также строительство нового комплекса водозаборных станций в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округе.</w:t>
      </w:r>
    </w:p>
    <w:p w:rsidR="00690535" w:rsidRPr="00C57C76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57C76">
        <w:rPr>
          <w:rFonts w:eastAsiaTheme="minorHAnsi"/>
          <w:b/>
          <w:bCs/>
          <w:sz w:val="28"/>
          <w:szCs w:val="28"/>
          <w:lang w:eastAsia="en-US"/>
        </w:rPr>
        <w:t>Раздел 3. Сроки и этапы реализации Программы</w:t>
      </w:r>
    </w:p>
    <w:p w:rsidR="00690535" w:rsidRPr="00BC5183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Срок реализации Программы 5 лет. Реализуется в один этап с 2020 года по 2025 годы.</w:t>
      </w:r>
    </w:p>
    <w:p w:rsidR="00690535" w:rsidRDefault="00690535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BC5183" w:rsidRPr="00357539" w:rsidRDefault="00BC5183" w:rsidP="00357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690535" w:rsidRPr="00C57C76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57C76">
        <w:rPr>
          <w:rFonts w:eastAsiaTheme="minorHAnsi"/>
          <w:b/>
          <w:bCs/>
          <w:sz w:val="28"/>
          <w:szCs w:val="28"/>
          <w:lang w:eastAsia="en-US"/>
        </w:rPr>
        <w:lastRenderedPageBreak/>
        <w:t>Раздел 4. Перечень основных мероприятий Программы</w:t>
      </w:r>
    </w:p>
    <w:p w:rsidR="00690535" w:rsidRPr="00357539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1. Мероприятия, направленные на совершенствование технологии очистки и улучшения качества питьевой воды: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сезонная промывка и дезинфекция водопроводных сетей, емкостей питьевой воды;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- профилактические мероприятия по эксплуатации и ремонтно-восстановительные работы текущего и капитального характера существующих скважин в Хасынском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муниципальном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округе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 Магаданской обл</w:t>
      </w:r>
      <w:r w:rsidR="00357539">
        <w:rPr>
          <w:rFonts w:eastAsiaTheme="minorHAnsi"/>
          <w:bCs/>
          <w:sz w:val="28"/>
          <w:szCs w:val="28"/>
          <w:lang w:eastAsia="en-US"/>
        </w:rPr>
        <w:t>а</w:t>
      </w:r>
      <w:r w:rsidR="00C57C76">
        <w:rPr>
          <w:rFonts w:eastAsiaTheme="minorHAnsi"/>
          <w:bCs/>
          <w:sz w:val="28"/>
          <w:szCs w:val="28"/>
          <w:lang w:eastAsia="en-US"/>
        </w:rPr>
        <w:t>сти</w:t>
      </w:r>
      <w:r w:rsidRPr="00690535">
        <w:rPr>
          <w:rFonts w:eastAsiaTheme="minorHAnsi"/>
          <w:bCs/>
          <w:sz w:val="28"/>
          <w:szCs w:val="28"/>
          <w:lang w:eastAsia="en-US"/>
        </w:rPr>
        <w:t>, с последующим лабораторным контролем качества воды;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промывка водозаборных скважин с хлорированием;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устройство зон санитарной охраны водозаборных скважин.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2. Разработка проектно-сметной документации: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разработка проектно-сметной документации по строит</w:t>
      </w:r>
      <w:r w:rsidR="005C0D5F">
        <w:rPr>
          <w:rFonts w:eastAsiaTheme="minorHAnsi"/>
          <w:bCs/>
          <w:sz w:val="28"/>
          <w:szCs w:val="28"/>
          <w:lang w:eastAsia="en-US"/>
        </w:rPr>
        <w:t>ельству водозаборной станции в 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Талая и в </w:t>
      </w:r>
      <w:r w:rsidR="005C0D5F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3. Капитальное строительство объектов водоснабжения в </w:t>
      </w:r>
      <w:r w:rsidR="005C0D5F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Талая </w:t>
      </w:r>
      <w:r w:rsidR="005C0D5F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690535">
        <w:rPr>
          <w:rFonts w:eastAsiaTheme="minorHAnsi"/>
          <w:bCs/>
          <w:sz w:val="28"/>
          <w:szCs w:val="28"/>
          <w:lang w:eastAsia="en-US"/>
        </w:rPr>
        <w:t>и в</w:t>
      </w:r>
      <w:r w:rsidR="003575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C0D5F">
        <w:rPr>
          <w:rFonts w:eastAsiaTheme="minorHAnsi"/>
          <w:bCs/>
          <w:sz w:val="28"/>
          <w:szCs w:val="28"/>
          <w:lang w:eastAsia="en-US"/>
        </w:rPr>
        <w:t>п</w:t>
      </w:r>
      <w:r w:rsidRPr="00690535">
        <w:rPr>
          <w:rFonts w:eastAsiaTheme="minorHAnsi"/>
          <w:bCs/>
          <w:sz w:val="28"/>
          <w:szCs w:val="28"/>
          <w:lang w:eastAsia="en-US"/>
        </w:rPr>
        <w:t>. Хасын.</w:t>
      </w:r>
    </w:p>
    <w:p w:rsidR="00690535" w:rsidRPr="00C57C76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57C76">
        <w:rPr>
          <w:rFonts w:eastAsiaTheme="minorHAnsi"/>
          <w:b/>
          <w:bCs/>
          <w:sz w:val="28"/>
          <w:szCs w:val="28"/>
          <w:lang w:eastAsia="en-US"/>
        </w:rPr>
        <w:t>Раздел 5. Сведения о заказчике и исполнителях Программы</w:t>
      </w:r>
    </w:p>
    <w:p w:rsidR="00690535" w:rsidRPr="00357539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Общее управление Программой осуществляет заказчик - Администрация Хасынского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 Магаданской области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. Руководителем Программы является глава Хасынского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 Магаданской области</w:t>
      </w:r>
      <w:r w:rsidRPr="00690535">
        <w:rPr>
          <w:rFonts w:eastAsiaTheme="minorHAnsi"/>
          <w:bCs/>
          <w:sz w:val="28"/>
          <w:szCs w:val="28"/>
          <w:lang w:eastAsia="en-US"/>
        </w:rPr>
        <w:t>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Реализацию мероприятий Программы организуют: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Комит</w:t>
      </w:r>
      <w:r w:rsidR="00C57C76">
        <w:rPr>
          <w:rFonts w:eastAsiaTheme="minorHAnsi"/>
          <w:bCs/>
          <w:sz w:val="28"/>
          <w:szCs w:val="28"/>
          <w:lang w:eastAsia="en-US"/>
        </w:rPr>
        <w:t>ет жизнеобеспечения территории А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дминистрации Хасынского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 Магаданской области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в части следующих мероприятий: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координирует деятельность по выполнению мероприятий Программы;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обеспечивает нормативно-правовое и методическое сопровождение Программы;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>- подготавливает предложения по составлению плана текущих расходов на очередной временной период по уточнению промежуточных сроков реализации мероприятий, а также соответствующих показателей;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проводит мониторинг выполнения показателей и оценку эффективности реализации мероприятий Программы;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выполняет программные мероприятия в пределах своей компетенции;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осуществляет сбор оперативной информации для подготовки и представления отчетов в установленном порядке.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Комитет финансов Хасынского </w:t>
      </w:r>
      <w:r w:rsidR="00C57C76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C57C76">
        <w:rPr>
          <w:rFonts w:eastAsiaTheme="minorHAnsi"/>
          <w:bCs/>
          <w:sz w:val="28"/>
          <w:szCs w:val="28"/>
          <w:lang w:eastAsia="en-US"/>
        </w:rPr>
        <w:t xml:space="preserve"> Магаданской области</w:t>
      </w:r>
      <w:r w:rsidRPr="00690535">
        <w:rPr>
          <w:rFonts w:eastAsiaTheme="minorHAnsi"/>
          <w:bCs/>
          <w:sz w:val="28"/>
          <w:szCs w:val="28"/>
          <w:lang w:eastAsia="en-US"/>
        </w:rPr>
        <w:t>: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организует направление заявок в уполномоченный орган Магаданской области на предоставление субсидий для финансирования мероприятий Программы;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- организует своевременное перечисление субсидий главным распорядителям бюджетных средств.</w:t>
      </w:r>
    </w:p>
    <w:p w:rsidR="00690535" w:rsidRPr="00C57C76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57C76">
        <w:rPr>
          <w:rFonts w:eastAsiaTheme="minorHAnsi"/>
          <w:b/>
          <w:bCs/>
          <w:sz w:val="28"/>
          <w:szCs w:val="28"/>
          <w:lang w:eastAsia="en-US"/>
        </w:rPr>
        <w:t>Раздел 6. Механизм реализации Программы</w:t>
      </w:r>
    </w:p>
    <w:p w:rsidR="00690535" w:rsidRPr="00357539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Механизм реализации Программы определяет комплекс мер, осуществляемых заказчиком в целях эффективности реализации отдельных мероприятий и достижения планируемых результатов </w:t>
      </w:r>
      <w:r w:rsidR="00C57C76" w:rsidRPr="00690535">
        <w:rPr>
          <w:rFonts w:eastAsiaTheme="minorHAnsi"/>
          <w:bCs/>
          <w:sz w:val="28"/>
          <w:szCs w:val="28"/>
          <w:lang w:eastAsia="en-US"/>
        </w:rPr>
        <w:t>в рамках,</w:t>
      </w:r>
      <w:r w:rsidRPr="00690535">
        <w:rPr>
          <w:rFonts w:eastAsiaTheme="minorHAnsi"/>
          <w:bCs/>
          <w:sz w:val="28"/>
          <w:szCs w:val="28"/>
          <w:lang w:eastAsia="en-US"/>
        </w:rPr>
        <w:t xml:space="preserve"> выделяемых и привлекаемых финансовых ресурсов.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В рамках Программы должно быть обеспечено формирование плана текущих и инвестиционных расходов для реализации и уточнения основных показателей Программы.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Реализация Программы предусматривает целевое использование средств в соответствии с поставленными целями и задачами, регулярное проведение мониторинга достигаемых результатов и оценки эффективности расходования бюджетных средств. Финансирование мероприятий Программы осуществляется путем целевого назначения в соответствии со статьями бюджета.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lastRenderedPageBreak/>
        <w:t>Контроль за реализацией мероприятий Программы осуществляется заказчиком в лице ответственного исполнителя заказчика.</w:t>
      </w:r>
    </w:p>
    <w:p w:rsid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Ответственный исполнитель координирует деятельность всех участников Программы, задействованных в ее реализации и несет ответственность за качество, результативность и своевременность реализации программных мероприятий, в том числе за сбор оперативной информации, подготовку и предоставление отчетов по утвержденным формам.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Ответственный исполнитель, для реализации поставленных целей и задач, осуществляет дополнительные мероприятия по привлечению финансовых ресурсов из иных источников финансирования, в том числе в рамках государственно-частного партнерства.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Внесение изменений в Программу или прекращение ее действия осуществляется ответственным исполнителем и оформляется муниципальным правовым актом.</w:t>
      </w:r>
    </w:p>
    <w:p w:rsidR="00690535" w:rsidRPr="00EA52E1" w:rsidRDefault="00690535" w:rsidP="00357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A52E1">
        <w:rPr>
          <w:rFonts w:eastAsiaTheme="minorHAnsi"/>
          <w:b/>
          <w:bCs/>
          <w:sz w:val="28"/>
          <w:szCs w:val="28"/>
          <w:lang w:eastAsia="en-US"/>
        </w:rPr>
        <w:t>Раздел 7. Ресурсное обеспечение Программы</w:t>
      </w:r>
    </w:p>
    <w:p w:rsidR="00690535" w:rsidRPr="00357539" w:rsidRDefault="00690535" w:rsidP="00357539">
      <w:pPr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690535" w:rsidRPr="00357539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 xml:space="preserve">Финансирование мероприятий Программы осуществляется в соответствии с </w:t>
      </w:r>
      <w:hyperlink r:id="rId11" w:history="1">
        <w:r w:rsidRPr="00357539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357539">
        <w:rPr>
          <w:rFonts w:eastAsiaTheme="minorHAnsi"/>
          <w:bCs/>
          <w:sz w:val="28"/>
          <w:szCs w:val="28"/>
          <w:lang w:eastAsia="en-US"/>
        </w:rPr>
        <w:t xml:space="preserve"> Правительства Росс</w:t>
      </w:r>
      <w:r w:rsidR="00EA52E1" w:rsidRPr="00357539">
        <w:rPr>
          <w:rFonts w:eastAsiaTheme="minorHAnsi"/>
          <w:bCs/>
          <w:sz w:val="28"/>
          <w:szCs w:val="28"/>
          <w:lang w:eastAsia="en-US"/>
        </w:rPr>
        <w:t>ийской Федерации от 10.02.2017 №</w:t>
      </w:r>
      <w:r w:rsidRPr="00357539">
        <w:rPr>
          <w:rFonts w:eastAsiaTheme="minorHAnsi"/>
          <w:bCs/>
          <w:sz w:val="28"/>
          <w:szCs w:val="28"/>
          <w:lang w:eastAsia="en-US"/>
        </w:rPr>
        <w:t xml:space="preserve"> 169, за счет средств федерального бюджета, бюджета Магаданской области, бюдж</w:t>
      </w:r>
      <w:r w:rsidR="00EA52E1" w:rsidRPr="00357539">
        <w:rPr>
          <w:rFonts w:eastAsiaTheme="minorHAnsi"/>
          <w:bCs/>
          <w:sz w:val="28"/>
          <w:szCs w:val="28"/>
          <w:lang w:eastAsia="en-US"/>
        </w:rPr>
        <w:t>ета муниципального образования «</w:t>
      </w:r>
      <w:r w:rsidRPr="00357539">
        <w:rPr>
          <w:rFonts w:eastAsiaTheme="minorHAnsi"/>
          <w:bCs/>
          <w:sz w:val="28"/>
          <w:szCs w:val="28"/>
          <w:lang w:eastAsia="en-US"/>
        </w:rPr>
        <w:t xml:space="preserve">Хасынский </w:t>
      </w:r>
      <w:r w:rsidR="00EA52E1" w:rsidRPr="00357539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357539">
        <w:rPr>
          <w:rFonts w:eastAsiaTheme="minorHAnsi"/>
          <w:bCs/>
          <w:sz w:val="28"/>
          <w:szCs w:val="28"/>
          <w:lang w:eastAsia="en-US"/>
        </w:rPr>
        <w:t xml:space="preserve"> округ</w:t>
      </w:r>
      <w:r w:rsidR="00EA52E1" w:rsidRPr="00357539">
        <w:rPr>
          <w:rFonts w:eastAsiaTheme="minorHAnsi"/>
          <w:bCs/>
          <w:sz w:val="28"/>
          <w:szCs w:val="28"/>
          <w:lang w:eastAsia="en-US"/>
        </w:rPr>
        <w:t xml:space="preserve"> Магаданской области»</w:t>
      </w:r>
      <w:r w:rsidRPr="00357539">
        <w:rPr>
          <w:rFonts w:eastAsiaTheme="minorHAnsi"/>
          <w:bCs/>
          <w:sz w:val="28"/>
          <w:szCs w:val="28"/>
          <w:lang w:eastAsia="en-US"/>
        </w:rPr>
        <w:t xml:space="preserve"> и иных источников.</w:t>
      </w:r>
    </w:p>
    <w:p w:rsidR="00690535" w:rsidRPr="00690535" w:rsidRDefault="00864214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hyperlink r:id="rId12" w:history="1">
        <w:r w:rsidR="00690535" w:rsidRPr="00357539">
          <w:rPr>
            <w:rFonts w:eastAsiaTheme="minorHAnsi"/>
            <w:bCs/>
            <w:sz w:val="28"/>
            <w:szCs w:val="28"/>
            <w:lang w:eastAsia="en-US"/>
          </w:rPr>
          <w:t>Объем</w:t>
        </w:r>
      </w:hyperlink>
      <w:r w:rsidR="00690535" w:rsidRPr="00357539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>инансовых средств, предусмотренных на реализацию муниципальной прогр</w:t>
      </w:r>
      <w:r w:rsidR="00EA52E1">
        <w:rPr>
          <w:rFonts w:eastAsiaTheme="minorHAnsi"/>
          <w:bCs/>
          <w:sz w:val="28"/>
          <w:szCs w:val="28"/>
          <w:lang w:eastAsia="en-US"/>
        </w:rPr>
        <w:t>аммы, представлен в приложении №</w:t>
      </w:r>
      <w:r w:rsidR="00690535" w:rsidRPr="00690535">
        <w:rPr>
          <w:rFonts w:eastAsiaTheme="minorHAnsi"/>
          <w:bCs/>
          <w:sz w:val="28"/>
          <w:szCs w:val="28"/>
          <w:lang w:eastAsia="en-US"/>
        </w:rPr>
        <w:t xml:space="preserve"> 1 к Программе.</w:t>
      </w:r>
    </w:p>
    <w:p w:rsidR="00690535" w:rsidRPr="00690535" w:rsidRDefault="00690535" w:rsidP="00357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0535">
        <w:rPr>
          <w:rFonts w:eastAsiaTheme="minorHAnsi"/>
          <w:bCs/>
          <w:sz w:val="28"/>
          <w:szCs w:val="28"/>
          <w:lang w:eastAsia="en-US"/>
        </w:rPr>
        <w:t>Объем финансирования Программы может быть скорректирован, исходя из потребностей муниципального образования, а также при наличии дополнительных финансовых ресурсов, или в случае изменения объемов финансирования из федерального и областного бюджетов, в соответствии с Соглашением о предоставлении субсидий.</w:t>
      </w:r>
    </w:p>
    <w:p w:rsidR="00CA2E39" w:rsidRDefault="00CA2E39" w:rsidP="0086767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39" w:rsidRDefault="00357539" w:rsidP="0086767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39" w:rsidRPr="00690535" w:rsidRDefault="00357539" w:rsidP="0086767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6767B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357539" w:rsidRPr="00690535" w:rsidSect="00357539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14" w:rsidRDefault="00864214" w:rsidP="00832D66">
      <w:r>
        <w:separator/>
      </w:r>
    </w:p>
  </w:endnote>
  <w:endnote w:type="continuationSeparator" w:id="0">
    <w:p w:rsidR="00864214" w:rsidRDefault="00864214" w:rsidP="008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14" w:rsidRDefault="00864214" w:rsidP="00832D66">
      <w:r>
        <w:separator/>
      </w:r>
    </w:p>
  </w:footnote>
  <w:footnote w:type="continuationSeparator" w:id="0">
    <w:p w:rsidR="00864214" w:rsidRDefault="00864214" w:rsidP="008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92472"/>
      <w:docPartObj>
        <w:docPartGallery w:val="Page Numbers (Top of Page)"/>
        <w:docPartUnique/>
      </w:docPartObj>
    </w:sdtPr>
    <w:sdtEndPr/>
    <w:sdtContent>
      <w:p w:rsidR="00832D66" w:rsidRDefault="00832D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656B"/>
    <w:multiLevelType w:val="multilevel"/>
    <w:tmpl w:val="A7FE4E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9E"/>
    <w:rsid w:val="00006594"/>
    <w:rsid w:val="00026235"/>
    <w:rsid w:val="0003789C"/>
    <w:rsid w:val="00095790"/>
    <w:rsid w:val="000D25DC"/>
    <w:rsid w:val="0012121A"/>
    <w:rsid w:val="00125118"/>
    <w:rsid w:val="001D10E0"/>
    <w:rsid w:val="00240F35"/>
    <w:rsid w:val="00357539"/>
    <w:rsid w:val="003F5E18"/>
    <w:rsid w:val="004700BA"/>
    <w:rsid w:val="004B71A6"/>
    <w:rsid w:val="00515045"/>
    <w:rsid w:val="00527262"/>
    <w:rsid w:val="005C0D5F"/>
    <w:rsid w:val="00632188"/>
    <w:rsid w:val="00673EC5"/>
    <w:rsid w:val="00690535"/>
    <w:rsid w:val="00690992"/>
    <w:rsid w:val="00770378"/>
    <w:rsid w:val="007A78B9"/>
    <w:rsid w:val="00832D66"/>
    <w:rsid w:val="00833CF6"/>
    <w:rsid w:val="00864214"/>
    <w:rsid w:val="00864DD6"/>
    <w:rsid w:val="0086767B"/>
    <w:rsid w:val="00873F4F"/>
    <w:rsid w:val="00883BF1"/>
    <w:rsid w:val="008C3F15"/>
    <w:rsid w:val="0093430E"/>
    <w:rsid w:val="009378BF"/>
    <w:rsid w:val="00965A78"/>
    <w:rsid w:val="009930A1"/>
    <w:rsid w:val="009D230C"/>
    <w:rsid w:val="00AD1ECF"/>
    <w:rsid w:val="00B40DAC"/>
    <w:rsid w:val="00B8415E"/>
    <w:rsid w:val="00BB63C2"/>
    <w:rsid w:val="00BC159E"/>
    <w:rsid w:val="00BC5183"/>
    <w:rsid w:val="00BE12CB"/>
    <w:rsid w:val="00C57C76"/>
    <w:rsid w:val="00CA2E39"/>
    <w:rsid w:val="00CF13BE"/>
    <w:rsid w:val="00D15292"/>
    <w:rsid w:val="00D54469"/>
    <w:rsid w:val="00D93D13"/>
    <w:rsid w:val="00DD7404"/>
    <w:rsid w:val="00E404EE"/>
    <w:rsid w:val="00EA52E1"/>
    <w:rsid w:val="00EE7257"/>
    <w:rsid w:val="00F50350"/>
    <w:rsid w:val="00F7310F"/>
    <w:rsid w:val="00FB2985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2EDCF-AAF7-4D74-B7E4-AD5BB73C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3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7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3E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2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2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D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2511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D740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30A1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30A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8C0A06E829A5CF908BC4F9FEA338D93885EE9E75FEC8FE7CA74F0C80616B5B2BF0AC32C4C357C82zBg6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13D2B262B54630E831431AA66B20A8C7AB678C995CF908BC4F9FEA338D939A5EB1EB5EE592E1CE61A69940z4g0H" TargetMode="External"/><Relationship Id="rId12" Type="http://schemas.openxmlformats.org/officeDocument/2006/relationships/hyperlink" Target="consultantplus://offline/ref=498213D2B262B54630E82F4E0CCA312EA5C8F7628A9F56AD53E049C8B5638BC6C81EEFB21CA981E0CB7FA5984348ECE2F341CE285A297C85AB47F232zDg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8213D2B262B54630E831431AA66B20AECBAC6B89995CF908BC4F9FEA338D939A5EB1EB5EE592E1CE61A69940z4g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8213D2B262B54630E831431AA66B20ADC6A06A8B9B5CF908BC4F9FEA338D93885EE9E75FED8CE0CF74F0C80616B5B2BF0AC32C4C357C82zBg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213D2B262B54630E831431AA66B20A8C7AD68839F5CF908BC4F9FEA338D93885EE9E75FEE8EE9CA74F0C80616B5B2BF0AC32C4C357C82zBg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27</cp:revision>
  <cp:lastPrinted>2023-05-25T00:14:00Z</cp:lastPrinted>
  <dcterms:created xsi:type="dcterms:W3CDTF">2018-11-06T05:13:00Z</dcterms:created>
  <dcterms:modified xsi:type="dcterms:W3CDTF">2023-05-25T00:15:00Z</dcterms:modified>
</cp:coreProperties>
</file>