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</w:tblGrid>
      <w:tr w:rsidR="004C661B" w:rsidRPr="00B15A54" w:rsidTr="005D74F3"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B4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C661B" w:rsidRPr="00B15A5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4C661B" w:rsidRPr="00B15A5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4C661B" w:rsidRPr="00B15A5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C661B" w:rsidTr="005D74F3">
        <w:tc>
          <w:tcPr>
            <w:tcW w:w="4813" w:type="dxa"/>
          </w:tcPr>
          <w:p w:rsidR="004C661B" w:rsidRDefault="004C661B" w:rsidP="00E07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61B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1B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61B" w:rsidRPr="002B2A74" w:rsidRDefault="009B15D3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128" w:history="1">
        <w:r w:rsidR="004C661B" w:rsidRPr="002B2A74">
          <w:rPr>
            <w:rFonts w:ascii="Times New Roman" w:hAnsi="Times New Roman"/>
            <w:b/>
            <w:sz w:val="28"/>
            <w:szCs w:val="28"/>
          </w:rPr>
          <w:t>РАЗМЕРЫ</w:t>
        </w:r>
      </w:hyperlink>
      <w:r w:rsidR="004C661B" w:rsidRPr="002B2A74">
        <w:rPr>
          <w:rFonts w:ascii="Times New Roman" w:hAnsi="Times New Roman"/>
          <w:b/>
          <w:sz w:val="28"/>
        </w:rPr>
        <w:t xml:space="preserve"> </w:t>
      </w:r>
      <w:r w:rsidR="004C661B" w:rsidRPr="002B2A74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4C661B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A74">
        <w:rPr>
          <w:rFonts w:ascii="Times New Roman" w:hAnsi="Times New Roman"/>
          <w:b/>
          <w:sz w:val="28"/>
          <w:szCs w:val="28"/>
        </w:rPr>
        <w:t xml:space="preserve">работников муниципальных бюджетных учреждений </w:t>
      </w:r>
    </w:p>
    <w:p w:rsidR="004C661B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A74">
        <w:rPr>
          <w:rFonts w:ascii="Times New Roman" w:hAnsi="Times New Roman"/>
          <w:b/>
          <w:sz w:val="28"/>
          <w:szCs w:val="28"/>
        </w:rPr>
        <w:t xml:space="preserve">муниципального образования «Хасынский муниципальный </w:t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A74">
        <w:rPr>
          <w:rFonts w:ascii="Times New Roman" w:hAnsi="Times New Roman"/>
          <w:b/>
          <w:sz w:val="28"/>
          <w:szCs w:val="28"/>
        </w:rPr>
        <w:t>округ Магаданской области»</w:t>
      </w:r>
    </w:p>
    <w:p w:rsidR="004C661B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 бюджетных учреждений</w:t>
      </w:r>
      <w:r w:rsidRPr="002B2A74">
        <w:t xml:space="preserve"> </w:t>
      </w:r>
      <w:r w:rsidRPr="002B2A74">
        <w:rPr>
          <w:rFonts w:ascii="Times New Roman" w:hAnsi="Times New Roman"/>
          <w:sz w:val="28"/>
          <w:szCs w:val="28"/>
        </w:rPr>
        <w:t>муниципального образования «Хасынский муниципальный округ Магаданской области» (далее – муниципальные бюджетные учреждения), осуществляющих деятельность по профессиям рабочих:</w:t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- по профессиональным квалификационным </w:t>
      </w:r>
      <w:hyperlink r:id="rId7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(далее - ПКГ) общеотраслевых профессий рабочих, утвержденным приказом Минздравсоцразвития России от 29.05.2008 № 248-н:</w:t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2289"/>
        <w:gridCol w:w="2638"/>
      </w:tblGrid>
      <w:tr w:rsidR="004C661B" w:rsidRPr="004C661B" w:rsidTr="005D74F3">
        <w:trPr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Размер рекомендуемого оклада по общеотраслевым профессии рабочих (рублей):</w:t>
            </w:r>
          </w:p>
        </w:tc>
      </w:tr>
      <w:tr w:rsidR="004C661B" w:rsidRPr="004C661B" w:rsidTr="005D74F3">
        <w:trPr>
          <w:jc w:val="center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первый уровень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второй уровень</w:t>
            </w:r>
          </w:p>
        </w:tc>
      </w:tr>
      <w:tr w:rsidR="004C661B" w:rsidRPr="004C661B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9 095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10 829</w:t>
            </w:r>
          </w:p>
        </w:tc>
      </w:tr>
      <w:tr w:rsidR="004C661B" w:rsidRPr="004C661B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C661B" w:rsidRPr="004C661B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C661B" w:rsidRPr="004C661B" w:rsidTr="005D74F3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15 042</w:t>
            </w:r>
          </w:p>
        </w:tc>
      </w:tr>
    </w:tbl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разрядов:</w:t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119"/>
        <w:gridCol w:w="1118"/>
        <w:gridCol w:w="1118"/>
        <w:gridCol w:w="1117"/>
        <w:gridCol w:w="1118"/>
        <w:gridCol w:w="1117"/>
        <w:gridCol w:w="1119"/>
      </w:tblGrid>
      <w:tr w:rsidR="004C661B" w:rsidRPr="004C661B" w:rsidTr="005D74F3">
        <w:trPr>
          <w:trHeight w:val="523"/>
          <w:jc w:val="center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lastRenderedPageBreak/>
              <w:t>Размеры рекомендуемых окладов по квалификационным разрядам (рублей)</w:t>
            </w:r>
          </w:p>
        </w:tc>
      </w:tr>
      <w:tr w:rsidR="004C661B" w:rsidRPr="004C661B" w:rsidTr="005D74F3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C661B" w:rsidRPr="004C661B" w:rsidTr="005D74F3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 xml:space="preserve"> 9 095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9 482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9 871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10 651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11 515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12 379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13 245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14 102</w:t>
            </w:r>
          </w:p>
        </w:tc>
      </w:tr>
    </w:tbl>
    <w:p w:rsidR="004C661B" w:rsidRPr="004C661B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2.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8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300"/>
        <w:gridCol w:w="1301"/>
        <w:gridCol w:w="1171"/>
        <w:gridCol w:w="1686"/>
      </w:tblGrid>
      <w:tr w:rsidR="004C661B" w:rsidRPr="004C661B" w:rsidTr="005D74F3">
        <w:trPr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4C661B" w:rsidRPr="004C661B" w:rsidTr="005D74F3">
        <w:trPr>
          <w:jc w:val="center"/>
        </w:trPr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четвертый уровень</w:t>
            </w:r>
          </w:p>
        </w:tc>
      </w:tr>
      <w:tr w:rsidR="004C661B" w:rsidRPr="004C661B" w:rsidTr="005D74F3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10 530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C661B" w:rsidRPr="004C661B" w:rsidTr="005D74F3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10 829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C661B" w:rsidRPr="004C661B" w:rsidTr="005D74F3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C661B" w:rsidRPr="004C661B" w:rsidTr="005D74F3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12 767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C661B" w:rsidRPr="004C661B" w:rsidTr="005D74F3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13 589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61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3.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9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4C661B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230"/>
        <w:gridCol w:w="1788"/>
        <w:gridCol w:w="2041"/>
      </w:tblGrid>
      <w:tr w:rsidR="004C661B" w:rsidRPr="004C661B" w:rsidTr="004C661B">
        <w:trPr>
          <w:trHeight w:val="38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6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должностей:</w:t>
            </w:r>
          </w:p>
        </w:tc>
      </w:tr>
      <w:tr w:rsidR="004C661B" w:rsidRPr="004C661B" w:rsidTr="004C661B">
        <w:trPr>
          <w:trHeight w:val="816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работников учебно-вспомогательного персонала (рублей)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педагогических работников 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руководителей структурных подразделений (рублей)</w:t>
            </w:r>
          </w:p>
        </w:tc>
      </w:tr>
      <w:tr w:rsidR="004C661B" w:rsidRPr="004C661B" w:rsidTr="004C661B">
        <w:trPr>
          <w:trHeight w:val="530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61B" w:rsidRPr="004C661B" w:rsidTr="004C661B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6 264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661B" w:rsidRPr="004C661B" w:rsidTr="004C661B">
        <w:trPr>
          <w:trHeight w:val="55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7 367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14 641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15 331</w:t>
            </w:r>
          </w:p>
        </w:tc>
      </w:tr>
      <w:tr w:rsidR="004C661B" w:rsidRPr="004C661B" w:rsidTr="004C661B">
        <w:trPr>
          <w:trHeight w:val="55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8 473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17 276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16 569</w:t>
            </w:r>
          </w:p>
        </w:tc>
      </w:tr>
      <w:tr w:rsidR="004C661B" w:rsidRPr="004C661B" w:rsidTr="004C661B">
        <w:trPr>
          <w:trHeight w:val="55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18 829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17 809</w:t>
            </w:r>
          </w:p>
        </w:tc>
      </w:tr>
      <w:tr w:rsidR="004C661B" w:rsidRPr="004C661B" w:rsidTr="004C661B">
        <w:trPr>
          <w:trHeight w:val="55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20 373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4C661B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61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4C661B" w:rsidRPr="004C661B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4. Установить размеры рекомендуемых окладов работников муниципальных бюджетных учреждений по профессиональным квалификационным </w:t>
      </w:r>
      <w:hyperlink r:id="rId10" w:history="1">
        <w:r w:rsidRPr="002B2A74">
          <w:rPr>
            <w:rFonts w:ascii="Times New Roman" w:hAnsi="Times New Roman"/>
            <w:sz w:val="28"/>
            <w:szCs w:val="28"/>
          </w:rPr>
          <w:t>группам</w:t>
        </w:r>
      </w:hyperlink>
      <w:r w:rsidRPr="002B2A74">
        <w:rPr>
          <w:rFonts w:ascii="Times New Roman" w:hAnsi="Times New Roman"/>
          <w:sz w:val="28"/>
          <w:szCs w:val="28"/>
        </w:rPr>
        <w:t xml:space="preserve"> должностей работников физической культуры и спорта, утвержденным Приказом Минздравсоцразвития России от 27.02.2012 № 165-н «Об утверждении профессиональных квалификационных групп должностей работников физической культуры и спорта»:</w:t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1538"/>
        <w:gridCol w:w="1538"/>
        <w:gridCol w:w="1538"/>
        <w:gridCol w:w="1647"/>
      </w:tblGrid>
      <w:tr w:rsidR="004C661B" w:rsidRPr="002B2A74" w:rsidTr="005D74F3">
        <w:trPr>
          <w:jc w:val="center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 работников физической культуры и спорта (рублей):</w:t>
            </w:r>
          </w:p>
        </w:tc>
      </w:tr>
      <w:tr w:rsidR="004C661B" w:rsidRPr="002B2A74" w:rsidTr="005D74F3">
        <w:trPr>
          <w:jc w:val="center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4C661B" w:rsidRPr="002B2A74" w:rsidTr="005D74F3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C661B" w:rsidRPr="002B2A74" w:rsidTr="005D74F3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661B" w:rsidRPr="002B2A74" w:rsidTr="005D74F3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661B" w:rsidRPr="002B2A74" w:rsidTr="005D74F3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16 174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Pr="002B2A74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C661B" w:rsidRPr="002B2A74" w:rsidRDefault="004C661B" w:rsidP="00E0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lastRenderedPageBreak/>
        <w:t>5. Установить размеры рекомендуемых окладов работников муниципальных бюджетных учреждений по профессиональным квалификационным группам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№ 570                             «Об утверждении профессиональных квалификационных групп должностей работников культуры, искусства и кинематографии»:</w:t>
      </w:r>
    </w:p>
    <w:p w:rsidR="004C661B" w:rsidRPr="002B2A74" w:rsidRDefault="004C661B" w:rsidP="00E0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721"/>
        <w:gridCol w:w="1866"/>
        <w:gridCol w:w="1866"/>
      </w:tblGrid>
      <w:tr w:rsidR="004C661B" w:rsidRPr="002B2A74" w:rsidTr="004C661B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Размер рекомендуемого оклада (рублей):</w:t>
            </w:r>
          </w:p>
        </w:tc>
      </w:tr>
      <w:tr w:rsidR="004C661B" w:rsidRPr="002B2A74" w:rsidTr="004C661B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«Должности технических исполнителей и артистов вспомога-тельного состава»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«Должности работников культуры, искусства и кинематогра-фии среднего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«Должности работников культуры, искусства и кинематогра-фии ведущего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«Должности руководящего состава учреждений культуры, искусства и кинематогра-фии»</w:t>
            </w:r>
          </w:p>
        </w:tc>
      </w:tr>
      <w:tr w:rsidR="004C661B" w:rsidRPr="002B2A74" w:rsidTr="004C661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661B" w:rsidRPr="002B2A74" w:rsidTr="004C661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14 465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661B" w:rsidRPr="002B2A74" w:rsidTr="004C661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15 558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18 396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26 971</w:t>
            </w:r>
          </w:p>
        </w:tc>
      </w:tr>
      <w:tr w:rsidR="004C661B" w:rsidRPr="002B2A74" w:rsidTr="004C661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16 726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20 248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29 612</w:t>
            </w:r>
          </w:p>
        </w:tc>
      </w:tr>
      <w:tr w:rsidR="004C661B" w:rsidRPr="002B2A74" w:rsidTr="004C661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22 236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32 587</w:t>
            </w:r>
          </w:p>
        </w:tc>
      </w:tr>
      <w:tr w:rsidR="004C661B" w:rsidRPr="002B2A74" w:rsidTr="004C661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24482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35 820</w:t>
            </w:r>
          </w:p>
        </w:tc>
      </w:tr>
    </w:tbl>
    <w:p w:rsidR="004C661B" w:rsidRPr="002B2A74" w:rsidRDefault="004C661B" w:rsidP="00E07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C661B" w:rsidRDefault="004C661B" w:rsidP="00E077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6. Установить размеры рекомендуемых окладов работников муниципальных бюджетных учреждений культуры, искусства и кинематографии, занимающих должности, не включенные в ПКГ, и непосредственно подчиненные руководителям муниципальных бюджетных учреждений:</w:t>
      </w:r>
    </w:p>
    <w:p w:rsidR="00E077A8" w:rsidRPr="002B2A74" w:rsidRDefault="00E077A8" w:rsidP="00E077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0"/>
        <w:gridCol w:w="1985"/>
      </w:tblGrid>
      <w:tr w:rsidR="004C661B" w:rsidRPr="002B2A74" w:rsidTr="005D74F3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должностей,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 xml:space="preserve">Размер рекомендуемого оклада </w:t>
            </w:r>
          </w:p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4C661B" w:rsidRPr="002B2A74" w:rsidTr="005D74F3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661B" w:rsidRPr="002B2A74" w:rsidTr="005D74F3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Ведущий библиотекарь, ведущий библиограф, ведущий методист (специалист) библиотеки, клубного учреждения, музея, научно-методического центра народного творчества, центра народной культуры (культуры и досуга) и других аналогичных учреждений и организаций, старший научный сотрудник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22 236</w:t>
            </w:r>
          </w:p>
        </w:tc>
      </w:tr>
    </w:tbl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B2A74">
        <w:rPr>
          <w:rFonts w:ascii="Times New Roman" w:hAnsi="Times New Roman"/>
          <w:sz w:val="28"/>
          <w:szCs w:val="28"/>
        </w:rPr>
        <w:tab/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7. Установить размеры рекомендуемых окладов работников муниципальных бюджетных учреждений культуры, искусства и кинематографии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4C661B" w:rsidRPr="002B2A74" w:rsidRDefault="004C661B" w:rsidP="00E07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4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1417"/>
        <w:gridCol w:w="1559"/>
        <w:gridCol w:w="1512"/>
      </w:tblGrid>
      <w:tr w:rsidR="004C661B" w:rsidRPr="002B2A74" w:rsidTr="004C661B">
        <w:trPr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 работников культуры, искусства и кинематографии (рублей)</w:t>
            </w:r>
          </w:p>
        </w:tc>
      </w:tr>
      <w:tr w:rsidR="004C661B" w:rsidRPr="002B2A74" w:rsidTr="004C661B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4C661B" w:rsidRPr="002B2A74" w:rsidTr="004C66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C661B" w:rsidRPr="002B2A74" w:rsidTr="004C66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19 946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27 778</w:t>
            </w:r>
          </w:p>
        </w:tc>
      </w:tr>
      <w:tr w:rsidR="004C661B" w:rsidRPr="002B2A74" w:rsidTr="004C66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21 520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29 870</w:t>
            </w:r>
          </w:p>
        </w:tc>
      </w:tr>
      <w:tr w:rsidR="004C661B" w:rsidRPr="002B2A74" w:rsidTr="004C66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31 961</w:t>
            </w:r>
          </w:p>
        </w:tc>
      </w:tr>
      <w:tr w:rsidR="004C661B" w:rsidRPr="002B2A74" w:rsidTr="004C66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24 631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C661B" w:rsidRPr="002B2A74" w:rsidTr="004C66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26 239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61B" w:rsidRPr="002B2A74" w:rsidRDefault="004C661B" w:rsidP="00E0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A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4C661B" w:rsidRPr="002B2A74" w:rsidRDefault="004C661B" w:rsidP="00E077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 xml:space="preserve">8. Установить размеры рекомендуемых окладов работников муниципальных бюджетных учреждений культуры, искусства и кинематографии, осуществляющих профессиональную деятельность по профессиям рабочих культуры, искусства и кинематографии, устанавливаются на основе отнесения профессий рабочих к ПКГ, </w:t>
      </w:r>
      <w:r w:rsidRPr="002B2A74">
        <w:rPr>
          <w:rFonts w:ascii="Times New Roman" w:hAnsi="Times New Roman"/>
          <w:sz w:val="28"/>
          <w:szCs w:val="28"/>
        </w:rPr>
        <w:lastRenderedPageBreak/>
        <w:t>утвержденным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кинематографии», в зависимости от присвоенных им квалификационных разрядов в соответствии с Единым тарифно-квалификационным справочником работ и профессий рабочих:</w:t>
      </w:r>
    </w:p>
    <w:p w:rsidR="004C661B" w:rsidRPr="002B2A74" w:rsidRDefault="004C661B" w:rsidP="00E07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4C661B" w:rsidRPr="002B2A74" w:rsidTr="005D74F3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Рекомендуемый размер оклада по квалификационным разрядам (рублей)</w:t>
            </w:r>
          </w:p>
        </w:tc>
      </w:tr>
      <w:tr w:rsidR="004C661B" w:rsidRPr="002B2A74" w:rsidTr="005D74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C661B" w:rsidRPr="002B2A74" w:rsidTr="005D74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1B" w:rsidRPr="002B2A74" w:rsidRDefault="004C661B" w:rsidP="00E07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19 625</w:t>
            </w:r>
          </w:p>
        </w:tc>
      </w:tr>
    </w:tbl>
    <w:p w:rsidR="004C661B" w:rsidRPr="002B2A74" w:rsidRDefault="004C661B" w:rsidP="00E077A8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661B" w:rsidRPr="002B2A74" w:rsidRDefault="004C661B" w:rsidP="00E077A8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2A74">
        <w:rPr>
          <w:rFonts w:ascii="Times New Roman" w:hAnsi="Times New Roman"/>
          <w:sz w:val="28"/>
          <w:szCs w:val="28"/>
        </w:rPr>
        <w:t>____________</w:t>
      </w:r>
    </w:p>
    <w:p w:rsidR="00420194" w:rsidRDefault="00420194" w:rsidP="00E077A8">
      <w:pPr>
        <w:spacing w:after="0"/>
      </w:pPr>
    </w:p>
    <w:sectPr w:rsidR="00420194" w:rsidSect="00E077A8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D3" w:rsidRDefault="009B15D3" w:rsidP="004C661B">
      <w:pPr>
        <w:spacing w:after="0" w:line="240" w:lineRule="auto"/>
      </w:pPr>
      <w:r>
        <w:separator/>
      </w:r>
    </w:p>
  </w:endnote>
  <w:endnote w:type="continuationSeparator" w:id="0">
    <w:p w:rsidR="009B15D3" w:rsidRDefault="009B15D3" w:rsidP="004C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D3" w:rsidRDefault="009B15D3" w:rsidP="004C661B">
      <w:pPr>
        <w:spacing w:after="0" w:line="240" w:lineRule="auto"/>
      </w:pPr>
      <w:r>
        <w:separator/>
      </w:r>
    </w:p>
  </w:footnote>
  <w:footnote w:type="continuationSeparator" w:id="0">
    <w:p w:rsidR="009B15D3" w:rsidRDefault="009B15D3" w:rsidP="004C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6849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C661B" w:rsidRPr="00E077A8" w:rsidRDefault="004C661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077A8">
          <w:rPr>
            <w:rFonts w:ascii="Times New Roman" w:hAnsi="Times New Roman"/>
            <w:sz w:val="24"/>
            <w:szCs w:val="24"/>
          </w:rPr>
          <w:fldChar w:fldCharType="begin"/>
        </w:r>
        <w:r w:rsidRPr="00E077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077A8">
          <w:rPr>
            <w:rFonts w:ascii="Times New Roman" w:hAnsi="Times New Roman"/>
            <w:sz w:val="24"/>
            <w:szCs w:val="24"/>
          </w:rPr>
          <w:fldChar w:fldCharType="separate"/>
        </w:r>
        <w:r w:rsidR="00E077A8">
          <w:rPr>
            <w:rFonts w:ascii="Times New Roman" w:hAnsi="Times New Roman"/>
            <w:noProof/>
            <w:sz w:val="24"/>
            <w:szCs w:val="24"/>
          </w:rPr>
          <w:t>6</w:t>
        </w:r>
        <w:r w:rsidRPr="00E077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E3"/>
    <w:rsid w:val="00420194"/>
    <w:rsid w:val="004C661B"/>
    <w:rsid w:val="005A0291"/>
    <w:rsid w:val="009B15D3"/>
    <w:rsid w:val="00DE413E"/>
    <w:rsid w:val="00E077A8"/>
    <w:rsid w:val="00E763E3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A9E4E-67BC-4AD5-8A44-4167EAF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61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C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61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A1989F71FB57608BD537934EE5ABF9A01E9C668BDB2ECA7065CD24BA70A6F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F48665C44230EA6C0A1989F71FB576F86D136974EE5ABF9A01E9C668BDB2ECA7065CD24BA70A6F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EDF48665C44230EA6C0A1989F71FB57698DD3349643B8A1F1F9129E61848439CD3969CC24BA7065A2F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DF48665C44230EA6C0A1989F71FB57698DD1349442B8A1F1F9129E61848439CD3969CC24BA7064A2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51A0-99CC-4F1F-A94E-A8199804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5</cp:revision>
  <cp:lastPrinted>2023-08-28T04:21:00Z</cp:lastPrinted>
  <dcterms:created xsi:type="dcterms:W3CDTF">2023-08-28T01:03:00Z</dcterms:created>
  <dcterms:modified xsi:type="dcterms:W3CDTF">2023-08-28T04:21:00Z</dcterms:modified>
</cp:coreProperties>
</file>