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dxa"/>
        <w:tblInd w:w="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8"/>
      </w:tblGrid>
      <w:tr w:rsidR="00512186" w:rsidTr="00512186">
        <w:trPr>
          <w:trHeight w:val="1866"/>
        </w:trP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512186" w:rsidRDefault="00512186" w:rsidP="00954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="0095409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B20D8">
              <w:rPr>
                <w:rFonts w:ascii="Times New Roman" w:hAnsi="Times New Roman"/>
                <w:bCs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512186" w:rsidRDefault="00512186" w:rsidP="00954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постановлением Администрации</w:t>
            </w:r>
          </w:p>
          <w:p w:rsidR="00512186" w:rsidRDefault="00512186" w:rsidP="00954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Хасынского муниципального </w:t>
            </w:r>
          </w:p>
          <w:p w:rsidR="00512186" w:rsidRDefault="00512186" w:rsidP="00954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округа Магаданской области</w:t>
            </w:r>
          </w:p>
          <w:p w:rsidR="00512186" w:rsidRDefault="00512186" w:rsidP="00954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от_______</w:t>
            </w:r>
            <w:r w:rsidR="0095409F">
              <w:rPr>
                <w:rFonts w:ascii="Times New Roman" w:hAnsi="Times New Roman"/>
                <w:bCs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_______№________</w:t>
            </w:r>
          </w:p>
          <w:p w:rsidR="00911E73" w:rsidRDefault="00911E73" w:rsidP="00954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11E73" w:rsidRDefault="00911E73" w:rsidP="0095409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409F" w:rsidRDefault="0095409F" w:rsidP="0095409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2186" w:rsidRDefault="00512186" w:rsidP="0095409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95409F" w:rsidRDefault="00512186" w:rsidP="0095409F">
      <w:pPr>
        <w:spacing w:after="0" w:line="23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формирования тарифов на услуги (работы), оказываемые (выполняемые) муниципальными казенными учреждениями муниципального образования «Хасынский муниципальной </w:t>
      </w:r>
    </w:p>
    <w:p w:rsidR="0095409F" w:rsidRDefault="00512186" w:rsidP="0095409F">
      <w:pPr>
        <w:spacing w:after="0" w:line="23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округ Магаданской области» в рамках осуществления </w:t>
      </w:r>
    </w:p>
    <w:p w:rsidR="00512186" w:rsidRDefault="00512186" w:rsidP="0095409F">
      <w:pPr>
        <w:spacing w:after="0" w:line="23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деятельности, приносящей доход </w:t>
      </w:r>
    </w:p>
    <w:p w:rsidR="009B20D8" w:rsidRDefault="009B20D8" w:rsidP="0095409F">
      <w:pPr>
        <w:pStyle w:val="ConsPlusNormal"/>
        <w:spacing w:line="360" w:lineRule="auto"/>
        <w:jc w:val="center"/>
        <w:rPr>
          <w:b/>
          <w:sz w:val="28"/>
          <w:szCs w:val="28"/>
        </w:rPr>
      </w:pPr>
    </w:p>
    <w:p w:rsidR="00512186" w:rsidRDefault="00512186" w:rsidP="0095409F">
      <w:pPr>
        <w:pStyle w:val="ConsPlusNormal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512186" w:rsidRDefault="00512186" w:rsidP="009540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 xml:space="preserve">1.1. Настоящий Порядок формирования тарифов на услуги (работы), оказываемые (выполняемые) муниципальными казенными учреждениями муниципального образования «Хасынский муниципальной округ Магаданской области» в рамках осуществления деятельности, приносящей доход (далее - Порядок), определяет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экономические и организационные основы предоставления услуг (выполнения работ) муниципальными казенными учреждениями муниципального образования «Хасынский муниципальной округ Магаданской области» (далее - Учреждения) в рамках осуществления д</w:t>
      </w:r>
      <w:r w:rsidR="00911E7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еятельности, приносящей доход,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физическим и юридическим лицам, а также иным публично-правовым образованиям (далее - Заказчики) за плату, за исключением оказания платных услуг (выполнения работ) в рамках установленного муниципального задания.</w:t>
      </w:r>
    </w:p>
    <w:p w:rsidR="0095409F" w:rsidRDefault="00512186" w:rsidP="0095409F">
      <w:pPr>
        <w:spacing w:after="0" w:line="23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Порядок формирования тарифов на услуги (работы), </w:t>
      </w:r>
    </w:p>
    <w:p w:rsidR="0095409F" w:rsidRDefault="00512186" w:rsidP="0095409F">
      <w:pPr>
        <w:spacing w:after="0" w:line="23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оказываемые (выполняемые) Учреждениями в рамках </w:t>
      </w:r>
    </w:p>
    <w:p w:rsidR="00512186" w:rsidRDefault="00512186" w:rsidP="0095409F">
      <w:pPr>
        <w:spacing w:after="0" w:line="23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осуществления деятельности, приносящей доход </w:t>
      </w:r>
    </w:p>
    <w:p w:rsidR="0095409F" w:rsidRPr="0095409F" w:rsidRDefault="0095409F" w:rsidP="0095409F">
      <w:pPr>
        <w:spacing w:after="0" w:line="23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512186" w:rsidRDefault="00512186" w:rsidP="009540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Тарифы на услуги (работы), оказываемые (выполняемые) Учреждениями в рамках осуществления деятельности, приносящей доход (далее - тарифы на услуги (работы)) рассчитываются Учреждениями самостоятельно, с учетом покрытия издержек Учреждений на оказание </w:t>
      </w:r>
      <w:r>
        <w:rPr>
          <w:rFonts w:ascii="Times New Roman" w:hAnsi="Times New Roman"/>
          <w:sz w:val="28"/>
          <w:szCs w:val="28"/>
        </w:rPr>
        <w:lastRenderedPageBreak/>
        <w:t>(выполнение) данных услуг (работ) и прибыли, размер которой определяется Учреждениями в зависимости от спроса на данные услуги (работы), а также рыночных предложений на аналогичные услуги (работы).</w:t>
      </w:r>
    </w:p>
    <w:p w:rsidR="00512186" w:rsidRDefault="00512186" w:rsidP="009540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Расчет себестоимости услуг (работ), оказываемых (выполняемых) Учреждениями в рамках осуществления деятельности, приносящей доход (далее – платные услуги (работы)), производится Учреждениями по калькуляционным статьям за единицу услуги (работы).</w:t>
      </w:r>
    </w:p>
    <w:p w:rsidR="00512186" w:rsidRDefault="00512186" w:rsidP="009540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Калькуляция осуществляется с учетом материальных и трудовых затрат, накладных расходов, налогов и иных обязательных платежей, предусмотренных действующим законодательством.</w:t>
      </w:r>
    </w:p>
    <w:p w:rsidR="00512186" w:rsidRDefault="00512186" w:rsidP="009540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Формирование себестоимости (С) на оказываемые (выполняемые) Учреждениями платные услуги (работы) производится по двум видам расходов: прямые (Рпр.) и косвенные (накладные) (Ркосв.):</w:t>
      </w:r>
    </w:p>
    <w:p w:rsidR="00512186" w:rsidRDefault="00512186" w:rsidP="0095409F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= Рпр. + Ркосв., где:</w:t>
      </w:r>
    </w:p>
    <w:p w:rsidR="00512186" w:rsidRDefault="00512186" w:rsidP="009540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- себестоимость услуги (работы);</w:t>
      </w:r>
    </w:p>
    <w:p w:rsidR="00512186" w:rsidRDefault="00512186" w:rsidP="009540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Рпр. - величина прямых расходов, включаемых в себестоимость услуги (работы);</w:t>
      </w:r>
    </w:p>
    <w:p w:rsidR="00512186" w:rsidRDefault="00512186" w:rsidP="009540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Ркосв. - величина косвенных (накладных) расходов, включаемых в стоимость услуги (работы).</w:t>
      </w:r>
    </w:p>
    <w:p w:rsidR="00512186" w:rsidRDefault="00512186" w:rsidP="009540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К прямым расходам относятся затраты, непосредственно связанные с оказанием услуги (выполнением работы) и потребляемые в процессе ее оказания:</w:t>
      </w:r>
    </w:p>
    <w:p w:rsidR="00512186" w:rsidRDefault="00512186" w:rsidP="0095409F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Рпр. = ФОТосн. + Носн. + Мз +Ап+Сам, где:</w:t>
      </w:r>
    </w:p>
    <w:p w:rsidR="00512186" w:rsidRDefault="00512186" w:rsidP="009540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ФОТосн. - затраты на оплату труда персонала, принимающего непосредственное участие в оказании услуги (выполнении работы), определяются как произведение стоимости единицы рабочего времени (например: человеко-дня, человеко-часа) на количество единиц времени, необходимое для оказания услуги (выполнения работы). </w:t>
      </w:r>
    </w:p>
    <w:p w:rsidR="0095409F" w:rsidRDefault="0095409F" w:rsidP="009540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2186" w:rsidRDefault="00512186" w:rsidP="009540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Расчет производится по каждому сотруднику, участвующему в оказании (выполнении) соответствующей услуги (работы) на основании утвержденного штатного расписания и действующего положения по оплате труда;</w:t>
      </w:r>
    </w:p>
    <w:p w:rsidR="00512186" w:rsidRDefault="00512186" w:rsidP="0095409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Носн. - начисления на выплаты по оплате труда персонала, включающие расходы </w:t>
      </w:r>
      <w:r>
        <w:rPr>
          <w:rFonts w:ascii="Times New Roman" w:hAnsi="Times New Roman"/>
          <w:sz w:val="28"/>
          <w:szCs w:val="28"/>
          <w:lang w:eastAsia="ru-RU"/>
        </w:rPr>
        <w:t>на обязательное пенсионное страхование, на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</w:t>
      </w:r>
      <w:r>
        <w:rPr>
          <w:rFonts w:ascii="Times New Roman" w:hAnsi="Times New Roman"/>
          <w:sz w:val="28"/>
          <w:szCs w:val="28"/>
        </w:rPr>
        <w:t>.</w:t>
      </w:r>
    </w:p>
    <w:p w:rsidR="00512186" w:rsidRDefault="00512186" w:rsidP="009540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Начисления на выплаты по оплате труда персонала (Носн) рассчитываются следующим образом:</w:t>
      </w:r>
    </w:p>
    <w:p w:rsidR="00512186" w:rsidRDefault="00512186" w:rsidP="0095409F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Носн = ФОТосн. х 30,2%;</w:t>
      </w:r>
    </w:p>
    <w:p w:rsidR="00512186" w:rsidRDefault="00512186" w:rsidP="009540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Мз - материальные затраты, в которые включаются расходы на приобретение инвентаря и других расходных материалов, используемых непосредственно в процессе оказания (выполнения) платной услуги (работы);</w:t>
      </w:r>
    </w:p>
    <w:p w:rsidR="00512186" w:rsidRDefault="00512186" w:rsidP="009540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Материальные затраты (Мз) рассчитываются следующим образом:</w:t>
      </w:r>
    </w:p>
    <w:p w:rsidR="00512186" w:rsidRDefault="00512186" w:rsidP="0095409F">
      <w:pPr>
        <w:spacing w:after="0" w:line="360" w:lineRule="auto"/>
        <w:ind w:firstLine="1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Мз = Р х Ц, где:</w:t>
      </w:r>
    </w:p>
    <w:p w:rsidR="00512186" w:rsidRDefault="00512186" w:rsidP="009540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- расход материала (ресурсов), используемого при оказании (выполнении) платной услуги (работы), в натуральных единицах измерения;</w:t>
      </w:r>
    </w:p>
    <w:p w:rsidR="00512186" w:rsidRDefault="00512186" w:rsidP="009540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 - цена за единицу материала (ресурса), используемого при оказании (выполнении) платной услуги (работы).</w:t>
      </w:r>
    </w:p>
    <w:p w:rsidR="00512186" w:rsidRDefault="00512186" w:rsidP="0095409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Материальные затраты рассчитываются на основе фактических данных за предшествующий год, а при отсутствии данного вида услуг (работ) в предшествующем периоде необходимо использовать планово-нормативные показатели на плановый период;</w:t>
      </w:r>
    </w:p>
    <w:p w:rsidR="00512186" w:rsidRDefault="00512186" w:rsidP="0095409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 - плата за аренду помещений, сооружений, которая определяется в соответствии с заключенными договорами. </w:t>
      </w:r>
    </w:p>
    <w:p w:rsidR="00512186" w:rsidRDefault="00512186" w:rsidP="0095409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прямые расходы арендная плата включается в том случае, если аренда уплачивается за помещения, в которых непосредственно оказывается (выполняется) платная услуга (работа).</w:t>
      </w:r>
    </w:p>
    <w:p w:rsidR="00512186" w:rsidRDefault="00512186" w:rsidP="0095409F">
      <w:pPr>
        <w:pStyle w:val="a8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- сумма амортизации всех видов оборудования, непосредственно участвующих в оказании (выполнении) платной услуги (работы), которая равна:</w:t>
      </w:r>
    </w:p>
    <w:p w:rsidR="00512186" w:rsidRDefault="00512186" w:rsidP="0095409F">
      <w:pPr>
        <w:pStyle w:val="a8"/>
        <w:spacing w:before="0" w:beforeAutospacing="0" w:after="0" w:afterAutospacing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ам  = ∑ (Са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) / (Рд х Вд) х Т, где:</w:t>
      </w:r>
    </w:p>
    <w:p w:rsidR="00512186" w:rsidRDefault="00512186" w:rsidP="0095409F">
      <w:pPr>
        <w:pStyle w:val="a8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Саi - сумма амортизации за год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-ого вида оборудования, используемого при оказании (выполнении) платной услуги (работы);</w:t>
      </w:r>
    </w:p>
    <w:p w:rsidR="00512186" w:rsidRDefault="00512186" w:rsidP="0095409F">
      <w:pPr>
        <w:pStyle w:val="a8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Рд - число дней работы оборудования за год;</w:t>
      </w:r>
    </w:p>
    <w:p w:rsidR="00512186" w:rsidRDefault="00512186" w:rsidP="0095409F">
      <w:pPr>
        <w:pStyle w:val="a8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 - количество часов работы оборудования за день;</w:t>
      </w:r>
    </w:p>
    <w:p w:rsidR="00512186" w:rsidRDefault="00512186" w:rsidP="0095409F">
      <w:pPr>
        <w:pStyle w:val="a8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 - время оказания услуги в часах;</w:t>
      </w:r>
    </w:p>
    <w:p w:rsidR="00512186" w:rsidRDefault="00512186" w:rsidP="0095409F">
      <w:pPr>
        <w:pStyle w:val="a8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- виды оборудования, используемого при оказании (выполнении) платной услуги (работы).</w:t>
      </w:r>
    </w:p>
    <w:p w:rsidR="00512186" w:rsidRDefault="00512186" w:rsidP="0095409F">
      <w:pPr>
        <w:pStyle w:val="a8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амортизации за год i-ого вида оборудования, используемого непосредственно для оказания (выполнения) платной услуги (работы) (Са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) определяется по формуле: </w:t>
      </w:r>
    </w:p>
    <w:p w:rsidR="00512186" w:rsidRDefault="00512186" w:rsidP="0095409F">
      <w:pPr>
        <w:pStyle w:val="1"/>
        <w:spacing w:before="0" w:beforeAutospacing="0" w:after="0" w:afterAutospacing="0" w:line="360" w:lineRule="auto"/>
        <w:ind w:firstLine="708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Саi = Бсi / Сиi, где:</w:t>
      </w:r>
    </w:p>
    <w:p w:rsidR="00512186" w:rsidRDefault="00512186" w:rsidP="0095409F">
      <w:pPr>
        <w:pStyle w:val="a8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Бсi - балансовая стоимость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-ого вида оборудования;</w:t>
      </w:r>
    </w:p>
    <w:p w:rsidR="00512186" w:rsidRDefault="00512186" w:rsidP="0095409F">
      <w:pPr>
        <w:pStyle w:val="a8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Сиi - установленный максимальный срок использования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-ого вида оборудования.</w:t>
      </w:r>
    </w:p>
    <w:p w:rsidR="00512186" w:rsidRDefault="00512186" w:rsidP="009540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прямым могут быть отнесены и другие расходы, если они непосредственно связаны с исполнением услуги (работы), например, транспортные.</w:t>
      </w:r>
    </w:p>
    <w:p w:rsidR="00512186" w:rsidRDefault="00512186" w:rsidP="009540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2.6. К косвенным (накладным) расходам</w:t>
      </w:r>
      <w:r>
        <w:rPr>
          <w:rFonts w:ascii="Times New Roman" w:hAnsi="Times New Roman"/>
          <w:sz w:val="28"/>
          <w:szCs w:val="28"/>
        </w:rPr>
        <w:t xml:space="preserve"> относятся те виды затрат, которые необходимы для оказания (выполнения) услуги (работы), но которые нельзя включить в себестоимость платных услуг (работ) методом прямого счета:</w:t>
      </w:r>
    </w:p>
    <w:p w:rsidR="00512186" w:rsidRDefault="00512186" w:rsidP="009540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оплата услуг (работ) вспомогательного персонала (с учетом страховых взносов);</w:t>
      </w:r>
    </w:p>
    <w:p w:rsidR="00512186" w:rsidRDefault="00512186" w:rsidP="009540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хозяйственные затраты (затраты на материалы и предметы для текущих хозяйственных целей, канцелярские товары, инвентарь, оплата транспортных, коммунальных услуг, услуг связи, текущий ремонт оборудования и инвентаря, зданий и сооружений);</w:t>
      </w:r>
    </w:p>
    <w:p w:rsidR="00512186" w:rsidRDefault="00512186" w:rsidP="009540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затраты на командировки и служебные разъезды;</w:t>
      </w:r>
    </w:p>
    <w:p w:rsidR="00512186" w:rsidRDefault="00512186" w:rsidP="009540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прочие затраты, непосредственно не связанные с оказанием (выполнением) платной услуги (работы).</w:t>
      </w:r>
    </w:p>
    <w:p w:rsidR="00512186" w:rsidRDefault="00512186" w:rsidP="009540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Величина косвенных расходов определяется по формуле:</w:t>
      </w:r>
    </w:p>
    <w:p w:rsidR="00512186" w:rsidRDefault="00512186" w:rsidP="0095409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Ркосв = ФОТоу + Ноу + Рх + Аз + Рпроч, где:</w:t>
      </w:r>
    </w:p>
    <w:p w:rsidR="00512186" w:rsidRDefault="00512186" w:rsidP="009540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Ркосв - величина косвенных расходов, включаемых в себестоимость платных услуг (работ);</w:t>
      </w:r>
    </w:p>
    <w:p w:rsidR="00512186" w:rsidRDefault="00512186" w:rsidP="009540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ФОТоу - оплата труда вспомогательного, прочего обслуживающего, хозяйственного и административно-управленческого персонала, непосредственно не занятого в оказании (выполнении) платных услуг (работ);</w:t>
      </w:r>
    </w:p>
    <w:p w:rsidR="00512186" w:rsidRDefault="00512186" w:rsidP="009540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Ноу - начисления на оплату труда вспомогательного, прочего обслуживающего, хозяйственного и административно-управленческого персонала (страховые взносы в ПФР, ФСС РФ, ФФОМС, взносы по страховым тарифам на обязательное страхование от несчастных случаев на производстве и профессиональных заболеваний);</w:t>
      </w:r>
    </w:p>
    <w:p w:rsidR="00512186" w:rsidRDefault="00512186" w:rsidP="009540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Рх - хозяйственные расходы;</w:t>
      </w:r>
    </w:p>
    <w:p w:rsidR="00512186" w:rsidRDefault="00512186" w:rsidP="009540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 - расходы по амортизации зданий, сооружений и других основных средств, непосредственно не связанные с оказанием (выполнением) платных услуг (работ);</w:t>
      </w:r>
    </w:p>
    <w:p w:rsidR="00512186" w:rsidRDefault="00512186" w:rsidP="009540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Рпроч - прочие расходы.</w:t>
      </w:r>
    </w:p>
    <w:p w:rsidR="00512186" w:rsidRDefault="00512186" w:rsidP="0095409F">
      <w:pPr>
        <w:pStyle w:val="a8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расходы могут включать:</w:t>
      </w:r>
    </w:p>
    <w:p w:rsidR="00512186" w:rsidRDefault="00512186" w:rsidP="0095409F">
      <w:pPr>
        <w:pStyle w:val="a8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5409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асходы по охране имущества, обслуживанию охранно-пожарной сигнализации, расходы на приобретение услуг пожарной охраны и и</w:t>
      </w:r>
      <w:r w:rsidR="0095409F">
        <w:rPr>
          <w:rFonts w:ascii="Times New Roman" w:hAnsi="Times New Roman" w:cs="Times New Roman"/>
          <w:sz w:val="28"/>
          <w:szCs w:val="28"/>
        </w:rPr>
        <w:t>ных услуг охранной деятельности;</w:t>
      </w:r>
    </w:p>
    <w:p w:rsidR="00512186" w:rsidRDefault="0095409F" w:rsidP="0095409F">
      <w:pPr>
        <w:pStyle w:val="a8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</w:t>
      </w:r>
      <w:r w:rsidR="00512186">
        <w:rPr>
          <w:rFonts w:ascii="Times New Roman" w:hAnsi="Times New Roman" w:cs="Times New Roman"/>
          <w:sz w:val="28"/>
          <w:szCs w:val="28"/>
        </w:rPr>
        <w:t>асходы на подготовку и переподготовку кадров, если:</w:t>
      </w:r>
    </w:p>
    <w:p w:rsidR="00512186" w:rsidRDefault="00512186" w:rsidP="0095409F">
      <w:pPr>
        <w:pStyle w:val="a8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подготовку (переподготовку) проходят работники, состоящие в штате;</w:t>
      </w:r>
    </w:p>
    <w:p w:rsidR="00512186" w:rsidRDefault="00512186" w:rsidP="0095409F">
      <w:pPr>
        <w:pStyle w:val="a8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подготовки (переподготовки) способствует повышению квалификации и более эффективному использованию подготавливаемого или переподготавливаемого специалиста в этой организации в рамках оказания Учреждением деятельности, приносящей доход.</w:t>
      </w:r>
    </w:p>
    <w:p w:rsidR="00512186" w:rsidRDefault="0095409F" w:rsidP="0095409F">
      <w:pPr>
        <w:pStyle w:val="a8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</w:t>
      </w:r>
      <w:r w:rsidR="00512186">
        <w:rPr>
          <w:rFonts w:ascii="Times New Roman" w:hAnsi="Times New Roman" w:cs="Times New Roman"/>
          <w:sz w:val="28"/>
          <w:szCs w:val="28"/>
        </w:rPr>
        <w:t>асходы на рекламу, непосредственно не связанные с оказанием (выполнением) услуги (работы): расходы на рекламные мероприятия через средства массовой информации (в том числе объявления в печати, передача по радио и телевидению) и телекоммуникационные сети; расходы на световую и иную наружную рекламу, включая изготовление рекламных стендов и рекламных щитов; расходы на участие в выставках, ярмарках, экспозициях, на оформление витрин, выставок-продаж, комнат образцов и демонстрационных залов, изготовление рекламных брошюр и каталогов, содержащих информацию о платных услугах (работах).</w:t>
      </w:r>
    </w:p>
    <w:p w:rsidR="00512186" w:rsidRDefault="00512186" w:rsidP="0095409F">
      <w:pPr>
        <w:pStyle w:val="a8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В себестоимость конкретной платной услуги (работы) косвенные расходы могут быть включены пропорционально прямым расходам, приходящимся на платную услугу (работу) через расчетный коэффициент косвенных расходов (Ккр):</w:t>
      </w:r>
    </w:p>
    <w:p w:rsidR="00512186" w:rsidRDefault="00512186" w:rsidP="0095409F">
      <w:pPr>
        <w:pStyle w:val="a8"/>
        <w:spacing w:before="0" w:beforeAutospacing="0" w:after="0" w:afterAutospacing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Ркосвi = Рпрi х Ккр, где:</w:t>
      </w:r>
    </w:p>
    <w:p w:rsidR="00512186" w:rsidRDefault="00512186" w:rsidP="0095409F">
      <w:pPr>
        <w:pStyle w:val="a8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Ркосвi - величина косвенных расходов, включаемых в себестоимость конкретной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-ой платной услуги (работы);</w:t>
      </w:r>
    </w:p>
    <w:p w:rsidR="00512186" w:rsidRDefault="00512186" w:rsidP="0095409F">
      <w:pPr>
        <w:pStyle w:val="a8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Рпрi - величина прямых расходов, включаемых в себестоимость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-ой платной услуги (работы);</w:t>
      </w:r>
    </w:p>
    <w:p w:rsidR="00512186" w:rsidRDefault="00512186" w:rsidP="0095409F">
      <w:pPr>
        <w:pStyle w:val="a8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Ккр - коэффициент косвенных расходов, включаемых в себестоимость данной платной услуги (работы) пропорционально прямым расходам.</w:t>
      </w:r>
    </w:p>
    <w:p w:rsidR="00512186" w:rsidRDefault="00512186" w:rsidP="0095409F">
      <w:pPr>
        <w:pStyle w:val="a8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косвенных расходов (Ккр) рассчитывается по фактическим данным предшествующего периода, либо в случае недостаточного ресурсного обеспечения или отсутствия данных за предшествующий период в соответствии с планом работы на будущий год по формуле:</w:t>
      </w:r>
    </w:p>
    <w:p w:rsidR="00512186" w:rsidRDefault="00512186" w:rsidP="0095409F">
      <w:pPr>
        <w:pStyle w:val="1"/>
        <w:spacing w:before="0" w:beforeAutospacing="0" w:after="0" w:afterAutospacing="0" w:line="360" w:lineRule="auto"/>
        <w:ind w:firstLine="708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Ккр =  ∑ Ркосвi / ∑ Рпрi, где:</w:t>
      </w:r>
    </w:p>
    <w:p w:rsidR="00512186" w:rsidRDefault="00512186" w:rsidP="0095409F">
      <w:pPr>
        <w:pStyle w:val="a8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∑ Ркосвi - сумма косвенных расходов в расчете на весь объем оказанных платных услуг (работ) за год;</w:t>
      </w:r>
    </w:p>
    <w:p w:rsidR="00512186" w:rsidRDefault="00512186" w:rsidP="0095409F">
      <w:pPr>
        <w:pStyle w:val="a8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∑ Рпрi - сумма прямых расходов в расчете на весь объем оказанных платных услуг (работ) за год.</w:t>
      </w:r>
    </w:p>
    <w:p w:rsidR="00512186" w:rsidRDefault="00512186" w:rsidP="009540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Тариф платной услуги (работы) определяется как сумма себестоимости и плановой прибыли.</w:t>
      </w:r>
    </w:p>
    <w:p w:rsidR="00512186" w:rsidRDefault="00512186" w:rsidP="009540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Прибыль для конкретной услуги (работы) рассчитывается исходя из уровня рентабельности по формуле:</w:t>
      </w:r>
    </w:p>
    <w:p w:rsidR="00512186" w:rsidRDefault="00512186" w:rsidP="0095409F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= С x Ре,</w:t>
      </w:r>
    </w:p>
    <w:p w:rsidR="00512186" w:rsidRDefault="00512186" w:rsidP="009540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512186" w:rsidRDefault="00512186" w:rsidP="009540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- прибыль для конкретной услуги (работы);</w:t>
      </w:r>
    </w:p>
    <w:p w:rsidR="00512186" w:rsidRDefault="00512186" w:rsidP="009540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- себестоимость конкретной услуги (работы);</w:t>
      </w:r>
    </w:p>
    <w:p w:rsidR="00512186" w:rsidRDefault="00512186" w:rsidP="009540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 - уровень рентабельности, применяемый при формировании тарифа на конкретную платную услугу (работу) и обеспечивающий плановый размер прибыли на услугу (работу).</w:t>
      </w:r>
    </w:p>
    <w:p w:rsidR="00512186" w:rsidRDefault="00512186" w:rsidP="0095409F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Порядок установления (изменения) тарифов </w:t>
      </w:r>
    </w:p>
    <w:p w:rsidR="00512186" w:rsidRDefault="00512186" w:rsidP="0095409F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услуги (работы) Учреждений</w:t>
      </w:r>
    </w:p>
    <w:p w:rsidR="00512186" w:rsidRDefault="00512186" w:rsidP="0095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Установление тарифов на услуги (работы) Учреждений осуществляется органом местного самоуправления муниципального образования «Хасынский муниципальной округ Магаданской области», осуществляющим функции и полномочия учредителя Учреждения (далее – Учредитель) по инициативе Учреждений. </w:t>
      </w:r>
    </w:p>
    <w:p w:rsidR="00512186" w:rsidRDefault="00512186" w:rsidP="0095409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Учреждения самостоятельно производят расчет тарифов на каждый вид услуги (работы), оказываемой (выполняемой) и предоставляемой Заказчикам, в соответствии с законодательством Российской Федерации и настоящим Положением.</w:t>
      </w:r>
    </w:p>
    <w:p w:rsidR="00512186" w:rsidRDefault="00512186" w:rsidP="0095409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Тарифы на услуги (работы) должны быть обоснованными и обеспечивать компенсацию экономически обоснованных расходов и получение прибыли. При расчете тарифов на услуги (работы) учитываются </w:t>
      </w:r>
      <w:r>
        <w:rPr>
          <w:rFonts w:ascii="Times New Roman" w:hAnsi="Times New Roman"/>
          <w:sz w:val="28"/>
          <w:szCs w:val="28"/>
        </w:rPr>
        <w:lastRenderedPageBreak/>
        <w:t>расходы Учреждений только на осуществление деятельности, на которую устанавливается тариф.</w:t>
      </w:r>
    </w:p>
    <w:p w:rsidR="00512186" w:rsidRDefault="00512186" w:rsidP="0095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Для установления (изменения) тарифов на услугу (работу) руководители Учреждений представляют Учредителю:</w:t>
      </w:r>
    </w:p>
    <w:p w:rsidR="00512186" w:rsidRDefault="00512186" w:rsidP="0095409F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письменное обращение (заявление) о необходимости установления или пересмотра тарифа </w:t>
      </w:r>
      <w:r>
        <w:rPr>
          <w:rFonts w:ascii="Times New Roman" w:hAnsi="Times New Roman"/>
          <w:sz w:val="28"/>
          <w:szCs w:val="28"/>
        </w:rPr>
        <w:t>на услугу (работу)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2186" w:rsidRDefault="00512186" w:rsidP="0095409F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пояснительную записку, содержащую экономическое обоснование уровня тарифа </w:t>
      </w:r>
      <w:r>
        <w:rPr>
          <w:rFonts w:ascii="Times New Roman" w:hAnsi="Times New Roman"/>
          <w:sz w:val="28"/>
          <w:szCs w:val="28"/>
        </w:rPr>
        <w:t>на услугу (работу)</w:t>
      </w:r>
      <w:r>
        <w:rPr>
          <w:rFonts w:ascii="Times New Roman" w:hAnsi="Times New Roman" w:cs="Times New Roman"/>
          <w:sz w:val="28"/>
          <w:szCs w:val="28"/>
        </w:rPr>
        <w:t xml:space="preserve">, материалы и расчеты, обосновывающие предлагаемые значения тарифов </w:t>
      </w:r>
      <w:r>
        <w:rPr>
          <w:rFonts w:ascii="Times New Roman" w:hAnsi="Times New Roman"/>
          <w:sz w:val="28"/>
          <w:szCs w:val="28"/>
        </w:rPr>
        <w:t>на услугу (работу)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2186" w:rsidRDefault="00512186" w:rsidP="0095409F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показатели производственно-хозяйственной деятельности Учреждения;</w:t>
      </w:r>
    </w:p>
    <w:p w:rsidR="00512186" w:rsidRDefault="00512186" w:rsidP="0095409F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бухгалтерские и статистические данные Учреждения;</w:t>
      </w:r>
    </w:p>
    <w:p w:rsidR="00512186" w:rsidRDefault="00512186" w:rsidP="0095409F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 о фактической и плановой численности работников Учреждения, среднемесячной заработной плате по Учреждению;</w:t>
      </w:r>
    </w:p>
    <w:p w:rsidR="00512186" w:rsidRDefault="00512186" w:rsidP="0095409F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договоров с предприятиями и организациями, на основании которых расходы включаются в себестоимость услуги (работы).</w:t>
      </w:r>
    </w:p>
    <w:p w:rsidR="00512186" w:rsidRDefault="00512186" w:rsidP="0095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Расходы на оказание (выполнение) услуг (работ) должны подтверждаться данными бухгалтерского учета.</w:t>
      </w:r>
    </w:p>
    <w:p w:rsidR="00512186" w:rsidRDefault="00512186" w:rsidP="009540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Обращение (заявление) и расчёт тарифа на услугу (работу) представляется Учредителю не менее чем за три календарных месяца до даты окончания текущего периода действия тарифа. </w:t>
      </w:r>
    </w:p>
    <w:p w:rsidR="00512186" w:rsidRDefault="00512186" w:rsidP="009540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принятии тарифов впервые данная норма на них не распространяется.</w:t>
      </w:r>
    </w:p>
    <w:p w:rsidR="00512186" w:rsidRDefault="00512186" w:rsidP="0095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Руководители Учреждений несут персональную ответственность за полноту и достоверность представленных документов.</w:t>
      </w:r>
    </w:p>
    <w:p w:rsidR="00512186" w:rsidRDefault="00512186" w:rsidP="009540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Принятие решения об установлении (изменении) </w:t>
      </w:r>
    </w:p>
    <w:p w:rsidR="00512186" w:rsidRDefault="00512186" w:rsidP="009540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тарифов на услуги (работы) Учреждений</w:t>
      </w:r>
    </w:p>
    <w:p w:rsidR="0095409F" w:rsidRPr="0095409F" w:rsidRDefault="0095409F" w:rsidP="009540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:rsidR="00512186" w:rsidRDefault="00512186" w:rsidP="0095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Учредитель в течение 30 календарных дней рассматривает представленные Учреждением документы, проверяет обоснованность расчетов тарифов на услуги (работы) и соответствие рассчитанных тарифов </w:t>
      </w:r>
      <w:r>
        <w:rPr>
          <w:rFonts w:ascii="Times New Roman" w:hAnsi="Times New Roman"/>
          <w:sz w:val="28"/>
          <w:szCs w:val="28"/>
        </w:rPr>
        <w:lastRenderedPageBreak/>
        <w:t>финансовым потребностям, необходимым для реализации оказываемых (выполняемых) услуг (работ).</w:t>
      </w:r>
    </w:p>
    <w:p w:rsidR="00512186" w:rsidRDefault="00512186" w:rsidP="0095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Если представленные документы соответствуют требованиям настоящего Положения, а тарифы, рассчитанные Учреждениями, соответствуют финансовым потребностям, необходимым для реализации оказываемых (выполняемых) услуг (работ), Учредитель принимает решение об установлении (изменении) тарифов на услуги (работы) Учреждения.</w:t>
      </w:r>
    </w:p>
    <w:p w:rsidR="00512186" w:rsidRDefault="00512186" w:rsidP="0095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Решение Учредителя оформляется муниципальным правовым актом муниципального образования «Хасынский муниципальной округ Магаданской области», который, в течение трех рабочих дней с момента принятия, направляется в Учреждение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для использования в работе. </w:t>
      </w:r>
    </w:p>
    <w:p w:rsidR="00512186" w:rsidRDefault="00512186" w:rsidP="0095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правовой акт об установлении тарифов на услуги (работы)</w:t>
      </w:r>
      <w:r w:rsidR="00911E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 подлежит официальному опубликованию в еженедельной газете «Заря Севера» и размещению на официальном сайте муниципального образования «Хасынский муниципальной округ Магаданской области».</w:t>
      </w:r>
    </w:p>
    <w:p w:rsidR="00512186" w:rsidRDefault="00512186" w:rsidP="0095409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Если представленные документы по составу, содержанию и оформлению не соответствуют требованиям настоящего Положения, а также в случае необоснованности расчета тарифов на услуги (работы), Учредитель возвращает представленные документы с указанием причин возврата и срока для устранения недостатков. При устранении недостатков в указанный срок вновь представленные документы рассматриваются Учредителем в течение 15 рабочих дней с даты их поступления. </w:t>
      </w:r>
    </w:p>
    <w:p w:rsidR="00512186" w:rsidRDefault="00512186" w:rsidP="0095409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Контроль за применением установленных тарифов на услуги (работы) Учреждений осуществляет Учредитель.</w:t>
      </w:r>
    </w:p>
    <w:p w:rsidR="00512186" w:rsidRDefault="00512186" w:rsidP="009540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11E73" w:rsidRDefault="00911E73" w:rsidP="009540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E043F" w:rsidRPr="00652BA1" w:rsidRDefault="0095409F" w:rsidP="009540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sectPr w:rsidR="000E043F" w:rsidRPr="00652BA1" w:rsidSect="0095409F">
      <w:headerReference w:type="default" r:id="rId8"/>
      <w:pgSz w:w="11905" w:h="16838"/>
      <w:pgMar w:top="1134" w:right="851" w:bottom="1134" w:left="1701" w:header="567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893" w:rsidRDefault="002A2893" w:rsidP="00F42E97">
      <w:pPr>
        <w:spacing w:after="0" w:line="240" w:lineRule="auto"/>
      </w:pPr>
      <w:r>
        <w:separator/>
      </w:r>
    </w:p>
  </w:endnote>
  <w:endnote w:type="continuationSeparator" w:id="0">
    <w:p w:rsidR="002A2893" w:rsidRDefault="002A2893" w:rsidP="00F4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893" w:rsidRDefault="002A2893" w:rsidP="00F42E97">
      <w:pPr>
        <w:spacing w:after="0" w:line="240" w:lineRule="auto"/>
      </w:pPr>
      <w:r>
        <w:separator/>
      </w:r>
    </w:p>
  </w:footnote>
  <w:footnote w:type="continuationSeparator" w:id="0">
    <w:p w:rsidR="002A2893" w:rsidRDefault="002A2893" w:rsidP="00F42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43F" w:rsidRPr="00F42E97" w:rsidRDefault="000E043F">
    <w:pPr>
      <w:pStyle w:val="a3"/>
      <w:jc w:val="center"/>
      <w:rPr>
        <w:rFonts w:ascii="Times New Roman" w:hAnsi="Times New Roman"/>
        <w:sz w:val="24"/>
        <w:szCs w:val="24"/>
      </w:rPr>
    </w:pPr>
    <w:r w:rsidRPr="00F42E97">
      <w:rPr>
        <w:rFonts w:ascii="Times New Roman" w:hAnsi="Times New Roman"/>
        <w:sz w:val="24"/>
        <w:szCs w:val="24"/>
      </w:rPr>
      <w:fldChar w:fldCharType="begin"/>
    </w:r>
    <w:r w:rsidRPr="00F42E97">
      <w:rPr>
        <w:rFonts w:ascii="Times New Roman" w:hAnsi="Times New Roman"/>
        <w:sz w:val="24"/>
        <w:szCs w:val="24"/>
      </w:rPr>
      <w:instrText>PAGE   \* MERGEFORMAT</w:instrText>
    </w:r>
    <w:r w:rsidRPr="00F42E97">
      <w:rPr>
        <w:rFonts w:ascii="Times New Roman" w:hAnsi="Times New Roman"/>
        <w:sz w:val="24"/>
        <w:szCs w:val="24"/>
      </w:rPr>
      <w:fldChar w:fldCharType="separate"/>
    </w:r>
    <w:r w:rsidR="00B96C90">
      <w:rPr>
        <w:rFonts w:ascii="Times New Roman" w:hAnsi="Times New Roman"/>
        <w:noProof/>
        <w:sz w:val="24"/>
        <w:szCs w:val="24"/>
      </w:rPr>
      <w:t>2</w:t>
    </w:r>
    <w:r w:rsidRPr="00F42E97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DC4A9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F101F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147B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2A6C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9402E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9CE7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D4C5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8EB8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B0B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E92A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397"/>
    <w:rsid w:val="00003C1B"/>
    <w:rsid w:val="0001536B"/>
    <w:rsid w:val="00033861"/>
    <w:rsid w:val="00033CCA"/>
    <w:rsid w:val="000340C6"/>
    <w:rsid w:val="00034E89"/>
    <w:rsid w:val="000411DE"/>
    <w:rsid w:val="00043BA6"/>
    <w:rsid w:val="00044F22"/>
    <w:rsid w:val="00051D9C"/>
    <w:rsid w:val="00054388"/>
    <w:rsid w:val="0006265A"/>
    <w:rsid w:val="00074AAE"/>
    <w:rsid w:val="00083D1E"/>
    <w:rsid w:val="00084C6B"/>
    <w:rsid w:val="0009294D"/>
    <w:rsid w:val="000A00B8"/>
    <w:rsid w:val="000A4525"/>
    <w:rsid w:val="000A79B5"/>
    <w:rsid w:val="000B1655"/>
    <w:rsid w:val="000B481A"/>
    <w:rsid w:val="000C0DB4"/>
    <w:rsid w:val="000D1285"/>
    <w:rsid w:val="000E043F"/>
    <w:rsid w:val="000E23D9"/>
    <w:rsid w:val="000E24DC"/>
    <w:rsid w:val="000E2CBC"/>
    <w:rsid w:val="000E7D74"/>
    <w:rsid w:val="000F41F6"/>
    <w:rsid w:val="000F4F45"/>
    <w:rsid w:val="000F6534"/>
    <w:rsid w:val="00114910"/>
    <w:rsid w:val="00115E6B"/>
    <w:rsid w:val="001173A2"/>
    <w:rsid w:val="00123A35"/>
    <w:rsid w:val="00124A3E"/>
    <w:rsid w:val="00137019"/>
    <w:rsid w:val="0014184F"/>
    <w:rsid w:val="00142402"/>
    <w:rsid w:val="001465D4"/>
    <w:rsid w:val="001504C1"/>
    <w:rsid w:val="00154F9D"/>
    <w:rsid w:val="00157F19"/>
    <w:rsid w:val="00167113"/>
    <w:rsid w:val="00170223"/>
    <w:rsid w:val="00183232"/>
    <w:rsid w:val="0019258E"/>
    <w:rsid w:val="001941BD"/>
    <w:rsid w:val="00195F5D"/>
    <w:rsid w:val="001A1D73"/>
    <w:rsid w:val="001A418B"/>
    <w:rsid w:val="001A6DEC"/>
    <w:rsid w:val="001B53C8"/>
    <w:rsid w:val="001B613C"/>
    <w:rsid w:val="001C016E"/>
    <w:rsid w:val="001C258A"/>
    <w:rsid w:val="001C2F2A"/>
    <w:rsid w:val="001C4E16"/>
    <w:rsid w:val="001E06CD"/>
    <w:rsid w:val="001E09FB"/>
    <w:rsid w:val="001E5C4B"/>
    <w:rsid w:val="001F1A23"/>
    <w:rsid w:val="001F3EB9"/>
    <w:rsid w:val="001F5FD6"/>
    <w:rsid w:val="00205481"/>
    <w:rsid w:val="00207E8D"/>
    <w:rsid w:val="00214029"/>
    <w:rsid w:val="002208CC"/>
    <w:rsid w:val="00226644"/>
    <w:rsid w:val="00234049"/>
    <w:rsid w:val="00237898"/>
    <w:rsid w:val="00250D5F"/>
    <w:rsid w:val="00256799"/>
    <w:rsid w:val="00263DC9"/>
    <w:rsid w:val="0028187E"/>
    <w:rsid w:val="002836EF"/>
    <w:rsid w:val="00284E3B"/>
    <w:rsid w:val="002869A4"/>
    <w:rsid w:val="00293202"/>
    <w:rsid w:val="002A1EB8"/>
    <w:rsid w:val="002A2893"/>
    <w:rsid w:val="002A783F"/>
    <w:rsid w:val="002B0DC1"/>
    <w:rsid w:val="002B13B7"/>
    <w:rsid w:val="002B4663"/>
    <w:rsid w:val="002D3BD2"/>
    <w:rsid w:val="002F4648"/>
    <w:rsid w:val="003056E0"/>
    <w:rsid w:val="00307279"/>
    <w:rsid w:val="00311E80"/>
    <w:rsid w:val="00321B5F"/>
    <w:rsid w:val="00323BC6"/>
    <w:rsid w:val="0033303A"/>
    <w:rsid w:val="00341444"/>
    <w:rsid w:val="00342EE4"/>
    <w:rsid w:val="00362D42"/>
    <w:rsid w:val="00366AAC"/>
    <w:rsid w:val="00366C3A"/>
    <w:rsid w:val="003701DF"/>
    <w:rsid w:val="003746EB"/>
    <w:rsid w:val="0037656E"/>
    <w:rsid w:val="00376D2B"/>
    <w:rsid w:val="00382FE8"/>
    <w:rsid w:val="003962DC"/>
    <w:rsid w:val="003A0030"/>
    <w:rsid w:val="003A1735"/>
    <w:rsid w:val="003A2958"/>
    <w:rsid w:val="003B09AC"/>
    <w:rsid w:val="003B1745"/>
    <w:rsid w:val="003B217E"/>
    <w:rsid w:val="003B5383"/>
    <w:rsid w:val="003B776A"/>
    <w:rsid w:val="003C2FD8"/>
    <w:rsid w:val="003C6854"/>
    <w:rsid w:val="003C71FE"/>
    <w:rsid w:val="003C76C3"/>
    <w:rsid w:val="003D0860"/>
    <w:rsid w:val="003D5B60"/>
    <w:rsid w:val="003E08F6"/>
    <w:rsid w:val="003E14F8"/>
    <w:rsid w:val="003E1572"/>
    <w:rsid w:val="004039BD"/>
    <w:rsid w:val="004063FB"/>
    <w:rsid w:val="00420350"/>
    <w:rsid w:val="004203EC"/>
    <w:rsid w:val="00421CD0"/>
    <w:rsid w:val="0042304C"/>
    <w:rsid w:val="004231B2"/>
    <w:rsid w:val="00423EE0"/>
    <w:rsid w:val="00424854"/>
    <w:rsid w:val="00425D53"/>
    <w:rsid w:val="004457D0"/>
    <w:rsid w:val="00451826"/>
    <w:rsid w:val="00454627"/>
    <w:rsid w:val="00456134"/>
    <w:rsid w:val="0045781A"/>
    <w:rsid w:val="00460FD5"/>
    <w:rsid w:val="00471A21"/>
    <w:rsid w:val="00481A32"/>
    <w:rsid w:val="00484272"/>
    <w:rsid w:val="00485F1C"/>
    <w:rsid w:val="00492177"/>
    <w:rsid w:val="00492E68"/>
    <w:rsid w:val="00493588"/>
    <w:rsid w:val="0049432F"/>
    <w:rsid w:val="0049771A"/>
    <w:rsid w:val="004A0868"/>
    <w:rsid w:val="004A29B5"/>
    <w:rsid w:val="004A7E52"/>
    <w:rsid w:val="004B2050"/>
    <w:rsid w:val="004C5014"/>
    <w:rsid w:val="004D4330"/>
    <w:rsid w:val="004D4375"/>
    <w:rsid w:val="004D4A1B"/>
    <w:rsid w:val="004D7171"/>
    <w:rsid w:val="00512186"/>
    <w:rsid w:val="005201CD"/>
    <w:rsid w:val="00526265"/>
    <w:rsid w:val="005356A8"/>
    <w:rsid w:val="00543C6B"/>
    <w:rsid w:val="005519C2"/>
    <w:rsid w:val="00552D66"/>
    <w:rsid w:val="0055478D"/>
    <w:rsid w:val="00571EAC"/>
    <w:rsid w:val="005812F1"/>
    <w:rsid w:val="00584D8B"/>
    <w:rsid w:val="0058768E"/>
    <w:rsid w:val="00596A23"/>
    <w:rsid w:val="005A1D1C"/>
    <w:rsid w:val="005A23BC"/>
    <w:rsid w:val="005B1351"/>
    <w:rsid w:val="005B1B32"/>
    <w:rsid w:val="005B22A3"/>
    <w:rsid w:val="005B2F09"/>
    <w:rsid w:val="005B370B"/>
    <w:rsid w:val="005B7ECC"/>
    <w:rsid w:val="005C1B91"/>
    <w:rsid w:val="005C3772"/>
    <w:rsid w:val="005D1B0B"/>
    <w:rsid w:val="005D1D39"/>
    <w:rsid w:val="005D3A5F"/>
    <w:rsid w:val="005E0C41"/>
    <w:rsid w:val="005E23A2"/>
    <w:rsid w:val="005E4921"/>
    <w:rsid w:val="005E7B3E"/>
    <w:rsid w:val="005F11CF"/>
    <w:rsid w:val="005F2E09"/>
    <w:rsid w:val="005F4F28"/>
    <w:rsid w:val="006018B4"/>
    <w:rsid w:val="00606032"/>
    <w:rsid w:val="0060710C"/>
    <w:rsid w:val="006106A7"/>
    <w:rsid w:val="006136BA"/>
    <w:rsid w:val="0061600F"/>
    <w:rsid w:val="00617051"/>
    <w:rsid w:val="00622B68"/>
    <w:rsid w:val="0062419D"/>
    <w:rsid w:val="006311F3"/>
    <w:rsid w:val="0064237F"/>
    <w:rsid w:val="00644A9E"/>
    <w:rsid w:val="00650A45"/>
    <w:rsid w:val="00651694"/>
    <w:rsid w:val="00652BA1"/>
    <w:rsid w:val="00654A0B"/>
    <w:rsid w:val="006556EF"/>
    <w:rsid w:val="00660F12"/>
    <w:rsid w:val="00664C59"/>
    <w:rsid w:val="00667869"/>
    <w:rsid w:val="00675137"/>
    <w:rsid w:val="00682D58"/>
    <w:rsid w:val="00684342"/>
    <w:rsid w:val="006906CA"/>
    <w:rsid w:val="0069577B"/>
    <w:rsid w:val="006B0FA2"/>
    <w:rsid w:val="006B13E8"/>
    <w:rsid w:val="006D0677"/>
    <w:rsid w:val="006D09BB"/>
    <w:rsid w:val="006E6C06"/>
    <w:rsid w:val="006E6F4C"/>
    <w:rsid w:val="006F1A0B"/>
    <w:rsid w:val="006F308E"/>
    <w:rsid w:val="006F36DA"/>
    <w:rsid w:val="006F65C1"/>
    <w:rsid w:val="00702608"/>
    <w:rsid w:val="007035D3"/>
    <w:rsid w:val="0070441C"/>
    <w:rsid w:val="00705BB4"/>
    <w:rsid w:val="0070705F"/>
    <w:rsid w:val="0070730B"/>
    <w:rsid w:val="00707D24"/>
    <w:rsid w:val="00714DAF"/>
    <w:rsid w:val="007152EB"/>
    <w:rsid w:val="00721E6A"/>
    <w:rsid w:val="00723866"/>
    <w:rsid w:val="00724032"/>
    <w:rsid w:val="00724BBB"/>
    <w:rsid w:val="007353D5"/>
    <w:rsid w:val="00736CA0"/>
    <w:rsid w:val="0074001A"/>
    <w:rsid w:val="0074450C"/>
    <w:rsid w:val="00747B93"/>
    <w:rsid w:val="007549C2"/>
    <w:rsid w:val="00754DBA"/>
    <w:rsid w:val="00761DBA"/>
    <w:rsid w:val="00766FBB"/>
    <w:rsid w:val="00767171"/>
    <w:rsid w:val="0076790B"/>
    <w:rsid w:val="0077036A"/>
    <w:rsid w:val="007723F0"/>
    <w:rsid w:val="0077241A"/>
    <w:rsid w:val="00772A8A"/>
    <w:rsid w:val="00772EDD"/>
    <w:rsid w:val="00775A1D"/>
    <w:rsid w:val="007774B7"/>
    <w:rsid w:val="00777B14"/>
    <w:rsid w:val="007825E2"/>
    <w:rsid w:val="007A312C"/>
    <w:rsid w:val="007A7E5F"/>
    <w:rsid w:val="007C1EE3"/>
    <w:rsid w:val="007C295A"/>
    <w:rsid w:val="007C436B"/>
    <w:rsid w:val="007E112D"/>
    <w:rsid w:val="007E1777"/>
    <w:rsid w:val="007E46F6"/>
    <w:rsid w:val="007E5F85"/>
    <w:rsid w:val="00801A76"/>
    <w:rsid w:val="00804A9A"/>
    <w:rsid w:val="008052D9"/>
    <w:rsid w:val="00825025"/>
    <w:rsid w:val="00831321"/>
    <w:rsid w:val="00831E44"/>
    <w:rsid w:val="008329C2"/>
    <w:rsid w:val="00841211"/>
    <w:rsid w:val="00842ABA"/>
    <w:rsid w:val="0084595B"/>
    <w:rsid w:val="008518B9"/>
    <w:rsid w:val="00857FAF"/>
    <w:rsid w:val="00866F1C"/>
    <w:rsid w:val="00870D51"/>
    <w:rsid w:val="0087281A"/>
    <w:rsid w:val="00872C84"/>
    <w:rsid w:val="0087383D"/>
    <w:rsid w:val="00876D1E"/>
    <w:rsid w:val="00877514"/>
    <w:rsid w:val="0088083D"/>
    <w:rsid w:val="00883A5C"/>
    <w:rsid w:val="00884870"/>
    <w:rsid w:val="00885C29"/>
    <w:rsid w:val="00892B94"/>
    <w:rsid w:val="008937BE"/>
    <w:rsid w:val="008A095A"/>
    <w:rsid w:val="008B0AC3"/>
    <w:rsid w:val="008B142C"/>
    <w:rsid w:val="008B4E42"/>
    <w:rsid w:val="008C6146"/>
    <w:rsid w:val="008C6927"/>
    <w:rsid w:val="008D080C"/>
    <w:rsid w:val="008D301B"/>
    <w:rsid w:val="008E77A5"/>
    <w:rsid w:val="008F41E8"/>
    <w:rsid w:val="00900614"/>
    <w:rsid w:val="009100F9"/>
    <w:rsid w:val="00911E73"/>
    <w:rsid w:val="00917433"/>
    <w:rsid w:val="00921824"/>
    <w:rsid w:val="00921963"/>
    <w:rsid w:val="00927438"/>
    <w:rsid w:val="00930AE7"/>
    <w:rsid w:val="0093146F"/>
    <w:rsid w:val="00933B3A"/>
    <w:rsid w:val="00935ECC"/>
    <w:rsid w:val="0095305F"/>
    <w:rsid w:val="009539A8"/>
    <w:rsid w:val="0095409F"/>
    <w:rsid w:val="00961441"/>
    <w:rsid w:val="009679EA"/>
    <w:rsid w:val="009719C9"/>
    <w:rsid w:val="0097200F"/>
    <w:rsid w:val="009725C6"/>
    <w:rsid w:val="00974245"/>
    <w:rsid w:val="00982DEF"/>
    <w:rsid w:val="00983CBD"/>
    <w:rsid w:val="00993440"/>
    <w:rsid w:val="009958A7"/>
    <w:rsid w:val="009A05BC"/>
    <w:rsid w:val="009A1A5B"/>
    <w:rsid w:val="009A2AAB"/>
    <w:rsid w:val="009A7EAE"/>
    <w:rsid w:val="009B20D8"/>
    <w:rsid w:val="009B3E8D"/>
    <w:rsid w:val="009B7AF9"/>
    <w:rsid w:val="009C450E"/>
    <w:rsid w:val="009C73EA"/>
    <w:rsid w:val="009C79BE"/>
    <w:rsid w:val="009D0945"/>
    <w:rsid w:val="009D5C20"/>
    <w:rsid w:val="009D75CF"/>
    <w:rsid w:val="009D7A07"/>
    <w:rsid w:val="009E21C1"/>
    <w:rsid w:val="009E6FAC"/>
    <w:rsid w:val="009F3925"/>
    <w:rsid w:val="009F6D06"/>
    <w:rsid w:val="00A04D0C"/>
    <w:rsid w:val="00A063BB"/>
    <w:rsid w:val="00A065D4"/>
    <w:rsid w:val="00A070D1"/>
    <w:rsid w:val="00A11C9C"/>
    <w:rsid w:val="00A221AC"/>
    <w:rsid w:val="00A25611"/>
    <w:rsid w:val="00A27F70"/>
    <w:rsid w:val="00A404FD"/>
    <w:rsid w:val="00A40650"/>
    <w:rsid w:val="00A419C9"/>
    <w:rsid w:val="00A41D21"/>
    <w:rsid w:val="00A43D9D"/>
    <w:rsid w:val="00A6266C"/>
    <w:rsid w:val="00A64155"/>
    <w:rsid w:val="00A70EC8"/>
    <w:rsid w:val="00A747F6"/>
    <w:rsid w:val="00A75F4D"/>
    <w:rsid w:val="00A8564F"/>
    <w:rsid w:val="00A90E08"/>
    <w:rsid w:val="00A94C43"/>
    <w:rsid w:val="00A94FF0"/>
    <w:rsid w:val="00AA6097"/>
    <w:rsid w:val="00AC2D3C"/>
    <w:rsid w:val="00AC56AC"/>
    <w:rsid w:val="00AC676F"/>
    <w:rsid w:val="00AC79A2"/>
    <w:rsid w:val="00AE022A"/>
    <w:rsid w:val="00AE44EA"/>
    <w:rsid w:val="00AF7899"/>
    <w:rsid w:val="00B022AE"/>
    <w:rsid w:val="00B03044"/>
    <w:rsid w:val="00B10225"/>
    <w:rsid w:val="00B13102"/>
    <w:rsid w:val="00B16024"/>
    <w:rsid w:val="00B2300E"/>
    <w:rsid w:val="00B24C45"/>
    <w:rsid w:val="00B24E32"/>
    <w:rsid w:val="00B25036"/>
    <w:rsid w:val="00B2566D"/>
    <w:rsid w:val="00B27F9C"/>
    <w:rsid w:val="00B32A79"/>
    <w:rsid w:val="00B374F0"/>
    <w:rsid w:val="00B37B17"/>
    <w:rsid w:val="00B42D90"/>
    <w:rsid w:val="00B47E80"/>
    <w:rsid w:val="00B53933"/>
    <w:rsid w:val="00B56187"/>
    <w:rsid w:val="00B63080"/>
    <w:rsid w:val="00B63917"/>
    <w:rsid w:val="00B70929"/>
    <w:rsid w:val="00B7283E"/>
    <w:rsid w:val="00B77D02"/>
    <w:rsid w:val="00B77E05"/>
    <w:rsid w:val="00B82154"/>
    <w:rsid w:val="00B840A9"/>
    <w:rsid w:val="00B96C90"/>
    <w:rsid w:val="00B97043"/>
    <w:rsid w:val="00BB181A"/>
    <w:rsid w:val="00BB2D09"/>
    <w:rsid w:val="00BC23A5"/>
    <w:rsid w:val="00BC3114"/>
    <w:rsid w:val="00BC4CBA"/>
    <w:rsid w:val="00BD0167"/>
    <w:rsid w:val="00BD29EB"/>
    <w:rsid w:val="00BD40C3"/>
    <w:rsid w:val="00BD57D0"/>
    <w:rsid w:val="00BD771B"/>
    <w:rsid w:val="00BE2B98"/>
    <w:rsid w:val="00BF0ACE"/>
    <w:rsid w:val="00BF4990"/>
    <w:rsid w:val="00C07A11"/>
    <w:rsid w:val="00C07D14"/>
    <w:rsid w:val="00C11A44"/>
    <w:rsid w:val="00C16B5B"/>
    <w:rsid w:val="00C23D69"/>
    <w:rsid w:val="00C24240"/>
    <w:rsid w:val="00C402F6"/>
    <w:rsid w:val="00C40F5A"/>
    <w:rsid w:val="00C43166"/>
    <w:rsid w:val="00C50858"/>
    <w:rsid w:val="00C527EA"/>
    <w:rsid w:val="00C55816"/>
    <w:rsid w:val="00C57BF4"/>
    <w:rsid w:val="00C63B96"/>
    <w:rsid w:val="00C66AB5"/>
    <w:rsid w:val="00C70ABB"/>
    <w:rsid w:val="00C7314E"/>
    <w:rsid w:val="00C74C7C"/>
    <w:rsid w:val="00C85B8B"/>
    <w:rsid w:val="00C9046D"/>
    <w:rsid w:val="00C932B3"/>
    <w:rsid w:val="00CB7FE6"/>
    <w:rsid w:val="00CC4712"/>
    <w:rsid w:val="00CC587C"/>
    <w:rsid w:val="00CC672D"/>
    <w:rsid w:val="00CC6FAD"/>
    <w:rsid w:val="00CC77DA"/>
    <w:rsid w:val="00CC7A17"/>
    <w:rsid w:val="00CD0BC6"/>
    <w:rsid w:val="00CD1820"/>
    <w:rsid w:val="00CD75AB"/>
    <w:rsid w:val="00CE168F"/>
    <w:rsid w:val="00CF112C"/>
    <w:rsid w:val="00CF603A"/>
    <w:rsid w:val="00D0475E"/>
    <w:rsid w:val="00D14335"/>
    <w:rsid w:val="00D160CA"/>
    <w:rsid w:val="00D218D5"/>
    <w:rsid w:val="00D218E7"/>
    <w:rsid w:val="00D2599B"/>
    <w:rsid w:val="00D272A1"/>
    <w:rsid w:val="00D33A16"/>
    <w:rsid w:val="00D347E0"/>
    <w:rsid w:val="00D368F1"/>
    <w:rsid w:val="00D41E4F"/>
    <w:rsid w:val="00D428D2"/>
    <w:rsid w:val="00D51E29"/>
    <w:rsid w:val="00D5377E"/>
    <w:rsid w:val="00D54663"/>
    <w:rsid w:val="00D5623B"/>
    <w:rsid w:val="00D64369"/>
    <w:rsid w:val="00D6446B"/>
    <w:rsid w:val="00D838B5"/>
    <w:rsid w:val="00D84DC4"/>
    <w:rsid w:val="00D86A8B"/>
    <w:rsid w:val="00D918BB"/>
    <w:rsid w:val="00D93C27"/>
    <w:rsid w:val="00DB39EE"/>
    <w:rsid w:val="00DC0CD0"/>
    <w:rsid w:val="00DC762B"/>
    <w:rsid w:val="00DD1397"/>
    <w:rsid w:val="00DF091F"/>
    <w:rsid w:val="00DF2F1B"/>
    <w:rsid w:val="00DF3669"/>
    <w:rsid w:val="00DF60AC"/>
    <w:rsid w:val="00E071CE"/>
    <w:rsid w:val="00E1460C"/>
    <w:rsid w:val="00E15F4D"/>
    <w:rsid w:val="00E21FAC"/>
    <w:rsid w:val="00E474D3"/>
    <w:rsid w:val="00E520DE"/>
    <w:rsid w:val="00E618B0"/>
    <w:rsid w:val="00E86904"/>
    <w:rsid w:val="00E942AF"/>
    <w:rsid w:val="00EA65F6"/>
    <w:rsid w:val="00EB19B2"/>
    <w:rsid w:val="00EB376B"/>
    <w:rsid w:val="00EB7BAE"/>
    <w:rsid w:val="00EC03FA"/>
    <w:rsid w:val="00EC08ED"/>
    <w:rsid w:val="00EC2407"/>
    <w:rsid w:val="00EC7674"/>
    <w:rsid w:val="00ED40C9"/>
    <w:rsid w:val="00EE586C"/>
    <w:rsid w:val="00EE61E1"/>
    <w:rsid w:val="00F0614A"/>
    <w:rsid w:val="00F179E8"/>
    <w:rsid w:val="00F25335"/>
    <w:rsid w:val="00F40129"/>
    <w:rsid w:val="00F41732"/>
    <w:rsid w:val="00F42E97"/>
    <w:rsid w:val="00F43952"/>
    <w:rsid w:val="00F44D9A"/>
    <w:rsid w:val="00F47852"/>
    <w:rsid w:val="00F54C6F"/>
    <w:rsid w:val="00F606E5"/>
    <w:rsid w:val="00F63EFE"/>
    <w:rsid w:val="00F63F4D"/>
    <w:rsid w:val="00F7628E"/>
    <w:rsid w:val="00F7743A"/>
    <w:rsid w:val="00F81ECC"/>
    <w:rsid w:val="00F82845"/>
    <w:rsid w:val="00F8681C"/>
    <w:rsid w:val="00FA45F4"/>
    <w:rsid w:val="00FA7011"/>
    <w:rsid w:val="00FA7095"/>
    <w:rsid w:val="00FB4D4A"/>
    <w:rsid w:val="00FB7086"/>
    <w:rsid w:val="00FC2E1C"/>
    <w:rsid w:val="00FC66C8"/>
    <w:rsid w:val="00FC7A17"/>
    <w:rsid w:val="00FD262E"/>
    <w:rsid w:val="00FE0F14"/>
    <w:rsid w:val="00FE487A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B0D5D1-B6A5-4DC6-BC1A-E69401A7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9C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5E23A2"/>
    <w:pPr>
      <w:spacing w:before="100" w:beforeAutospacing="1" w:after="100" w:afterAutospacing="1" w:line="240" w:lineRule="auto"/>
      <w:outlineLvl w:val="0"/>
    </w:pPr>
    <w:rPr>
      <w:b/>
      <w:kern w:val="36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747B9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F42E97"/>
    <w:rPr>
      <w:rFonts w:cs="Times New Roman"/>
    </w:rPr>
  </w:style>
  <w:style w:type="paragraph" w:styleId="a5">
    <w:name w:val="footer"/>
    <w:basedOn w:val="a"/>
    <w:link w:val="a6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F42E97"/>
    <w:rPr>
      <w:rFonts w:cs="Times New Roman"/>
    </w:rPr>
  </w:style>
  <w:style w:type="paragraph" w:customStyle="1" w:styleId="ConsPlusNormal">
    <w:name w:val="ConsPlusNormal"/>
    <w:uiPriority w:val="99"/>
    <w:rsid w:val="00D86A8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styleId="a7">
    <w:name w:val="Hyperlink"/>
    <w:uiPriority w:val="99"/>
    <w:rsid w:val="00382FE8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D5C20"/>
    <w:rPr>
      <w:rFonts w:cs="Times New Roman"/>
    </w:rPr>
  </w:style>
  <w:style w:type="paragraph" w:styleId="a8">
    <w:name w:val="Normal (Web)"/>
    <w:basedOn w:val="a"/>
    <w:uiPriority w:val="99"/>
    <w:rsid w:val="007C436B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  <w:lang w:eastAsia="ru-RU"/>
    </w:rPr>
  </w:style>
  <w:style w:type="paragraph" w:styleId="a9">
    <w:name w:val="No Spacing"/>
    <w:uiPriority w:val="99"/>
    <w:qFormat/>
    <w:rsid w:val="000E2CBC"/>
    <w:rPr>
      <w:sz w:val="22"/>
      <w:szCs w:val="22"/>
    </w:rPr>
  </w:style>
  <w:style w:type="character" w:customStyle="1" w:styleId="10">
    <w:name w:val="Заголовок 1 Знак"/>
    <w:link w:val="1"/>
    <w:uiPriority w:val="99"/>
    <w:locked/>
    <w:rsid w:val="005E23A2"/>
    <w:rPr>
      <w:b/>
      <w:kern w:val="36"/>
      <w:sz w:val="48"/>
    </w:rPr>
  </w:style>
  <w:style w:type="paragraph" w:styleId="HTML">
    <w:name w:val="HTML Preformatted"/>
    <w:basedOn w:val="a"/>
    <w:link w:val="HTML0"/>
    <w:uiPriority w:val="99"/>
    <w:rsid w:val="005E23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PreformattedChar">
    <w:name w:val="HTML Preformatted Char"/>
    <w:uiPriority w:val="99"/>
    <w:semiHidden/>
    <w:locked/>
    <w:rsid w:val="00747B93"/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locked/>
    <w:rsid w:val="005E23A2"/>
    <w:rPr>
      <w:rFonts w:ascii="Courier New" w:hAnsi="Courier New"/>
    </w:rPr>
  </w:style>
  <w:style w:type="paragraph" w:styleId="aa">
    <w:name w:val="Balloon Text"/>
    <w:basedOn w:val="a"/>
    <w:link w:val="ab"/>
    <w:uiPriority w:val="99"/>
    <w:semiHidden/>
    <w:unhideWhenUsed/>
    <w:rsid w:val="00C07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C07A1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C4C0A-58BF-439D-B33C-B459F5275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ХАСЫНСКОГО </vt:lpstr>
    </vt:vector>
  </TitlesOfParts>
  <Company>Hewlett-Packard Company</Company>
  <LinksUpToDate>false</LinksUpToDate>
  <CharactersWithSpaces>13907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ХАСЫНСКОГО </dc:title>
  <dc:subject/>
  <dc:creator>Ирина Стекленева</dc:creator>
  <cp:keywords/>
  <dc:description/>
  <cp:lastModifiedBy>Баранчикова Милда Байрамовна</cp:lastModifiedBy>
  <cp:revision>39</cp:revision>
  <cp:lastPrinted>2023-11-09T04:14:00Z</cp:lastPrinted>
  <dcterms:created xsi:type="dcterms:W3CDTF">2017-03-13T06:39:00Z</dcterms:created>
  <dcterms:modified xsi:type="dcterms:W3CDTF">2023-11-09T04:14:00Z</dcterms:modified>
</cp:coreProperties>
</file>