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5387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455037" w:rsidTr="00455037">
        <w:tc>
          <w:tcPr>
            <w:tcW w:w="5387" w:type="dxa"/>
          </w:tcPr>
          <w:p w:rsidR="00455037" w:rsidRDefault="00455037" w:rsidP="00F0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455037" w:rsidRDefault="00455037" w:rsidP="00F0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455037" w:rsidRDefault="00455037" w:rsidP="00F0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Хасынского муниципального</w:t>
            </w:r>
          </w:p>
          <w:p w:rsidR="00455037" w:rsidRDefault="00455037" w:rsidP="00F0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Магаданской области</w:t>
            </w:r>
          </w:p>
          <w:p w:rsidR="00455037" w:rsidRDefault="00455037" w:rsidP="00F0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</w:t>
            </w:r>
          </w:p>
        </w:tc>
      </w:tr>
    </w:tbl>
    <w:p w:rsidR="00455037" w:rsidRDefault="00455037" w:rsidP="00F05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4677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455037" w:rsidTr="00455037">
        <w:tc>
          <w:tcPr>
            <w:tcW w:w="4677" w:type="dxa"/>
          </w:tcPr>
          <w:p w:rsidR="00455037" w:rsidRPr="00455037" w:rsidRDefault="00455037" w:rsidP="00455037">
            <w:pPr>
              <w:jc w:val="center"/>
              <w:rPr>
                <w:sz w:val="24"/>
                <w:szCs w:val="24"/>
              </w:rPr>
            </w:pPr>
            <w:r w:rsidRPr="00455037">
              <w:rPr>
                <w:sz w:val="24"/>
                <w:szCs w:val="24"/>
              </w:rPr>
              <w:t>Приложение</w:t>
            </w:r>
          </w:p>
          <w:p w:rsidR="00455037" w:rsidRPr="00455037" w:rsidRDefault="00455037" w:rsidP="00455037">
            <w:pPr>
              <w:jc w:val="center"/>
              <w:rPr>
                <w:sz w:val="24"/>
                <w:szCs w:val="24"/>
              </w:rPr>
            </w:pPr>
            <w:r w:rsidRPr="00455037">
              <w:rPr>
                <w:sz w:val="24"/>
                <w:szCs w:val="24"/>
              </w:rPr>
              <w:t>к подпрограмме «Обеспечение безопасности образовательных учреждений</w:t>
            </w:r>
            <w:r>
              <w:rPr>
                <w:sz w:val="24"/>
                <w:szCs w:val="24"/>
              </w:rPr>
              <w:t xml:space="preserve"> </w:t>
            </w:r>
            <w:r w:rsidRPr="00455037">
              <w:rPr>
                <w:sz w:val="24"/>
                <w:szCs w:val="24"/>
              </w:rPr>
              <w:t>Хасынского муниципального округа Магаданской области»</w:t>
            </w:r>
          </w:p>
        </w:tc>
      </w:tr>
    </w:tbl>
    <w:p w:rsidR="00455037" w:rsidRDefault="00455037" w:rsidP="00F05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037" w:rsidRPr="00455037" w:rsidRDefault="00455037" w:rsidP="00F05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DF" w:rsidRPr="00455037" w:rsidRDefault="00F057DF" w:rsidP="00F05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F057DF" w:rsidRPr="00455037" w:rsidRDefault="00F057DF" w:rsidP="00F05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подпрограммы и их финансирование</w:t>
      </w:r>
    </w:p>
    <w:p w:rsidR="00455037" w:rsidRPr="00F057DF" w:rsidRDefault="00455037" w:rsidP="00F05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7"/>
        <w:gridCol w:w="1418"/>
        <w:gridCol w:w="1701"/>
        <w:gridCol w:w="1134"/>
        <w:gridCol w:w="1134"/>
        <w:gridCol w:w="1134"/>
        <w:gridCol w:w="1134"/>
        <w:gridCol w:w="992"/>
        <w:gridCol w:w="992"/>
        <w:gridCol w:w="992"/>
      </w:tblGrid>
      <w:tr w:rsidR="00F057DF" w:rsidRPr="00F057DF" w:rsidTr="00455037">
        <w:trPr>
          <w:trHeight w:val="330"/>
        </w:trPr>
        <w:tc>
          <w:tcPr>
            <w:tcW w:w="708" w:type="dxa"/>
            <w:hideMark/>
          </w:tcPr>
          <w:p w:rsidR="00F057DF" w:rsidRPr="00455037" w:rsidRDefault="00F057DF" w:rsidP="00F0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7" w:type="dxa"/>
            <w:hideMark/>
          </w:tcPr>
          <w:p w:rsidR="00F057DF" w:rsidRPr="00455037" w:rsidRDefault="00F057DF" w:rsidP="00F0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18" w:type="dxa"/>
            <w:hideMark/>
          </w:tcPr>
          <w:p w:rsidR="00F057DF" w:rsidRPr="00455037" w:rsidRDefault="00F057DF" w:rsidP="00F0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701" w:type="dxa"/>
            <w:hideMark/>
          </w:tcPr>
          <w:p w:rsidR="00F057DF" w:rsidRPr="00455037" w:rsidRDefault="00F057DF" w:rsidP="00F0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  <w:p w:rsidR="00F057DF" w:rsidRPr="00455037" w:rsidRDefault="00F057DF" w:rsidP="00F0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057DF" w:rsidRPr="00455037" w:rsidRDefault="00F057DF" w:rsidP="00F0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F0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F0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F0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</w:tcPr>
          <w:p w:rsidR="00F057DF" w:rsidRPr="00455037" w:rsidRDefault="00F057DF" w:rsidP="00F0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:rsidR="00F057DF" w:rsidRPr="00455037" w:rsidRDefault="00F057DF" w:rsidP="00F0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</w:tcPr>
          <w:p w:rsidR="00F057DF" w:rsidRPr="00455037" w:rsidRDefault="00F057DF" w:rsidP="00F0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455037" w:rsidRPr="00F057DF" w:rsidTr="00455037">
        <w:trPr>
          <w:trHeight w:val="655"/>
        </w:trPr>
        <w:tc>
          <w:tcPr>
            <w:tcW w:w="708" w:type="dxa"/>
            <w:vMerge w:val="restart"/>
            <w:shd w:val="clear" w:color="auto" w:fill="auto"/>
            <w:hideMark/>
          </w:tcPr>
          <w:p w:rsidR="00455037" w:rsidRPr="009C44E1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7" w:type="dxa"/>
            <w:shd w:val="clear" w:color="auto" w:fill="auto"/>
            <w:hideMark/>
          </w:tcPr>
          <w:p w:rsidR="00455037" w:rsidRPr="009C44E1" w:rsidRDefault="00455037" w:rsidP="004550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комплексной безопасности муниципальных учреждений </w:t>
            </w:r>
          </w:p>
        </w:tc>
        <w:tc>
          <w:tcPr>
            <w:tcW w:w="1418" w:type="dxa"/>
            <w:shd w:val="clear" w:color="auto" w:fill="auto"/>
            <w:hideMark/>
          </w:tcPr>
          <w:p w:rsidR="00455037" w:rsidRPr="00455037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55037" w:rsidRPr="00455037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55037" w:rsidRPr="009C44E1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37 718,1</w:t>
            </w:r>
          </w:p>
        </w:tc>
        <w:tc>
          <w:tcPr>
            <w:tcW w:w="1134" w:type="dxa"/>
            <w:shd w:val="clear" w:color="auto" w:fill="auto"/>
          </w:tcPr>
          <w:p w:rsidR="00455037" w:rsidRPr="009C44E1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3 911,3</w:t>
            </w:r>
          </w:p>
        </w:tc>
        <w:tc>
          <w:tcPr>
            <w:tcW w:w="1134" w:type="dxa"/>
            <w:shd w:val="clear" w:color="auto" w:fill="auto"/>
          </w:tcPr>
          <w:p w:rsidR="00455037" w:rsidRPr="009C44E1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5 976,3</w:t>
            </w:r>
          </w:p>
        </w:tc>
        <w:tc>
          <w:tcPr>
            <w:tcW w:w="1134" w:type="dxa"/>
            <w:shd w:val="clear" w:color="auto" w:fill="auto"/>
          </w:tcPr>
          <w:p w:rsidR="00455037" w:rsidRPr="009C44E1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992" w:type="dxa"/>
            <w:shd w:val="clear" w:color="auto" w:fill="auto"/>
          </w:tcPr>
          <w:p w:rsidR="00455037" w:rsidRPr="009C44E1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2 111,5</w:t>
            </w:r>
          </w:p>
        </w:tc>
        <w:tc>
          <w:tcPr>
            <w:tcW w:w="992" w:type="dxa"/>
            <w:shd w:val="clear" w:color="auto" w:fill="auto"/>
          </w:tcPr>
          <w:p w:rsidR="00455037" w:rsidRPr="009C44E1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92" w:type="dxa"/>
            <w:shd w:val="clear" w:color="auto" w:fill="auto"/>
          </w:tcPr>
          <w:p w:rsidR="00455037" w:rsidRPr="009C44E1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13 424,6</w:t>
            </w:r>
          </w:p>
        </w:tc>
      </w:tr>
      <w:tr w:rsidR="00455037" w:rsidRPr="00F057DF" w:rsidTr="00455037">
        <w:trPr>
          <w:trHeight w:val="655"/>
        </w:trPr>
        <w:tc>
          <w:tcPr>
            <w:tcW w:w="708" w:type="dxa"/>
            <w:vMerge/>
            <w:shd w:val="clear" w:color="auto" w:fill="auto"/>
          </w:tcPr>
          <w:p w:rsidR="00455037" w:rsidRPr="00455037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455037" w:rsidRPr="009C44E1" w:rsidRDefault="00455037" w:rsidP="004550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бесперебойного функционирования систем мониторинга ЧС, установок пожарной сигнализации, систем видеонаблюдения, «тревожной кнопки», вневедомственной охраны (оплата по договорам)</w:t>
            </w:r>
          </w:p>
        </w:tc>
        <w:tc>
          <w:tcPr>
            <w:tcW w:w="1418" w:type="dxa"/>
            <w:shd w:val="clear" w:color="auto" w:fill="auto"/>
          </w:tcPr>
          <w:p w:rsidR="00455037" w:rsidRPr="00455037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5037" w:rsidRPr="00455037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55037" w:rsidRPr="009C44E1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16</w:t>
            </w:r>
            <w:bookmarkStart w:id="0" w:name="_GoBack"/>
            <w:bookmarkEnd w:id="0"/>
            <w:r w:rsidRPr="009C44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 373,4</w:t>
            </w:r>
          </w:p>
        </w:tc>
        <w:tc>
          <w:tcPr>
            <w:tcW w:w="1134" w:type="dxa"/>
            <w:shd w:val="clear" w:color="auto" w:fill="auto"/>
          </w:tcPr>
          <w:p w:rsidR="00455037" w:rsidRPr="009C44E1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3 245,2</w:t>
            </w:r>
          </w:p>
        </w:tc>
        <w:tc>
          <w:tcPr>
            <w:tcW w:w="1134" w:type="dxa"/>
            <w:shd w:val="clear" w:color="auto" w:fill="auto"/>
          </w:tcPr>
          <w:p w:rsidR="00455037" w:rsidRPr="009C44E1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3 609,1</w:t>
            </w:r>
          </w:p>
        </w:tc>
        <w:tc>
          <w:tcPr>
            <w:tcW w:w="1134" w:type="dxa"/>
            <w:shd w:val="clear" w:color="auto" w:fill="auto"/>
          </w:tcPr>
          <w:p w:rsidR="00455037" w:rsidRPr="009C44E1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3 628,9</w:t>
            </w:r>
          </w:p>
        </w:tc>
        <w:tc>
          <w:tcPr>
            <w:tcW w:w="992" w:type="dxa"/>
            <w:shd w:val="clear" w:color="auto" w:fill="auto"/>
          </w:tcPr>
          <w:p w:rsidR="00455037" w:rsidRPr="009C44E1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1 600,2</w:t>
            </w:r>
          </w:p>
        </w:tc>
        <w:tc>
          <w:tcPr>
            <w:tcW w:w="992" w:type="dxa"/>
            <w:shd w:val="clear" w:color="auto" w:fill="auto"/>
          </w:tcPr>
          <w:p w:rsidR="00455037" w:rsidRPr="009C44E1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55037" w:rsidRPr="009C44E1" w:rsidRDefault="00455037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4 290,0</w:t>
            </w:r>
          </w:p>
        </w:tc>
      </w:tr>
      <w:tr w:rsidR="00F057DF" w:rsidRPr="00F057DF" w:rsidTr="00455037">
        <w:trPr>
          <w:trHeight w:val="339"/>
        </w:trPr>
        <w:tc>
          <w:tcPr>
            <w:tcW w:w="708" w:type="dxa"/>
            <w:vMerge w:val="restart"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  <w:r w:rsid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5 802,2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1 013,7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1 208,0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1 576,0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539,0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1 465,5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1 331,0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173,8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270,9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387,2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3 089,1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595,1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1 008,9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242,6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733,7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197,1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188,6</w:t>
            </w:r>
          </w:p>
        </w:tc>
      </w:tr>
      <w:tr w:rsidR="00F057DF" w:rsidRPr="00F057DF" w:rsidTr="009C44E1">
        <w:trPr>
          <w:trHeight w:val="33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156,0</w:t>
            </w:r>
          </w:p>
        </w:tc>
      </w:tr>
      <w:tr w:rsidR="00F057DF" w:rsidRPr="00F057DF" w:rsidTr="009C44E1">
        <w:trPr>
          <w:trHeight w:val="535"/>
        </w:trPr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7 403,4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1 445,1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1 596,1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1 775,3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692,3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1 894,6</w:t>
            </w:r>
          </w:p>
        </w:tc>
      </w:tr>
      <w:tr w:rsidR="00F057DF" w:rsidRPr="00F057DF" w:rsidTr="00455037">
        <w:trPr>
          <w:trHeight w:val="477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1 148,0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286,6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348,7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244,9</w:t>
            </w:r>
          </w:p>
        </w:tc>
      </w:tr>
      <w:tr w:rsidR="00F057DF" w:rsidRPr="00F057DF" w:rsidTr="00455037">
        <w:trPr>
          <w:trHeight w:val="40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4 373,4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930,7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977,6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424,3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1 136,6</w:t>
            </w:r>
          </w:p>
        </w:tc>
      </w:tr>
      <w:tr w:rsidR="00F057DF" w:rsidRPr="00F057DF" w:rsidTr="00AD327F">
        <w:trPr>
          <w:trHeight w:val="384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1 882,0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513,1</w:t>
            </w:r>
          </w:p>
        </w:tc>
      </w:tr>
      <w:tr w:rsidR="00F057DF" w:rsidRPr="00F057DF" w:rsidTr="00AD327F">
        <w:trPr>
          <w:trHeight w:val="418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3 167,8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786,4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929,9</w:t>
            </w:r>
          </w:p>
        </w:tc>
      </w:tr>
      <w:tr w:rsidR="00F057DF" w:rsidRPr="00F057DF" w:rsidTr="003826D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3 167,8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929,9</w:t>
            </w:r>
          </w:p>
        </w:tc>
      </w:tr>
      <w:tr w:rsidR="00F057DF" w:rsidRPr="00F057DF" w:rsidTr="003826DD">
        <w:trPr>
          <w:trHeight w:val="33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«ХДШИ»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57DF" w:rsidRPr="00455037" w:rsidRDefault="00AD327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1156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518,6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86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охранной сигнализации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401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проектно-сметной документации на установку АПС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93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АПС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427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установки домофонной системы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477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413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системы АПС в здании начальной школы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463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системы видеонаблюдения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427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системы охранной сигнализации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362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645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349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329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419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627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камер внутреннего видеонаблюдения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302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сигнализации, систем видеонаблюдения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AD327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Установка </w:t>
            </w:r>
            <w:r w:rsidR="00F057DF"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057DF" w:rsidRPr="00F057DF" w:rsidTr="00455037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057DF" w:rsidRPr="00F057DF" w:rsidTr="00AD327F">
        <w:trPr>
          <w:trHeight w:val="376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344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системы видеонаблюдения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569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монтаж, замена и установка системы охранной сигнализации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259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и модернизация 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549"/>
        </w:trPr>
        <w:tc>
          <w:tcPr>
            <w:tcW w:w="708" w:type="dxa"/>
            <w:vMerge w:val="restart"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антитеррористической защищенности муниципальных учреждений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1 385,4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1 385,4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204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7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9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9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9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9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наружного освещения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90"/>
        </w:trPr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  <w:r w:rsidR="00AD32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противопожарной безопасности муниципальных учреждений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3 076,4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417,1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698,6</w:t>
            </w:r>
          </w:p>
        </w:tc>
      </w:tr>
      <w:tr w:rsidR="00F057DF" w:rsidRPr="00F057DF" w:rsidTr="00455037">
        <w:trPr>
          <w:trHeight w:val="395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1 558,0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547,1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201,7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367,5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467,4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143,2</w:t>
            </w:r>
          </w:p>
        </w:tc>
      </w:tr>
      <w:tr w:rsidR="00F057DF" w:rsidRPr="00F057DF" w:rsidTr="00455037">
        <w:trPr>
          <w:trHeight w:val="395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поверка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</w:tr>
      <w:tr w:rsidR="00F057DF" w:rsidRPr="00F057DF" w:rsidTr="00455037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AD327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Обработка </w:t>
            </w:r>
            <w:r w:rsidR="00F057DF"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огнестойким раствором деревянных конструкций, путей эвакуации, штор, поверка огнетушителей, пожарных кранов, рукавов, пожарных лестниц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20,7</w:t>
            </w:r>
          </w:p>
        </w:tc>
      </w:tr>
      <w:tr w:rsidR="00F057DF" w:rsidRPr="00F057DF" w:rsidTr="00455037">
        <w:trPr>
          <w:trHeight w:val="387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58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114,7</w:t>
            </w:r>
          </w:p>
        </w:tc>
      </w:tr>
      <w:tr w:rsidR="00F057DF" w:rsidRPr="00F057DF" w:rsidTr="00AD327F">
        <w:trPr>
          <w:trHeight w:val="301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Обслуживание работы противопожарной двери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278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353,3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72,9</w:t>
            </w:r>
          </w:p>
        </w:tc>
      </w:tr>
      <w:tr w:rsidR="00F057DF" w:rsidRPr="00F057DF" w:rsidTr="00455037">
        <w:trPr>
          <w:trHeight w:val="361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11,7</w:t>
            </w:r>
          </w:p>
        </w:tc>
      </w:tr>
      <w:tr w:rsidR="00F057DF" w:rsidRPr="00F057DF" w:rsidTr="00455037">
        <w:trPr>
          <w:trHeight w:val="409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127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Испытание состояния огнезащитной обработки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  <w:p w:rsidR="00AD327F" w:rsidRPr="00455037" w:rsidRDefault="00AD327F" w:rsidP="0045503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11,7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49,5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Разработка плана эвакуации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40,8</w:t>
            </w:r>
          </w:p>
        </w:tc>
      </w:tr>
      <w:tr w:rsidR="00F057DF" w:rsidRPr="00F057DF" w:rsidTr="00AD327F">
        <w:trPr>
          <w:trHeight w:val="356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зарядка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F057DF" w:rsidRPr="00F057DF" w:rsidTr="00AD327F">
        <w:trPr>
          <w:trHeight w:val="895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AD327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Обработка </w:t>
            </w:r>
            <w:r w:rsidR="00F057DF"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27,8</w:t>
            </w:r>
          </w:p>
        </w:tc>
      </w:tr>
      <w:tr w:rsidR="00F057DF" w:rsidRPr="00F057DF" w:rsidTr="00AD327F">
        <w:trPr>
          <w:trHeight w:val="256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419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620,7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110,6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304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266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работоспособности пожарных кранов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283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645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441,7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</w:tr>
      <w:tr w:rsidR="00F057DF" w:rsidRPr="00F057DF" w:rsidTr="00AD327F">
        <w:trPr>
          <w:trHeight w:val="313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276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950,8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339,5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224,3</w:t>
            </w:r>
          </w:p>
        </w:tc>
      </w:tr>
      <w:tr w:rsidR="00F057DF" w:rsidRPr="00F057DF" w:rsidTr="00AD327F">
        <w:trPr>
          <w:trHeight w:val="265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343,1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125,0</w:t>
            </w:r>
          </w:p>
        </w:tc>
      </w:tr>
      <w:tr w:rsidR="00F057DF" w:rsidRPr="00F057DF" w:rsidTr="00455037">
        <w:trPr>
          <w:trHeight w:val="305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69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Зарядка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пожарного щита и комплектующих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845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293,1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125,0</w:t>
            </w:r>
          </w:p>
        </w:tc>
      </w:tr>
      <w:tr w:rsidR="00F057DF" w:rsidRPr="00F057DF" w:rsidTr="00455037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эксплуатационных испытаний пожарных лестниц и ограждений на крышах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186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495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214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работоспособности пожарных дверей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27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Оформление документов по ОТБ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364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64,7</w:t>
            </w:r>
          </w:p>
        </w:tc>
      </w:tr>
      <w:tr w:rsidR="00F057DF" w:rsidRPr="00F057DF" w:rsidTr="00AD327F">
        <w:trPr>
          <w:trHeight w:val="565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17,6</w:t>
            </w:r>
          </w:p>
        </w:tc>
      </w:tr>
      <w:tr w:rsidR="00F057DF" w:rsidRPr="00F057DF" w:rsidTr="00455037">
        <w:trPr>
          <w:trHeight w:val="693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214,9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47,1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569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Испытание состояния огнезащитной обработки с составлением протоколов испытания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265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249,1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34,6</w:t>
            </w:r>
          </w:p>
        </w:tc>
      </w:tr>
      <w:tr w:rsidR="00F057DF" w:rsidRPr="00F057DF" w:rsidTr="00AD327F">
        <w:trPr>
          <w:trHeight w:val="284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пожарных кранов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553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</w:tr>
      <w:tr w:rsidR="00F057DF" w:rsidRPr="00F057DF" w:rsidTr="00455037">
        <w:trPr>
          <w:trHeight w:val="561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огнетушителей, пожарных рукавов, испытание пожарных кранов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</w:tr>
      <w:tr w:rsidR="00F057DF" w:rsidRPr="00F057DF" w:rsidTr="00AD327F">
        <w:trPr>
          <w:trHeight w:val="275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9,4</w:t>
            </w:r>
          </w:p>
        </w:tc>
      </w:tr>
      <w:tr w:rsidR="00F057DF" w:rsidRPr="00F057DF" w:rsidTr="00AD327F">
        <w:trPr>
          <w:trHeight w:val="28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Обслуживание огнетушителей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555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установка дверей пожарного запасного выхода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563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106,8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106,8</w:t>
            </w:r>
          </w:p>
        </w:tc>
      </w:tr>
      <w:tr w:rsidR="00F057DF" w:rsidRPr="00F057DF" w:rsidTr="00455037">
        <w:trPr>
          <w:trHeight w:val="491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9,0</w:t>
            </w:r>
          </w:p>
        </w:tc>
      </w:tr>
      <w:tr w:rsidR="00F057DF" w:rsidRPr="00F057DF" w:rsidTr="00455037">
        <w:trPr>
          <w:trHeight w:val="427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</w:tr>
      <w:tr w:rsidR="00F057DF" w:rsidRPr="00F057DF" w:rsidTr="00455037">
        <w:trPr>
          <w:trHeight w:val="8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22,1</w:t>
            </w:r>
          </w:p>
        </w:tc>
      </w:tr>
      <w:tr w:rsidR="00F057DF" w:rsidRPr="00F057DF" w:rsidTr="00455037">
        <w:trPr>
          <w:trHeight w:val="378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68,2</w:t>
            </w:r>
          </w:p>
        </w:tc>
      </w:tr>
      <w:tr w:rsidR="00F057DF" w:rsidRPr="00F057DF" w:rsidTr="00AD327F">
        <w:trPr>
          <w:trHeight w:val="33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Ремонт внешней вертикальной пожарной лестницы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552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электробезопасности муниципальных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116,5</w:t>
            </w:r>
          </w:p>
        </w:tc>
      </w:tr>
      <w:tr w:rsidR="00F057DF" w:rsidRPr="00F057DF" w:rsidTr="00AD327F">
        <w:trPr>
          <w:trHeight w:val="327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F057DF" w:rsidRPr="00F057DF" w:rsidTr="00AD327F">
        <w:trPr>
          <w:trHeight w:val="276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577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246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и ревизия электропроводки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266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3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F057DF" w:rsidRPr="00F057DF" w:rsidTr="00AD327F">
        <w:trPr>
          <w:trHeight w:val="237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526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F057DF" w:rsidRPr="00F057DF" w:rsidTr="00AD327F">
        <w:trPr>
          <w:trHeight w:val="264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408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482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«Начальная школа-детский сад» п. Хасын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561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414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406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специальных измерений сетей силового оборудования и освещения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30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318,8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69,8</w:t>
            </w:r>
          </w:p>
        </w:tc>
      </w:tr>
      <w:tr w:rsidR="00F057DF" w:rsidRPr="00F057DF" w:rsidTr="00AD327F">
        <w:trPr>
          <w:trHeight w:val="276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</w:tr>
      <w:tr w:rsidR="00F057DF" w:rsidRPr="00F057DF" w:rsidTr="00455037">
        <w:trPr>
          <w:trHeight w:val="572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</w:tr>
      <w:tr w:rsidR="00F057DF" w:rsidRPr="00F057DF" w:rsidTr="00AD327F">
        <w:trPr>
          <w:trHeight w:val="259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278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253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</w:tr>
      <w:tr w:rsidR="00F057DF" w:rsidRPr="00F057DF" w:rsidTr="00455037">
        <w:trPr>
          <w:trHeight w:val="413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</w:tr>
      <w:tr w:rsidR="00F057DF" w:rsidRPr="00F057DF" w:rsidTr="00AD327F">
        <w:trPr>
          <w:trHeight w:val="294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541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149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F057DF" w:rsidRPr="00F057DF" w:rsidTr="00AD327F">
        <w:trPr>
          <w:trHeight w:val="243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AD327F">
        <w:trPr>
          <w:trHeight w:val="545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45503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 w:val="restart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</w:t>
            </w:r>
            <w:r w:rsidR="00AD32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15 871,3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7 551,8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8 319,5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12 037,2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5 721,8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6 315,4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3 693,7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1 824,2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1 869,5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722,5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722,5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4 274,4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1 965,7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2 308,7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3 346,6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1 209,4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2 137,2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3 834,1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1 830,0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2 004,1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3 834,1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1 830,0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2 004,1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shd w:val="clear" w:color="auto" w:fill="auto"/>
          </w:tcPr>
          <w:p w:rsidR="00F057DF" w:rsidRPr="009C44E1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D327F"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F057DF" w:rsidRPr="009C44E1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Отдельные мероприятия в рамках софинансирования</w:t>
            </w:r>
          </w:p>
        </w:tc>
        <w:tc>
          <w:tcPr>
            <w:tcW w:w="1418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9C44E1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5 799,9</w:t>
            </w:r>
          </w:p>
        </w:tc>
        <w:tc>
          <w:tcPr>
            <w:tcW w:w="1134" w:type="dxa"/>
            <w:shd w:val="clear" w:color="auto" w:fill="auto"/>
          </w:tcPr>
          <w:p w:rsidR="00F057DF" w:rsidRPr="009C44E1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5 799,9</w:t>
            </w:r>
          </w:p>
        </w:tc>
        <w:tc>
          <w:tcPr>
            <w:tcW w:w="1134" w:type="dxa"/>
            <w:shd w:val="clear" w:color="auto" w:fill="auto"/>
          </w:tcPr>
          <w:p w:rsidR="00F057DF" w:rsidRPr="009C44E1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9C44E1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9C44E1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9C44E1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9C44E1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 w:val="restart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  <w:r w:rsidR="00AD32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антитеррористической защищенности образовательных организаций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МБУ ДО «ХЦДТ» (капитальный ремонт ограждения)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3 003,8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3 003,8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789"/>
        </w:trPr>
        <w:tc>
          <w:tcPr>
            <w:tcW w:w="708" w:type="dxa"/>
            <w:vMerge w:val="restart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</w:t>
            </w:r>
            <w:r w:rsidR="00AD32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Повышение уровня пожарной защищенности образовательных организаций</w:t>
            </w:r>
          </w:p>
        </w:tc>
        <w:tc>
          <w:tcPr>
            <w:tcW w:w="1418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2 569,9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2 569,9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 (капитальный ремонт системы пожарной сигнализации)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994,5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994,5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924,9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924,9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 (капитальный ремонт системы пожарной сигнализации)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</w:t>
            </w:r>
            <w:proofErr w:type="gramStart"/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сад» </w:t>
            </w:r>
            <w:r w:rsidR="00A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proofErr w:type="gramEnd"/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Хасын</w:t>
            </w: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1 103,1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1 103,1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1 025,9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1 025,9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 (приобретение и установка противопожарной двери)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gramStart"/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СОШ </w:t>
            </w:r>
            <w:r w:rsidR="00A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End"/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 (обработка деревянных конструкций огнезащитным составом)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  <w:p w:rsidR="00AD327F" w:rsidRPr="00455037" w:rsidRDefault="00AD327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 (приобретение огнетушителей)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</w:t>
            </w:r>
            <w:r w:rsidR="009C4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 (приобретение, замена и поверка пожарных рукавов)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</w:t>
            </w:r>
            <w:r w:rsidR="009C4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057D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057DF" w:rsidRPr="00455037" w:rsidRDefault="00F057DF" w:rsidP="004550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57DF" w:rsidRPr="00455037" w:rsidRDefault="00F057D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D327F" w:rsidRPr="00F057DF" w:rsidTr="00455037">
        <w:trPr>
          <w:trHeight w:val="330"/>
        </w:trPr>
        <w:tc>
          <w:tcPr>
            <w:tcW w:w="708" w:type="dxa"/>
            <w:vMerge w:val="restart"/>
            <w:shd w:val="clear" w:color="auto" w:fill="auto"/>
          </w:tcPr>
          <w:p w:rsidR="00AD327F" w:rsidRPr="009C44E1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7" w:type="dxa"/>
            <w:shd w:val="clear" w:color="auto" w:fill="auto"/>
          </w:tcPr>
          <w:p w:rsidR="00AD327F" w:rsidRPr="009C44E1" w:rsidRDefault="00AD327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AD327F" w:rsidRPr="009C44E1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2 415,8</w:t>
            </w:r>
          </w:p>
        </w:tc>
        <w:tc>
          <w:tcPr>
            <w:tcW w:w="1134" w:type="dxa"/>
            <w:shd w:val="clear" w:color="auto" w:fill="auto"/>
          </w:tcPr>
          <w:p w:rsidR="00AD327F" w:rsidRPr="009C44E1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D327F" w:rsidRPr="009C44E1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2 415,8</w:t>
            </w:r>
          </w:p>
        </w:tc>
        <w:tc>
          <w:tcPr>
            <w:tcW w:w="1134" w:type="dxa"/>
            <w:shd w:val="clear" w:color="auto" w:fill="auto"/>
          </w:tcPr>
          <w:p w:rsidR="00AD327F" w:rsidRPr="009C44E1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9C44E1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9C44E1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9C44E1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D327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AD327F" w:rsidRPr="00455037" w:rsidRDefault="00AD327F" w:rsidP="0045503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1 848,2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1 848,2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D327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AD327F" w:rsidRPr="00455037" w:rsidRDefault="00AD327F" w:rsidP="0045503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584,8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584,8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D327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AD327F" w:rsidRPr="00455037" w:rsidRDefault="00AD327F" w:rsidP="0045503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681,2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681,2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D327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AD327F" w:rsidRPr="00455037" w:rsidRDefault="00AD327F" w:rsidP="0045503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D327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AD327F" w:rsidRPr="00455037" w:rsidRDefault="00AD327F" w:rsidP="0045503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D327F" w:rsidRPr="00F057DF" w:rsidTr="00455037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AD327F" w:rsidRPr="00455037" w:rsidRDefault="00AD327F" w:rsidP="0045503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D327F" w:rsidRPr="00F057DF" w:rsidTr="00455037">
        <w:trPr>
          <w:trHeight w:val="431"/>
        </w:trPr>
        <w:tc>
          <w:tcPr>
            <w:tcW w:w="708" w:type="dxa"/>
            <w:vMerge/>
            <w:shd w:val="clear" w:color="auto" w:fill="auto"/>
            <w:hideMark/>
          </w:tcPr>
          <w:p w:rsidR="00AD327F" w:rsidRPr="00455037" w:rsidRDefault="00AD327F" w:rsidP="0045503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AD327F" w:rsidRPr="009C44E1" w:rsidRDefault="00AD327F" w:rsidP="009C44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  <w:r w:rsid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П</w:t>
            </w: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одпрограмме</w:t>
            </w:r>
          </w:p>
        </w:tc>
        <w:tc>
          <w:tcPr>
            <w:tcW w:w="1418" w:type="dxa"/>
            <w:shd w:val="clear" w:color="auto" w:fill="auto"/>
            <w:hideMark/>
          </w:tcPr>
          <w:p w:rsidR="00AD327F" w:rsidRPr="009C44E1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D327F" w:rsidRPr="009C44E1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D327F" w:rsidRPr="009C44E1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45 933,8</w:t>
            </w:r>
          </w:p>
        </w:tc>
        <w:tc>
          <w:tcPr>
            <w:tcW w:w="1134" w:type="dxa"/>
            <w:shd w:val="clear" w:color="auto" w:fill="auto"/>
          </w:tcPr>
          <w:p w:rsidR="00AD327F" w:rsidRPr="009C44E1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9 711,2</w:t>
            </w:r>
          </w:p>
        </w:tc>
        <w:tc>
          <w:tcPr>
            <w:tcW w:w="1134" w:type="dxa"/>
            <w:shd w:val="clear" w:color="auto" w:fill="auto"/>
          </w:tcPr>
          <w:p w:rsidR="00AD327F" w:rsidRPr="009C44E1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8 392,1</w:t>
            </w:r>
          </w:p>
        </w:tc>
        <w:tc>
          <w:tcPr>
            <w:tcW w:w="1134" w:type="dxa"/>
            <w:shd w:val="clear" w:color="auto" w:fill="auto"/>
          </w:tcPr>
          <w:p w:rsidR="00AD327F" w:rsidRPr="009C44E1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992" w:type="dxa"/>
            <w:shd w:val="clear" w:color="auto" w:fill="auto"/>
          </w:tcPr>
          <w:p w:rsidR="00AD327F" w:rsidRPr="009C44E1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2 111,5</w:t>
            </w:r>
          </w:p>
        </w:tc>
        <w:tc>
          <w:tcPr>
            <w:tcW w:w="992" w:type="dxa"/>
            <w:shd w:val="clear" w:color="auto" w:fill="auto"/>
          </w:tcPr>
          <w:p w:rsidR="00AD327F" w:rsidRPr="009C44E1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92" w:type="dxa"/>
            <w:shd w:val="clear" w:color="auto" w:fill="auto"/>
          </w:tcPr>
          <w:p w:rsidR="00AD327F" w:rsidRPr="009C44E1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13 424,6</w:t>
            </w:r>
          </w:p>
        </w:tc>
      </w:tr>
      <w:tr w:rsidR="00AD327F" w:rsidRPr="00F057DF" w:rsidTr="00455037">
        <w:trPr>
          <w:trHeight w:val="339"/>
        </w:trPr>
        <w:tc>
          <w:tcPr>
            <w:tcW w:w="708" w:type="dxa"/>
            <w:vMerge/>
            <w:shd w:val="clear" w:color="auto" w:fill="auto"/>
          </w:tcPr>
          <w:p w:rsidR="00AD327F" w:rsidRPr="00455037" w:rsidRDefault="00AD327F" w:rsidP="0045503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AD327F" w:rsidRPr="00455037" w:rsidRDefault="00AD327F" w:rsidP="009C44E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5 393,7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5 393,7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D327F" w:rsidRPr="00F057DF" w:rsidTr="00455037">
        <w:trPr>
          <w:trHeight w:val="260"/>
        </w:trPr>
        <w:tc>
          <w:tcPr>
            <w:tcW w:w="708" w:type="dxa"/>
            <w:vMerge/>
            <w:shd w:val="clear" w:color="auto" w:fill="auto"/>
          </w:tcPr>
          <w:p w:rsidR="00AD327F" w:rsidRPr="00455037" w:rsidRDefault="00AD327F" w:rsidP="0045503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AD327F" w:rsidRPr="00455037" w:rsidRDefault="00AD327F" w:rsidP="009C44E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40 540,1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4 317,5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8 392,1</w:t>
            </w:r>
          </w:p>
        </w:tc>
        <w:tc>
          <w:tcPr>
            <w:tcW w:w="1134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2 111,5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92" w:type="dxa"/>
            <w:shd w:val="clear" w:color="auto" w:fill="auto"/>
          </w:tcPr>
          <w:p w:rsidR="00AD327F" w:rsidRPr="00455037" w:rsidRDefault="00AD327F" w:rsidP="00AD32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50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13 424,6</w:t>
            </w:r>
          </w:p>
        </w:tc>
      </w:tr>
    </w:tbl>
    <w:p w:rsidR="00F057DF" w:rsidRPr="009C44E1" w:rsidRDefault="00F057DF" w:rsidP="00F05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DF" w:rsidRPr="009C44E1" w:rsidRDefault="00F057DF" w:rsidP="00F05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DF" w:rsidRPr="009C44E1" w:rsidRDefault="00F057DF" w:rsidP="00F05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DF" w:rsidRPr="009C44E1" w:rsidRDefault="009C44E1" w:rsidP="00F05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F057DF" w:rsidRPr="009C44E1" w:rsidSect="009C44E1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F7F" w:rsidRDefault="00485F7F" w:rsidP="009C44E1">
      <w:pPr>
        <w:spacing w:after="0" w:line="240" w:lineRule="auto"/>
      </w:pPr>
      <w:r>
        <w:separator/>
      </w:r>
    </w:p>
  </w:endnote>
  <w:endnote w:type="continuationSeparator" w:id="0">
    <w:p w:rsidR="00485F7F" w:rsidRDefault="00485F7F" w:rsidP="009C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F7F" w:rsidRDefault="00485F7F" w:rsidP="009C44E1">
      <w:pPr>
        <w:spacing w:after="0" w:line="240" w:lineRule="auto"/>
      </w:pPr>
      <w:r>
        <w:separator/>
      </w:r>
    </w:p>
  </w:footnote>
  <w:footnote w:type="continuationSeparator" w:id="0">
    <w:p w:rsidR="00485F7F" w:rsidRDefault="00485F7F" w:rsidP="009C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4510"/>
      <w:docPartObj>
        <w:docPartGallery w:val="Page Numbers (Top of Page)"/>
        <w:docPartUnique/>
      </w:docPartObj>
    </w:sdtPr>
    <w:sdtContent>
      <w:p w:rsidR="009C44E1" w:rsidRDefault="009C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44E1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63"/>
    <w:rsid w:val="003826DD"/>
    <w:rsid w:val="00455037"/>
    <w:rsid w:val="00485F7F"/>
    <w:rsid w:val="00721D63"/>
    <w:rsid w:val="009677CF"/>
    <w:rsid w:val="009C44E1"/>
    <w:rsid w:val="00AD327F"/>
    <w:rsid w:val="00F0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C0340-C689-49E7-8F5B-A2066C40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57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7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F057DF"/>
  </w:style>
  <w:style w:type="paragraph" w:customStyle="1" w:styleId="a3">
    <w:name w:val="Нормальный (таблица)"/>
    <w:basedOn w:val="a"/>
    <w:next w:val="a"/>
    <w:rsid w:val="00F057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F057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F057D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F057DF"/>
    <w:rPr>
      <w:rFonts w:cs="Times New Roman"/>
      <w:color w:val="106BBE"/>
    </w:rPr>
  </w:style>
  <w:style w:type="paragraph" w:styleId="a7">
    <w:name w:val="Normal (Web)"/>
    <w:basedOn w:val="a"/>
    <w:rsid w:val="00F0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57DF"/>
  </w:style>
  <w:style w:type="character" w:styleId="a8">
    <w:name w:val="Hyperlink"/>
    <w:uiPriority w:val="99"/>
    <w:rsid w:val="00F057DF"/>
    <w:rPr>
      <w:color w:val="0000FF"/>
      <w:u w:val="single"/>
    </w:rPr>
  </w:style>
  <w:style w:type="table" w:styleId="a9">
    <w:name w:val="Table Grid"/>
    <w:basedOn w:val="a1"/>
    <w:rsid w:val="00F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057D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F057D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F05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F05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F05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F05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F057D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F057DF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F057DF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F057DF"/>
    <w:rPr>
      <w:color w:val="954F72"/>
      <w:u w:val="single"/>
    </w:rPr>
  </w:style>
  <w:style w:type="paragraph" w:customStyle="1" w:styleId="msonormal0">
    <w:name w:val="msonormal"/>
    <w:basedOn w:val="a"/>
    <w:rsid w:val="00F0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57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057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057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057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057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057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057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057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57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57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057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057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057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057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57D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057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057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057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057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57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57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057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057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F057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F057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057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057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057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057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057D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057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F057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057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057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F057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057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057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057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057DF"/>
  </w:style>
  <w:style w:type="numbering" w:customStyle="1" w:styleId="2">
    <w:name w:val="Нет списка2"/>
    <w:next w:val="a2"/>
    <w:uiPriority w:val="99"/>
    <w:semiHidden/>
    <w:unhideWhenUsed/>
    <w:rsid w:val="00F057DF"/>
  </w:style>
  <w:style w:type="numbering" w:customStyle="1" w:styleId="111">
    <w:name w:val="Нет списка111"/>
    <w:next w:val="a2"/>
    <w:uiPriority w:val="99"/>
    <w:semiHidden/>
    <w:rsid w:val="00F057DF"/>
  </w:style>
  <w:style w:type="table" w:customStyle="1" w:styleId="13">
    <w:name w:val="Сетка таблицы1"/>
    <w:basedOn w:val="a1"/>
    <w:next w:val="a9"/>
    <w:rsid w:val="00F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F057DF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F057DF"/>
  </w:style>
  <w:style w:type="table" w:customStyle="1" w:styleId="20">
    <w:name w:val="Сетка таблицы2"/>
    <w:basedOn w:val="a1"/>
    <w:next w:val="a9"/>
    <w:rsid w:val="00F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057DF"/>
  </w:style>
  <w:style w:type="numbering" w:customStyle="1" w:styleId="21">
    <w:name w:val="Нет списка21"/>
    <w:next w:val="a2"/>
    <w:uiPriority w:val="99"/>
    <w:semiHidden/>
    <w:unhideWhenUsed/>
    <w:rsid w:val="00F057DF"/>
  </w:style>
  <w:style w:type="numbering" w:customStyle="1" w:styleId="1111">
    <w:name w:val="Нет списка1111"/>
    <w:next w:val="a2"/>
    <w:uiPriority w:val="99"/>
    <w:semiHidden/>
    <w:rsid w:val="00F057DF"/>
  </w:style>
  <w:style w:type="table" w:customStyle="1" w:styleId="112">
    <w:name w:val="Сетка таблицы11"/>
    <w:basedOn w:val="a1"/>
    <w:next w:val="a9"/>
    <w:rsid w:val="00F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6</cp:revision>
  <dcterms:created xsi:type="dcterms:W3CDTF">2024-01-10T06:23:00Z</dcterms:created>
  <dcterms:modified xsi:type="dcterms:W3CDTF">2024-01-11T05:47:00Z</dcterms:modified>
</cp:coreProperties>
</file>