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05925" w:rsidRPr="00A05925" w:rsidTr="00A05925">
        <w:trPr>
          <w:jc w:val="right"/>
        </w:trPr>
        <w:tc>
          <w:tcPr>
            <w:tcW w:w="4394" w:type="dxa"/>
            <w:shd w:val="clear" w:color="auto" w:fill="auto"/>
          </w:tcPr>
          <w:p w:rsidR="00A05925" w:rsidRPr="00A05925" w:rsidRDefault="00A05925" w:rsidP="00A059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539"/>
            <w:bookmarkEnd w:id="0"/>
            <w:r w:rsidRPr="00A05925">
              <w:rPr>
                <w:sz w:val="28"/>
                <w:szCs w:val="28"/>
              </w:rPr>
              <w:t>Приложение</w:t>
            </w:r>
          </w:p>
          <w:p w:rsidR="00A05925" w:rsidRPr="00A05925" w:rsidRDefault="00A05925" w:rsidP="00A059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5925">
              <w:rPr>
                <w:sz w:val="28"/>
                <w:szCs w:val="28"/>
              </w:rPr>
              <w:t>к постановлению Администрации</w:t>
            </w:r>
          </w:p>
          <w:p w:rsidR="00A05925" w:rsidRPr="00A05925" w:rsidRDefault="00A05925" w:rsidP="00A059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5925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A05925" w:rsidRPr="00A05925" w:rsidRDefault="00A05925" w:rsidP="00A059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5925">
              <w:rPr>
                <w:sz w:val="28"/>
                <w:szCs w:val="28"/>
              </w:rPr>
              <w:t>от ______________ № _____</w:t>
            </w:r>
          </w:p>
        </w:tc>
      </w:tr>
    </w:tbl>
    <w:p w:rsidR="000F3703" w:rsidRPr="00A05925" w:rsidRDefault="000F3703" w:rsidP="00A0592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A05925" w:rsidRPr="00A05925" w:rsidRDefault="00A05925" w:rsidP="00A0592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A05925" w:rsidRPr="00A05925" w:rsidRDefault="00A05925" w:rsidP="00A05925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87467D" w:rsidRDefault="00EB0948" w:rsidP="00A0592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A05925" w:rsidRDefault="00152D60" w:rsidP="00A0592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>муниципальной программы «Повышение</w:t>
      </w:r>
    </w:p>
    <w:p w:rsidR="003A2EBA" w:rsidRDefault="003A2EBA" w:rsidP="00A0592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безопасности дорожного движения на территории </w:t>
      </w:r>
    </w:p>
    <w:p w:rsidR="00A05925" w:rsidRDefault="003A2EBA" w:rsidP="00A0592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>муниципального образования «Хасынский</w:t>
      </w:r>
    </w:p>
    <w:p w:rsidR="00152D60" w:rsidRDefault="003A2EBA" w:rsidP="00A0592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87467D">
        <w:rPr>
          <w:rFonts w:eastAsia="Batang"/>
          <w:b/>
          <w:sz w:val="28"/>
          <w:szCs w:val="28"/>
        </w:rPr>
        <w:t>»</w:t>
      </w:r>
    </w:p>
    <w:p w:rsidR="009F5F9E" w:rsidRDefault="009F5F9E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150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35"/>
        <w:gridCol w:w="3107"/>
        <w:gridCol w:w="2440"/>
        <w:gridCol w:w="1276"/>
        <w:gridCol w:w="1245"/>
        <w:gridCol w:w="1276"/>
        <w:gridCol w:w="1269"/>
      </w:tblGrid>
      <w:tr w:rsidR="0079447F" w:rsidRPr="00A05925" w:rsidTr="001731AC">
        <w:trPr>
          <w:trHeight w:val="701"/>
        </w:trPr>
        <w:tc>
          <w:tcPr>
            <w:tcW w:w="553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5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440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Финансирование</w:t>
            </w:r>
          </w:p>
        </w:tc>
        <w:tc>
          <w:tcPr>
            <w:tcW w:w="5066" w:type="dxa"/>
            <w:gridSpan w:val="4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 том числе по годам:</w:t>
            </w:r>
          </w:p>
        </w:tc>
      </w:tr>
      <w:tr w:rsidR="001C746A" w:rsidRPr="00A05925" w:rsidTr="001731AC">
        <w:trPr>
          <w:trHeight w:val="399"/>
        </w:trPr>
        <w:tc>
          <w:tcPr>
            <w:tcW w:w="553" w:type="dxa"/>
            <w:vMerge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835" w:type="dxa"/>
            <w:vMerge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07" w:type="dxa"/>
            <w:vMerge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79447F" w:rsidRPr="00A05925" w:rsidRDefault="00A05925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(тыс. рублей</w:t>
            </w:r>
            <w:r w:rsidR="0079447F"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9" w:type="dxa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79447F" w:rsidRPr="00A05925" w:rsidTr="001C746A">
        <w:trPr>
          <w:trHeight w:val="281"/>
        </w:trPr>
        <w:tc>
          <w:tcPr>
            <w:tcW w:w="15001" w:type="dxa"/>
            <w:gridSpan w:val="8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59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 Повышение безопасности дорожного движения</w:t>
            </w:r>
          </w:p>
        </w:tc>
      </w:tr>
      <w:tr w:rsidR="001C746A" w:rsidRPr="00A05925" w:rsidTr="001731AC">
        <w:trPr>
          <w:trHeight w:val="1860"/>
        </w:trPr>
        <w:tc>
          <w:tcPr>
            <w:tcW w:w="553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3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Проектирование, строительство, реконструкция автомобильных дорог общег</w:t>
            </w:r>
            <w:r w:rsidR="00A05925"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о пользования местного значения</w:t>
            </w: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и сооружений на них (переходящие и вновь начинаемые объекты)</w:t>
            </w:r>
          </w:p>
        </w:tc>
        <w:tc>
          <w:tcPr>
            <w:tcW w:w="3107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440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1008"/>
        </w:trPr>
        <w:tc>
          <w:tcPr>
            <w:tcW w:w="553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3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440" w:type="dxa"/>
            <w:shd w:val="clear" w:color="000000" w:fill="FFFFFF"/>
            <w:hideMark/>
          </w:tcPr>
          <w:p w:rsidR="0079447F" w:rsidRPr="00A05925" w:rsidRDefault="008B6E16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8022,8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599,9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865510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2972,0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4450,9</w:t>
            </w:r>
          </w:p>
        </w:tc>
      </w:tr>
      <w:tr w:rsidR="001C746A" w:rsidRPr="00A05925" w:rsidTr="001731AC">
        <w:trPr>
          <w:trHeight w:val="1122"/>
        </w:trPr>
        <w:tc>
          <w:tcPr>
            <w:tcW w:w="553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3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3107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sz w:val="22"/>
                <w:szCs w:val="22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79447F" w:rsidRPr="00A05925" w:rsidRDefault="008B6E16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18 414,56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9447F" w:rsidRPr="00A05925" w:rsidRDefault="002729C1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61</w:t>
            </w:r>
            <w:r w:rsidR="000B3314" w:rsidRPr="00A05925">
              <w:rPr>
                <w:rFonts w:eastAsia="Times New Roman"/>
                <w:sz w:val="22"/>
                <w:szCs w:val="22"/>
              </w:rPr>
              <w:t>1</w:t>
            </w:r>
            <w:r w:rsidRPr="00A05925">
              <w:rPr>
                <w:rFonts w:eastAsia="Times New Roman"/>
                <w:sz w:val="22"/>
                <w:szCs w:val="22"/>
              </w:rPr>
              <w:t>1,2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79447F" w:rsidRPr="00A05925" w:rsidRDefault="00865510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6 249,96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9447F" w:rsidRPr="00A05925" w:rsidRDefault="00095BBD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3553,4</w:t>
            </w:r>
          </w:p>
        </w:tc>
        <w:tc>
          <w:tcPr>
            <w:tcW w:w="1269" w:type="dxa"/>
          </w:tcPr>
          <w:p w:rsidR="0079447F" w:rsidRPr="00A05925" w:rsidRDefault="00095BBD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2500,0</w:t>
            </w:r>
          </w:p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1C746A" w:rsidRPr="00A05925" w:rsidTr="001731AC">
        <w:trPr>
          <w:trHeight w:val="1460"/>
        </w:trPr>
        <w:tc>
          <w:tcPr>
            <w:tcW w:w="553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83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Реализация </w:t>
            </w:r>
            <w:r w:rsidR="00CD36A7"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инициативных проектов,</w:t>
            </w: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3107" w:type="dxa"/>
            <w:shd w:val="clear" w:color="000000" w:fill="FFFFFF"/>
            <w:hideMark/>
          </w:tcPr>
          <w:p w:rsidR="0079447F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  <w:p w:rsidR="00CD36A7" w:rsidRPr="00A05925" w:rsidRDefault="00CD36A7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noWrap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1375"/>
        </w:trPr>
        <w:tc>
          <w:tcPr>
            <w:tcW w:w="553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835" w:type="dxa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sz w:val="22"/>
                <w:szCs w:val="22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440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6</w:t>
            </w:r>
            <w:r w:rsidR="000B3314" w:rsidRPr="00A05925">
              <w:rPr>
                <w:rFonts w:eastAsia="Times New Roman"/>
                <w:sz w:val="22"/>
                <w:szCs w:val="22"/>
              </w:rPr>
              <w:t>5</w:t>
            </w:r>
            <w:r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0B3314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30</w:t>
            </w:r>
            <w:r w:rsidR="0079447F"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150,0</w:t>
            </w:r>
          </w:p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1C746A" w:rsidRPr="00A05925" w:rsidTr="001731AC">
        <w:trPr>
          <w:trHeight w:val="1637"/>
        </w:trPr>
        <w:tc>
          <w:tcPr>
            <w:tcW w:w="553" w:type="dxa"/>
            <w:vMerge w:val="restart"/>
            <w:shd w:val="clear" w:color="auto" w:fill="auto"/>
            <w:hideMark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835" w:type="dxa"/>
            <w:vMerge w:val="restart"/>
            <w:shd w:val="clear" w:color="auto" w:fill="auto"/>
            <w:hideMark/>
          </w:tcPr>
          <w:p w:rsidR="00F056D5" w:rsidRPr="00A05925" w:rsidRDefault="00F056D5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3107" w:type="dxa"/>
            <w:shd w:val="clear" w:color="000000" w:fill="FFFFFF"/>
            <w:hideMark/>
          </w:tcPr>
          <w:p w:rsidR="00F056D5" w:rsidRDefault="00F056D5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  <w:p w:rsidR="00CD36A7" w:rsidRPr="00A05925" w:rsidRDefault="00CD36A7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40" w:type="dxa"/>
            <w:shd w:val="clear" w:color="000000" w:fill="FFFFFF"/>
            <w:hideMark/>
          </w:tcPr>
          <w:p w:rsidR="00F056D5" w:rsidRPr="00A05925" w:rsidRDefault="00026EDE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6</w:t>
            </w:r>
            <w:r w:rsidR="00F056D5"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45" w:type="dxa"/>
            <w:shd w:val="clear" w:color="000000" w:fill="FFFFFF"/>
            <w:hideMark/>
          </w:tcPr>
          <w:p w:rsidR="00F056D5" w:rsidRPr="00A05925" w:rsidRDefault="00865510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20</w:t>
            </w:r>
            <w:r w:rsidR="00F056D5" w:rsidRPr="00A05925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69" w:type="dxa"/>
            <w:shd w:val="clear" w:color="000000" w:fill="FFFFFF"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1C746A" w:rsidRPr="00A05925" w:rsidTr="001731AC">
        <w:trPr>
          <w:trHeight w:val="2403"/>
        </w:trPr>
        <w:tc>
          <w:tcPr>
            <w:tcW w:w="553" w:type="dxa"/>
            <w:vMerge/>
            <w:shd w:val="clear" w:color="auto" w:fill="auto"/>
            <w:hideMark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vMerge/>
            <w:shd w:val="clear" w:color="auto" w:fill="auto"/>
            <w:hideMark/>
          </w:tcPr>
          <w:p w:rsidR="00F056D5" w:rsidRPr="00A05925" w:rsidRDefault="00F056D5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07" w:type="dxa"/>
            <w:shd w:val="clear" w:color="000000" w:fill="FFFFFF"/>
            <w:hideMark/>
          </w:tcPr>
          <w:p w:rsidR="00F056D5" w:rsidRPr="00A05925" w:rsidRDefault="00F056D5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2440" w:type="dxa"/>
            <w:shd w:val="clear" w:color="000000" w:fill="FFFFFF"/>
            <w:hideMark/>
          </w:tcPr>
          <w:p w:rsidR="00F056D5" w:rsidRPr="00A05925" w:rsidRDefault="000B3314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1</w:t>
            </w:r>
            <w:r w:rsidR="00026EDE" w:rsidRPr="00A05925">
              <w:rPr>
                <w:rFonts w:eastAsia="Times New Roman"/>
                <w:sz w:val="22"/>
                <w:szCs w:val="22"/>
              </w:rPr>
              <w:t>385</w:t>
            </w:r>
            <w:r w:rsidR="002729C1" w:rsidRPr="00A05925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056D5" w:rsidRPr="00A05925" w:rsidRDefault="000B3314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685</w:t>
            </w:r>
            <w:r w:rsidR="002729C1" w:rsidRPr="00A05925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245" w:type="dxa"/>
            <w:shd w:val="clear" w:color="000000" w:fill="FFFFFF"/>
            <w:hideMark/>
          </w:tcPr>
          <w:p w:rsidR="00F056D5" w:rsidRPr="00A05925" w:rsidRDefault="00095BBD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7</w:t>
            </w:r>
            <w:r w:rsidR="00865510" w:rsidRPr="00A05925">
              <w:rPr>
                <w:rFonts w:eastAsia="Times New Roman"/>
                <w:sz w:val="22"/>
                <w:szCs w:val="22"/>
              </w:rPr>
              <w:t>0</w:t>
            </w:r>
            <w:r w:rsidR="00F056D5"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F056D5" w:rsidRPr="00A05925" w:rsidRDefault="00F056D5" w:rsidP="00A05925">
            <w:pPr>
              <w:spacing w:line="276" w:lineRule="auto"/>
              <w:jc w:val="center"/>
              <w:rPr>
                <w:rFonts w:eastAsia="Times New Roman"/>
              </w:rPr>
            </w:pPr>
            <w:r w:rsidRPr="00A05925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79447F" w:rsidRPr="00A05925" w:rsidTr="001C746A">
        <w:trPr>
          <w:trHeight w:val="399"/>
        </w:trPr>
        <w:tc>
          <w:tcPr>
            <w:tcW w:w="15001" w:type="dxa"/>
            <w:gridSpan w:val="8"/>
            <w:shd w:val="clear" w:color="auto" w:fill="auto"/>
            <w:hideMark/>
          </w:tcPr>
          <w:p w:rsidR="0079447F" w:rsidRPr="000A130D" w:rsidRDefault="0079447F" w:rsidP="000A130D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A130D">
              <w:rPr>
                <w:rFonts w:eastAsia="Times New Roman"/>
                <w:b/>
                <w:sz w:val="22"/>
                <w:szCs w:val="22"/>
              </w:rPr>
              <w:lastRenderedPageBreak/>
              <w:t xml:space="preserve"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proofErr w:type="gramStart"/>
            <w:r w:rsidR="000A130D">
              <w:rPr>
                <w:rFonts w:eastAsia="Times New Roman"/>
                <w:b/>
                <w:sz w:val="22"/>
                <w:szCs w:val="22"/>
              </w:rPr>
              <w:t>из областного бюджета</w:t>
            </w:r>
            <w:proofErr w:type="gramEnd"/>
            <w:r w:rsidR="000A130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A130D">
              <w:rPr>
                <w:rFonts w:eastAsia="Times New Roman"/>
                <w:b/>
                <w:sz w:val="22"/>
                <w:szCs w:val="22"/>
              </w:rPr>
              <w:t>выделяются субсидии</w:t>
            </w:r>
          </w:p>
        </w:tc>
      </w:tr>
      <w:tr w:rsidR="001C746A" w:rsidRPr="00A05925" w:rsidTr="001731AC">
        <w:trPr>
          <w:trHeight w:val="1290"/>
        </w:trPr>
        <w:tc>
          <w:tcPr>
            <w:tcW w:w="553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35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440" w:type="dxa"/>
            <w:vMerge w:val="restart"/>
            <w:shd w:val="clear" w:color="000000" w:fill="FFFFFF"/>
            <w:hideMark/>
          </w:tcPr>
          <w:p w:rsidR="0079447F" w:rsidRPr="00A05925" w:rsidRDefault="002E5AB5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11</w:t>
            </w:r>
            <w:r w:rsidR="0021413D" w:rsidRPr="00A05925">
              <w:rPr>
                <w:rFonts w:eastAsia="Times New Roman"/>
                <w:color w:val="000000"/>
                <w:sz w:val="22"/>
                <w:szCs w:val="22"/>
              </w:rPr>
              <w:t xml:space="preserve"> 224,76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7047,9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2E5AB5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21413D" w:rsidRPr="00A05925">
              <w:rPr>
                <w:rFonts w:eastAsia="Times New Roman"/>
                <w:color w:val="000000"/>
                <w:sz w:val="22"/>
                <w:szCs w:val="22"/>
              </w:rPr>
              <w:t>176,86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620"/>
        </w:trPr>
        <w:tc>
          <w:tcPr>
            <w:tcW w:w="553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в том числе за счет</w:t>
            </w:r>
          </w:p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40" w:type="dxa"/>
            <w:vMerge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2047,9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21413D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2 176,86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660"/>
        </w:trPr>
        <w:tc>
          <w:tcPr>
            <w:tcW w:w="553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440" w:type="dxa"/>
            <w:vMerge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2E5AB5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2 000</w:t>
            </w:r>
            <w:r w:rsidR="007A293A" w:rsidRPr="00A05925"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9447F" w:rsidRPr="00A05925" w:rsidTr="001C746A">
        <w:trPr>
          <w:trHeight w:val="660"/>
        </w:trPr>
        <w:tc>
          <w:tcPr>
            <w:tcW w:w="15001" w:type="dxa"/>
            <w:gridSpan w:val="8"/>
            <w:shd w:val="clear" w:color="auto" w:fill="auto"/>
            <w:hideMark/>
          </w:tcPr>
          <w:p w:rsidR="0079447F" w:rsidRPr="000A130D" w:rsidRDefault="0079447F" w:rsidP="001731A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30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0A130D">
              <w:rPr>
                <w:rFonts w:eastAsia="Times New Roman"/>
                <w:b/>
                <w:sz w:val="22"/>
                <w:szCs w:val="22"/>
              </w:rPr>
              <w:t>Расходные обязательства, возникающие при выполнении полномочий органов местного самоуправления по реше</w:t>
            </w:r>
            <w:r w:rsidR="000A130D" w:rsidRPr="000A130D">
              <w:rPr>
                <w:rFonts w:eastAsia="Times New Roman"/>
                <w:b/>
                <w:sz w:val="22"/>
                <w:szCs w:val="22"/>
              </w:rPr>
              <w:t xml:space="preserve">нию вопросов местного значения </w:t>
            </w:r>
            <w:r w:rsidRPr="000A130D">
              <w:rPr>
                <w:rFonts w:eastAsia="Times New Roman"/>
                <w:b/>
                <w:sz w:val="22"/>
                <w:szCs w:val="22"/>
              </w:rPr>
              <w:t>за сч</w:t>
            </w:r>
            <w:r w:rsidR="001731AC">
              <w:rPr>
                <w:rFonts w:eastAsia="Times New Roman"/>
                <w:b/>
                <w:sz w:val="22"/>
                <w:szCs w:val="22"/>
              </w:rPr>
              <w:t>е</w:t>
            </w:r>
            <w:bookmarkStart w:id="1" w:name="_GoBack"/>
            <w:bookmarkEnd w:id="1"/>
            <w:r w:rsidRPr="000A130D">
              <w:rPr>
                <w:rFonts w:eastAsia="Times New Roman"/>
                <w:b/>
                <w:sz w:val="22"/>
                <w:szCs w:val="22"/>
              </w:rPr>
              <w:t>т дотации на поддержку мер по обеспечению сбалансированности бюджета муниципального образования</w:t>
            </w:r>
          </w:p>
        </w:tc>
      </w:tr>
      <w:tr w:rsidR="001C746A" w:rsidRPr="00A05925" w:rsidTr="001731AC">
        <w:trPr>
          <w:trHeight w:val="1470"/>
        </w:trPr>
        <w:tc>
          <w:tcPr>
            <w:tcW w:w="553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35" w:type="dxa"/>
            <w:vMerge w:val="restart"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Благоустройство проезда </w:t>
            </w:r>
            <w:r w:rsidR="000A130D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до моста </w:t>
            </w:r>
            <w:r w:rsidRPr="00A05925">
              <w:rPr>
                <w:rFonts w:eastAsia="Times New Roman"/>
                <w:bCs/>
                <w:color w:val="000000"/>
                <w:sz w:val="22"/>
                <w:szCs w:val="22"/>
              </w:rPr>
              <w:t>через р. Хасын в п. Хасын</w:t>
            </w: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440" w:type="dxa"/>
            <w:vMerge w:val="restart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6583,2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6583,2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320"/>
        </w:trPr>
        <w:tc>
          <w:tcPr>
            <w:tcW w:w="553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в том числе за счет</w:t>
            </w:r>
          </w:p>
          <w:p w:rsidR="0079447F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местного бюджета</w:t>
            </w:r>
          </w:p>
          <w:p w:rsidR="000A130D" w:rsidRPr="00A05925" w:rsidRDefault="000A130D" w:rsidP="00A05925">
            <w:pPr>
              <w:spacing w:line="276" w:lineRule="auto"/>
              <w:jc w:val="center"/>
            </w:pPr>
          </w:p>
        </w:tc>
        <w:tc>
          <w:tcPr>
            <w:tcW w:w="2440" w:type="dxa"/>
            <w:vMerge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230"/>
        </w:trPr>
        <w:tc>
          <w:tcPr>
            <w:tcW w:w="553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vMerge/>
            <w:shd w:val="clear" w:color="auto" w:fill="auto"/>
            <w:hideMark/>
          </w:tcPr>
          <w:p w:rsidR="0079447F" w:rsidRPr="00A05925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07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</w:pPr>
            <w:r w:rsidRPr="00A05925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440" w:type="dxa"/>
            <w:vMerge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6583,2</w:t>
            </w:r>
          </w:p>
        </w:tc>
        <w:tc>
          <w:tcPr>
            <w:tcW w:w="1245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000000" w:fill="FFFFFF"/>
          </w:tcPr>
          <w:p w:rsidR="0079447F" w:rsidRPr="00A05925" w:rsidRDefault="0079447F" w:rsidP="00A05925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A05925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1C746A" w:rsidRPr="00A05925" w:rsidTr="001731AC">
        <w:trPr>
          <w:trHeight w:val="400"/>
        </w:trPr>
        <w:tc>
          <w:tcPr>
            <w:tcW w:w="553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A130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расходов по Программе</w:t>
            </w:r>
          </w:p>
        </w:tc>
        <w:tc>
          <w:tcPr>
            <w:tcW w:w="3107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79447F" w:rsidRPr="000A130D" w:rsidRDefault="00A2010D" w:rsidP="00A05925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B05216" w:rsidRPr="000A130D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="00D14349" w:rsidRPr="000A130D">
              <w:rPr>
                <w:rFonts w:eastAsia="Times New Roman"/>
                <w:b/>
                <w:bCs/>
                <w:sz w:val="22"/>
                <w:szCs w:val="22"/>
              </w:rPr>
              <w:t>340</w:t>
            </w: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B05216" w:rsidRPr="000A130D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  <w:p w:rsidR="00A34FA8" w:rsidRPr="000A130D" w:rsidRDefault="00A34FA8" w:rsidP="00A05925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  <w:r w:rsidR="002729C1" w:rsidRPr="000A130D">
              <w:rPr>
                <w:rFonts w:eastAsia="Times New Roman"/>
                <w:b/>
                <w:bCs/>
                <w:sz w:val="22"/>
                <w:szCs w:val="22"/>
              </w:rPr>
              <w:t> 327,2</w:t>
            </w:r>
          </w:p>
        </w:tc>
        <w:tc>
          <w:tcPr>
            <w:tcW w:w="1245" w:type="dxa"/>
            <w:shd w:val="clear" w:color="auto" w:fill="auto"/>
            <w:hideMark/>
          </w:tcPr>
          <w:p w:rsidR="0079447F" w:rsidRPr="000A130D" w:rsidRDefault="002E5AB5" w:rsidP="00A0592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865510" w:rsidRPr="000A130D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A2010D" w:rsidRPr="000A130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865510" w:rsidRPr="000A130D">
              <w:rPr>
                <w:rFonts w:eastAsia="Times New Roman"/>
                <w:b/>
                <w:bCs/>
                <w:sz w:val="22"/>
                <w:szCs w:val="22"/>
              </w:rPr>
              <w:t>246</w:t>
            </w:r>
            <w:r w:rsidR="00A2010D" w:rsidRPr="000A130D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865510" w:rsidRPr="000A130D">
              <w:rPr>
                <w:rFonts w:eastAsia="Times New Roman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6645,4</w:t>
            </w:r>
          </w:p>
        </w:tc>
        <w:tc>
          <w:tcPr>
            <w:tcW w:w="1269" w:type="dxa"/>
          </w:tcPr>
          <w:p w:rsidR="0079447F" w:rsidRPr="000A130D" w:rsidRDefault="00F056D5" w:rsidP="00A0592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A130D">
              <w:rPr>
                <w:rFonts w:eastAsia="Times New Roman"/>
                <w:b/>
                <w:bCs/>
                <w:sz w:val="22"/>
                <w:szCs w:val="22"/>
              </w:rPr>
              <w:t>7 120,90</w:t>
            </w:r>
          </w:p>
        </w:tc>
      </w:tr>
      <w:tr w:rsidR="001C746A" w:rsidRPr="00A05925" w:rsidTr="001731AC">
        <w:trPr>
          <w:trHeight w:val="406"/>
        </w:trPr>
        <w:tc>
          <w:tcPr>
            <w:tcW w:w="553" w:type="dxa"/>
            <w:shd w:val="clear" w:color="auto" w:fill="auto"/>
            <w:hideMark/>
          </w:tcPr>
          <w:p w:rsidR="00095BBD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shd w:val="clear" w:color="auto" w:fill="auto"/>
            <w:hideMark/>
          </w:tcPr>
          <w:p w:rsidR="00095BBD" w:rsidRPr="000A130D" w:rsidRDefault="00CD36A7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в</w:t>
            </w:r>
            <w:r w:rsidR="00095BBD" w:rsidRPr="000A130D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том числе:</w:t>
            </w:r>
          </w:p>
          <w:p w:rsidR="00095BBD" w:rsidRPr="000A130D" w:rsidRDefault="00095BBD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A130D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3107" w:type="dxa"/>
            <w:shd w:val="clear" w:color="auto" w:fill="auto"/>
            <w:hideMark/>
          </w:tcPr>
          <w:p w:rsidR="00095BBD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95BBD" w:rsidRPr="000A130D" w:rsidRDefault="00A2010D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3</w:t>
            </w:r>
            <w:r w:rsidR="00583A6E" w:rsidRPr="000A130D">
              <w:rPr>
                <w:rFonts w:eastAsia="Times New Roman"/>
                <w:bCs/>
                <w:sz w:val="22"/>
                <w:szCs w:val="22"/>
              </w:rPr>
              <w:t xml:space="preserve">2 </w:t>
            </w:r>
            <w:r w:rsidR="00660E19" w:rsidRPr="000A130D">
              <w:rPr>
                <w:rFonts w:eastAsia="Times New Roman"/>
                <w:bCs/>
                <w:sz w:val="22"/>
                <w:szCs w:val="22"/>
              </w:rPr>
              <w:t>757</w:t>
            </w:r>
            <w:r w:rsidR="00583A6E" w:rsidRPr="000A130D">
              <w:rPr>
                <w:rFonts w:eastAsia="Times New Roman"/>
                <w:bCs/>
                <w:sz w:val="22"/>
                <w:szCs w:val="22"/>
              </w:rPr>
              <w:t>,</w:t>
            </w:r>
            <w:r w:rsidR="00B05216" w:rsidRPr="000A130D">
              <w:rPr>
                <w:rFonts w:eastAsia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095BBD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9 744,0</w:t>
            </w:r>
          </w:p>
        </w:tc>
        <w:tc>
          <w:tcPr>
            <w:tcW w:w="1245" w:type="dxa"/>
            <w:shd w:val="clear" w:color="auto" w:fill="auto"/>
            <w:hideMark/>
          </w:tcPr>
          <w:p w:rsidR="00095BBD" w:rsidRPr="000A130D" w:rsidRDefault="00865510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9</w:t>
            </w:r>
            <w:r w:rsidR="00A2010D" w:rsidRPr="000A130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A130D">
              <w:rPr>
                <w:rFonts w:eastAsia="Times New Roman"/>
                <w:bCs/>
                <w:sz w:val="22"/>
                <w:szCs w:val="22"/>
              </w:rPr>
              <w:t>246</w:t>
            </w:r>
            <w:r w:rsidR="00A2010D" w:rsidRPr="000A130D">
              <w:rPr>
                <w:rFonts w:eastAsia="Times New Roman"/>
                <w:bCs/>
                <w:sz w:val="22"/>
                <w:szCs w:val="22"/>
              </w:rPr>
              <w:t>,</w:t>
            </w:r>
            <w:r w:rsidRPr="000A130D">
              <w:rPr>
                <w:rFonts w:eastAsia="Times New Roman"/>
                <w:bCs/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095BBD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6645,4</w:t>
            </w:r>
          </w:p>
        </w:tc>
        <w:tc>
          <w:tcPr>
            <w:tcW w:w="1269" w:type="dxa"/>
          </w:tcPr>
          <w:p w:rsidR="00095BBD" w:rsidRPr="000A130D" w:rsidRDefault="00095BBD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7 120,90</w:t>
            </w:r>
          </w:p>
        </w:tc>
      </w:tr>
      <w:tr w:rsidR="001C746A" w:rsidRPr="00A05925" w:rsidTr="001731AC">
        <w:trPr>
          <w:trHeight w:val="283"/>
        </w:trPr>
        <w:tc>
          <w:tcPr>
            <w:tcW w:w="553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35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A130D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107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1</w:t>
            </w:r>
            <w:r w:rsidR="002E5AB5" w:rsidRPr="000A130D">
              <w:rPr>
                <w:rFonts w:eastAsia="Times New Roman"/>
                <w:bCs/>
                <w:sz w:val="22"/>
                <w:szCs w:val="22"/>
              </w:rPr>
              <w:t>3</w:t>
            </w:r>
            <w:r w:rsidRPr="000A130D">
              <w:rPr>
                <w:rFonts w:eastAsia="Times New Roman"/>
                <w:bCs/>
                <w:sz w:val="22"/>
                <w:szCs w:val="22"/>
              </w:rPr>
              <w:t xml:space="preserve"> 583,2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11 583,2</w:t>
            </w:r>
          </w:p>
        </w:tc>
        <w:tc>
          <w:tcPr>
            <w:tcW w:w="1245" w:type="dxa"/>
            <w:shd w:val="clear" w:color="auto" w:fill="auto"/>
            <w:hideMark/>
          </w:tcPr>
          <w:p w:rsidR="0079447F" w:rsidRPr="000A130D" w:rsidRDefault="002E5AB5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2000</w:t>
            </w:r>
            <w:r w:rsidR="0079447F" w:rsidRPr="000A130D">
              <w:rPr>
                <w:rFonts w:eastAsia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69" w:type="dxa"/>
          </w:tcPr>
          <w:p w:rsidR="0079447F" w:rsidRPr="000A130D" w:rsidRDefault="0079447F" w:rsidP="00A05925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0A130D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</w:tbl>
    <w:p w:rsidR="009F5F9E" w:rsidRDefault="009F5F9E" w:rsidP="001C746A">
      <w:pPr>
        <w:tabs>
          <w:tab w:val="left" w:pos="5670"/>
        </w:tabs>
        <w:spacing w:line="480" w:lineRule="auto"/>
        <w:jc w:val="center"/>
        <w:rPr>
          <w:rFonts w:eastAsia="Batang"/>
          <w:b/>
          <w:sz w:val="28"/>
          <w:szCs w:val="28"/>
        </w:rPr>
      </w:pPr>
    </w:p>
    <w:p w:rsidR="00152D60" w:rsidRPr="001731AC" w:rsidRDefault="00152D60" w:rsidP="001C746A">
      <w:pPr>
        <w:autoSpaceDE w:val="0"/>
        <w:autoSpaceDN w:val="0"/>
        <w:adjustRightInd w:val="0"/>
        <w:spacing w:line="480" w:lineRule="auto"/>
        <w:jc w:val="center"/>
        <w:rPr>
          <w:sz w:val="26"/>
          <w:szCs w:val="26"/>
        </w:rPr>
      </w:pPr>
      <w:r w:rsidRPr="001731AC">
        <w:rPr>
          <w:sz w:val="26"/>
          <w:szCs w:val="26"/>
        </w:rPr>
        <w:t>____________</w:t>
      </w:r>
    </w:p>
    <w:sectPr w:rsidR="00152D60" w:rsidRPr="001731AC" w:rsidSect="000A130D">
      <w:headerReference w:type="default" r:id="rId6"/>
      <w:pgSz w:w="16838" w:h="11906" w:orient="landscape"/>
      <w:pgMar w:top="1701" w:right="1134" w:bottom="851" w:left="1134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1F" w:rsidRDefault="005F671F">
      <w:r>
        <w:separator/>
      </w:r>
    </w:p>
  </w:endnote>
  <w:endnote w:type="continuationSeparator" w:id="0">
    <w:p w:rsidR="005F671F" w:rsidRDefault="005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1F" w:rsidRDefault="005F671F">
      <w:r>
        <w:separator/>
      </w:r>
    </w:p>
  </w:footnote>
  <w:footnote w:type="continuationSeparator" w:id="0">
    <w:p w:rsidR="005F671F" w:rsidRDefault="005F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49" w:rsidRDefault="0029280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31AC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90"/>
    <w:rsid w:val="000241C8"/>
    <w:rsid w:val="00026EDE"/>
    <w:rsid w:val="000315AB"/>
    <w:rsid w:val="0003595D"/>
    <w:rsid w:val="00036057"/>
    <w:rsid w:val="00067E8D"/>
    <w:rsid w:val="00095BBD"/>
    <w:rsid w:val="00097478"/>
    <w:rsid w:val="000A130D"/>
    <w:rsid w:val="000A74AC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731AC"/>
    <w:rsid w:val="001815E6"/>
    <w:rsid w:val="00186AC3"/>
    <w:rsid w:val="001A32E7"/>
    <w:rsid w:val="001A4BD3"/>
    <w:rsid w:val="001A7D6D"/>
    <w:rsid w:val="001C542B"/>
    <w:rsid w:val="001C746A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9C1"/>
    <w:rsid w:val="00273D23"/>
    <w:rsid w:val="00292803"/>
    <w:rsid w:val="00292C11"/>
    <w:rsid w:val="00293EA4"/>
    <w:rsid w:val="00294ED3"/>
    <w:rsid w:val="00295931"/>
    <w:rsid w:val="002E5AB5"/>
    <w:rsid w:val="002F4051"/>
    <w:rsid w:val="002F4C6A"/>
    <w:rsid w:val="003139A3"/>
    <w:rsid w:val="00313CCB"/>
    <w:rsid w:val="003201F0"/>
    <w:rsid w:val="0033054C"/>
    <w:rsid w:val="00337DA1"/>
    <w:rsid w:val="003806A9"/>
    <w:rsid w:val="00384062"/>
    <w:rsid w:val="0039260A"/>
    <w:rsid w:val="003A2EBA"/>
    <w:rsid w:val="003B4730"/>
    <w:rsid w:val="003B76FC"/>
    <w:rsid w:val="0040443F"/>
    <w:rsid w:val="00412BAE"/>
    <w:rsid w:val="004739E1"/>
    <w:rsid w:val="004856D5"/>
    <w:rsid w:val="004A3130"/>
    <w:rsid w:val="004A68AB"/>
    <w:rsid w:val="00550A68"/>
    <w:rsid w:val="00561878"/>
    <w:rsid w:val="00572DB3"/>
    <w:rsid w:val="00576701"/>
    <w:rsid w:val="00583A6E"/>
    <w:rsid w:val="0059452F"/>
    <w:rsid w:val="005A54E9"/>
    <w:rsid w:val="005F671F"/>
    <w:rsid w:val="0064423C"/>
    <w:rsid w:val="006550FD"/>
    <w:rsid w:val="00660E19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45A4C"/>
    <w:rsid w:val="008642D9"/>
    <w:rsid w:val="00865510"/>
    <w:rsid w:val="008664F3"/>
    <w:rsid w:val="00867F25"/>
    <w:rsid w:val="0087467D"/>
    <w:rsid w:val="00893703"/>
    <w:rsid w:val="008A7D57"/>
    <w:rsid w:val="008B6E16"/>
    <w:rsid w:val="00907EB7"/>
    <w:rsid w:val="00916770"/>
    <w:rsid w:val="00921081"/>
    <w:rsid w:val="0092209A"/>
    <w:rsid w:val="00967BB6"/>
    <w:rsid w:val="009A7C6C"/>
    <w:rsid w:val="009B18F7"/>
    <w:rsid w:val="009F5F9E"/>
    <w:rsid w:val="00A00727"/>
    <w:rsid w:val="00A02C30"/>
    <w:rsid w:val="00A05925"/>
    <w:rsid w:val="00A1420F"/>
    <w:rsid w:val="00A156D6"/>
    <w:rsid w:val="00A2010D"/>
    <w:rsid w:val="00A24D55"/>
    <w:rsid w:val="00A34FA8"/>
    <w:rsid w:val="00A42DBC"/>
    <w:rsid w:val="00A4707C"/>
    <w:rsid w:val="00A95303"/>
    <w:rsid w:val="00AB05DA"/>
    <w:rsid w:val="00AB74A3"/>
    <w:rsid w:val="00AE750F"/>
    <w:rsid w:val="00B05216"/>
    <w:rsid w:val="00B13EC3"/>
    <w:rsid w:val="00B50577"/>
    <w:rsid w:val="00B80AF3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73791"/>
    <w:rsid w:val="00C9420E"/>
    <w:rsid w:val="00CA0943"/>
    <w:rsid w:val="00CD36A7"/>
    <w:rsid w:val="00CD516C"/>
    <w:rsid w:val="00CD7D4B"/>
    <w:rsid w:val="00CE08FC"/>
    <w:rsid w:val="00CE1299"/>
    <w:rsid w:val="00CE47E8"/>
    <w:rsid w:val="00CF503E"/>
    <w:rsid w:val="00D14349"/>
    <w:rsid w:val="00D43674"/>
    <w:rsid w:val="00D44DF3"/>
    <w:rsid w:val="00D4651D"/>
    <w:rsid w:val="00D733CD"/>
    <w:rsid w:val="00D778D2"/>
    <w:rsid w:val="00D91A81"/>
    <w:rsid w:val="00DA083F"/>
    <w:rsid w:val="00DA7FCF"/>
    <w:rsid w:val="00DC4478"/>
    <w:rsid w:val="00DE1445"/>
    <w:rsid w:val="00E05B9F"/>
    <w:rsid w:val="00E06B23"/>
    <w:rsid w:val="00E1201F"/>
    <w:rsid w:val="00E9347F"/>
    <w:rsid w:val="00EA030E"/>
    <w:rsid w:val="00EB0948"/>
    <w:rsid w:val="00EC0063"/>
    <w:rsid w:val="00EC7A28"/>
    <w:rsid w:val="00ED04AD"/>
    <w:rsid w:val="00EF3616"/>
    <w:rsid w:val="00F056D5"/>
    <w:rsid w:val="00F1542B"/>
    <w:rsid w:val="00F43C91"/>
    <w:rsid w:val="00F47019"/>
    <w:rsid w:val="00F6249F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AB417-C8CC-4DE5-A6BD-0DABC50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98</cp:revision>
  <cp:lastPrinted>2024-06-20T06:10:00Z</cp:lastPrinted>
  <dcterms:created xsi:type="dcterms:W3CDTF">2018-10-02T00:49:00Z</dcterms:created>
  <dcterms:modified xsi:type="dcterms:W3CDTF">2024-06-20T06:10:00Z</dcterms:modified>
</cp:coreProperties>
</file>