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2849DA" w:rsidRPr="002849DA" w:rsidTr="002849DA">
        <w:trPr>
          <w:jc w:val="right"/>
        </w:trPr>
        <w:tc>
          <w:tcPr>
            <w:tcW w:w="4394" w:type="dxa"/>
            <w:shd w:val="clear" w:color="auto" w:fill="auto"/>
          </w:tcPr>
          <w:p w:rsidR="002849DA" w:rsidRPr="002849DA" w:rsidRDefault="002849DA" w:rsidP="00284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P539"/>
            <w:bookmarkEnd w:id="0"/>
            <w:r w:rsidRPr="002849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2</w:t>
            </w:r>
          </w:p>
          <w:p w:rsidR="002849DA" w:rsidRPr="002849DA" w:rsidRDefault="002849DA" w:rsidP="00284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49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849DA" w:rsidRPr="002849DA" w:rsidRDefault="002849DA" w:rsidP="00284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49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Хасынского муниципального округа Магаданской области</w:t>
            </w:r>
          </w:p>
          <w:p w:rsidR="002849DA" w:rsidRDefault="002849DA" w:rsidP="00284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49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______________ № _____</w:t>
            </w:r>
          </w:p>
          <w:p w:rsidR="002849DA" w:rsidRPr="002849DA" w:rsidRDefault="002849DA" w:rsidP="00284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49DA" w:rsidRDefault="002849DA" w:rsidP="002849DA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03"/>
      </w:tblGrid>
      <w:tr w:rsidR="002849DA" w:rsidRPr="002849DA" w:rsidTr="002849DA">
        <w:trPr>
          <w:jc w:val="right"/>
        </w:trPr>
        <w:tc>
          <w:tcPr>
            <w:tcW w:w="4503" w:type="dxa"/>
            <w:shd w:val="clear" w:color="auto" w:fill="auto"/>
          </w:tcPr>
          <w:p w:rsidR="002849DA" w:rsidRPr="002849DA" w:rsidRDefault="002849DA" w:rsidP="002849DA">
            <w:pPr>
              <w:pStyle w:val="ConsPlusTitle"/>
              <w:jc w:val="center"/>
              <w:rPr>
                <w:b w:val="0"/>
                <w:szCs w:val="28"/>
              </w:rPr>
            </w:pPr>
            <w:r w:rsidRPr="002849DA">
              <w:rPr>
                <w:b w:val="0"/>
                <w:szCs w:val="28"/>
              </w:rPr>
              <w:t xml:space="preserve">Приложение </w:t>
            </w:r>
          </w:p>
          <w:p w:rsidR="002849DA" w:rsidRPr="002849DA" w:rsidRDefault="002849DA" w:rsidP="002849DA">
            <w:pPr>
              <w:pStyle w:val="ConsPlusTitle"/>
              <w:jc w:val="center"/>
              <w:rPr>
                <w:b w:val="0"/>
                <w:szCs w:val="28"/>
              </w:rPr>
            </w:pPr>
            <w:r w:rsidRPr="002849DA">
              <w:rPr>
                <w:b w:val="0"/>
                <w:szCs w:val="28"/>
              </w:rPr>
              <w:t xml:space="preserve">к подпрограмме «Развитие </w:t>
            </w:r>
            <w:r>
              <w:rPr>
                <w:b w:val="0"/>
                <w:szCs w:val="28"/>
              </w:rPr>
              <w:t>дошкольного</w:t>
            </w:r>
          </w:p>
          <w:p w:rsidR="002849DA" w:rsidRPr="002849DA" w:rsidRDefault="002849DA" w:rsidP="002849DA">
            <w:pPr>
              <w:pStyle w:val="ConsPlusTitle"/>
              <w:jc w:val="center"/>
              <w:rPr>
                <w:b w:val="0"/>
                <w:szCs w:val="28"/>
              </w:rPr>
            </w:pPr>
            <w:r w:rsidRPr="002849DA">
              <w:rPr>
                <w:b w:val="0"/>
                <w:szCs w:val="28"/>
              </w:rPr>
              <w:t xml:space="preserve">образования </w:t>
            </w:r>
            <w:r>
              <w:rPr>
                <w:b w:val="0"/>
                <w:szCs w:val="28"/>
              </w:rPr>
              <w:t xml:space="preserve">в </w:t>
            </w:r>
            <w:r w:rsidRPr="002849DA">
              <w:rPr>
                <w:b w:val="0"/>
                <w:szCs w:val="28"/>
              </w:rPr>
              <w:t>муниципально</w:t>
            </w:r>
            <w:r>
              <w:rPr>
                <w:b w:val="0"/>
                <w:szCs w:val="28"/>
              </w:rPr>
              <w:t xml:space="preserve">м </w:t>
            </w:r>
            <w:r w:rsidRPr="002849DA">
              <w:rPr>
                <w:b w:val="0"/>
                <w:szCs w:val="28"/>
              </w:rPr>
              <w:t>образовани</w:t>
            </w:r>
            <w:r>
              <w:rPr>
                <w:b w:val="0"/>
                <w:szCs w:val="28"/>
              </w:rPr>
              <w:t xml:space="preserve">и </w:t>
            </w:r>
            <w:r w:rsidRPr="002849DA">
              <w:rPr>
                <w:b w:val="0"/>
                <w:szCs w:val="28"/>
              </w:rPr>
              <w:t>«Хасынский муниципальный округ</w:t>
            </w:r>
          </w:p>
          <w:p w:rsidR="002849DA" w:rsidRPr="002849DA" w:rsidRDefault="002849DA" w:rsidP="002849DA">
            <w:pPr>
              <w:pStyle w:val="ConsPlusTitle"/>
              <w:jc w:val="center"/>
              <w:rPr>
                <w:b w:val="0"/>
                <w:szCs w:val="28"/>
              </w:rPr>
            </w:pPr>
            <w:r w:rsidRPr="002849DA">
              <w:rPr>
                <w:b w:val="0"/>
                <w:szCs w:val="28"/>
              </w:rPr>
              <w:t>Магаданской области»</w:t>
            </w:r>
          </w:p>
        </w:tc>
      </w:tr>
    </w:tbl>
    <w:p w:rsidR="007A03B1" w:rsidRPr="002849DA" w:rsidRDefault="007A03B1" w:rsidP="002849DA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849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МЕРОПРИЯТИЯ</w:t>
      </w:r>
    </w:p>
    <w:p w:rsidR="007A03B1" w:rsidRPr="002849DA" w:rsidRDefault="007A03B1" w:rsidP="002849DA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849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реализации </w:t>
      </w:r>
      <w:r w:rsidR="002849DA" w:rsidRPr="002849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Pr="002849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одпрограммы и их финансирование</w:t>
      </w:r>
    </w:p>
    <w:p w:rsidR="007A03B1" w:rsidRPr="002849DA" w:rsidRDefault="007A03B1" w:rsidP="002849DA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3589"/>
        <w:gridCol w:w="1134"/>
        <w:gridCol w:w="1685"/>
        <w:gridCol w:w="1276"/>
        <w:gridCol w:w="1275"/>
        <w:gridCol w:w="1147"/>
        <w:gridCol w:w="1421"/>
        <w:gridCol w:w="1275"/>
        <w:gridCol w:w="1276"/>
        <w:gridCol w:w="1276"/>
      </w:tblGrid>
      <w:tr w:rsidR="002849DA" w:rsidRPr="002849DA" w:rsidTr="002849DA">
        <w:trPr>
          <w:trHeight w:val="645"/>
        </w:trPr>
        <w:tc>
          <w:tcPr>
            <w:tcW w:w="523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Сроки исполне</w:t>
            </w:r>
            <w:r w:rsidR="002849DA" w:rsidRPr="00284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284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685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</w:tr>
      <w:tr w:rsidR="002849DA" w:rsidRPr="002849DA" w:rsidTr="002849DA">
        <w:trPr>
          <w:cantSplit/>
          <w:trHeight w:val="503"/>
        </w:trPr>
        <w:tc>
          <w:tcPr>
            <w:tcW w:w="523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Основное мероприятие «Отдельные мероприятия в рамках софинансирования»</w:t>
            </w:r>
          </w:p>
        </w:tc>
        <w:tc>
          <w:tcPr>
            <w:tcW w:w="1134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29 035,5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16 826,7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1 152,7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2 001,0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1 562,6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1 622,9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1 672,3</w:t>
            </w:r>
          </w:p>
        </w:tc>
      </w:tr>
      <w:tr w:rsidR="002849DA" w:rsidRPr="002849DA" w:rsidTr="002849DA">
        <w:trPr>
          <w:cantSplit/>
          <w:trHeight w:val="2568"/>
        </w:trPr>
        <w:tc>
          <w:tcPr>
            <w:tcW w:w="523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589" w:type="dxa"/>
            <w:shd w:val="clear" w:color="auto" w:fill="auto"/>
            <w:hideMark/>
          </w:tcPr>
          <w:p w:rsidR="002849DA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Частичное возм</w:t>
            </w:r>
            <w:r w:rsidR="002849DA"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ещение расходов по присмотру и </w:t>
            </w: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уходу за детьми с ограниченными возможностями здоровья обучающимся в дошкольных образовательных организациях, в рамках софинансирования подпрограммы </w:t>
            </w:r>
            <w:r w:rsidR="002849DA"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Повышение качества и доступности дошкольного образования в Магаданской области</w:t>
            </w:r>
            <w:r w:rsidR="002849DA"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государственной программы Магаданской области </w:t>
            </w:r>
            <w:r w:rsidR="002849DA"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 об</w:t>
            </w:r>
            <w:r w:rsidR="002849DA"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разования в Магаданской области»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2021-2026</w:t>
            </w:r>
          </w:p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Комитет образования, культуры и молодежной политики, дошкольные образовательные организации</w:t>
            </w:r>
          </w:p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cantSplit/>
          <w:trHeight w:val="257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cantSplit/>
          <w:trHeight w:val="248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cantSplit/>
          <w:trHeight w:val="238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cantSplit/>
          <w:trHeight w:val="3449"/>
        </w:trPr>
        <w:tc>
          <w:tcPr>
            <w:tcW w:w="523" w:type="dxa"/>
            <w:vMerge w:val="restart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1.2</w:t>
            </w:r>
            <w:r w:rsid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Возмещение расходов по присмотру и уходу за детьми-инвалидами, детьми- сиротами и детьми, остав</w:t>
            </w:r>
            <w:r w:rsidR="00CA12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шимися без попечения родителей,</w:t>
            </w: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 также за детьми с туберкулезной интоксикацией, обучающимися в муниципальных образовательных организациях, реализующих образовательную </w:t>
            </w:r>
            <w:r w:rsidR="00CA129D"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программу дошкольного</w:t>
            </w: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образовани</w:t>
            </w:r>
            <w:r w:rsidR="00CA12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я, </w:t>
            </w: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рамках подпрограммы «Повышение качества и доступности дошкольного образования в Магаданской области» государственной программы   Магаданской области «Развитие образования в Магаданской области»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A03B1" w:rsidRPr="002849DA" w:rsidRDefault="00CA129D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2021-</w:t>
            </w:r>
            <w:r w:rsidR="007A03B1"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Комитет образования, культуры и молодежной политики, 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cantSplit/>
          <w:trHeight w:val="309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cantSplit/>
          <w:trHeight w:val="309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cantSplit/>
          <w:trHeight w:val="1614"/>
        </w:trPr>
        <w:tc>
          <w:tcPr>
            <w:tcW w:w="523" w:type="dxa"/>
            <w:vMerge w:val="restart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Частичное возмещение расходов по присмотру и уходу за детьми, обучающимися в образовательных организациях, реализующих образовательные </w:t>
            </w:r>
            <w:r w:rsidR="00CA129D"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программы дошкольного</w:t>
            </w: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образования, родители которых относятся к коренным малочисленным народам Севера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7A03B1" w:rsidRPr="002849DA" w:rsidRDefault="00CA129D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Комитет образования, культуры </w:t>
            </w:r>
            <w:r w:rsidR="007A03B1"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 молодежной политики, 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10 271,4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495,7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854,9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1 424,6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1 083,4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1 098,3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1 117,2</w:t>
            </w:r>
          </w:p>
        </w:tc>
      </w:tr>
      <w:tr w:rsidR="002849DA" w:rsidRPr="002849DA" w:rsidTr="002849DA">
        <w:trPr>
          <w:cantSplit/>
          <w:trHeight w:val="240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9 887,6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479,9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1 349,7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1 039,0</w:t>
            </w:r>
          </w:p>
        </w:tc>
      </w:tr>
      <w:tr w:rsidR="002849DA" w:rsidRPr="002849DA" w:rsidTr="002849DA">
        <w:trPr>
          <w:cantSplit/>
          <w:trHeight w:val="240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383,8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78,2</w:t>
            </w:r>
          </w:p>
        </w:tc>
      </w:tr>
      <w:tr w:rsidR="002849DA" w:rsidRPr="002849DA" w:rsidTr="002849DA">
        <w:trPr>
          <w:cantSplit/>
          <w:trHeight w:val="240"/>
        </w:trPr>
        <w:tc>
          <w:tcPr>
            <w:tcW w:w="523" w:type="dxa"/>
            <w:vMerge w:val="restart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1.4</w:t>
            </w:r>
            <w:r w:rsid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питания в образовательных организациях за счет единой субсидии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7A03B1" w:rsidRPr="002849DA" w:rsidRDefault="00CA129D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Комитет образования, культуры </w:t>
            </w:r>
            <w:r w:rsidR="007A03B1"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и молодежной политики, дошкольные </w:t>
            </w:r>
            <w:r w:rsidR="007A03B1"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lastRenderedPageBreak/>
              <w:t>2 433,1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297,8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576,4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479,2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524,6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555,1</w:t>
            </w:r>
          </w:p>
        </w:tc>
      </w:tr>
      <w:tr w:rsidR="002849DA" w:rsidRPr="002849DA" w:rsidTr="002849DA">
        <w:trPr>
          <w:cantSplit/>
          <w:trHeight w:val="240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2 274,2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533,7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459,5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496,3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516,2</w:t>
            </w:r>
          </w:p>
        </w:tc>
      </w:tr>
      <w:tr w:rsidR="002849DA" w:rsidRPr="002849DA" w:rsidTr="002849DA">
        <w:trPr>
          <w:cantSplit/>
          <w:trHeight w:val="240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38,9</w:t>
            </w:r>
          </w:p>
        </w:tc>
      </w:tr>
      <w:tr w:rsidR="002849DA" w:rsidRPr="002849DA" w:rsidTr="002849DA">
        <w:trPr>
          <w:cantSplit/>
          <w:trHeight w:val="240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2 069,5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414,3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452,4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478,7</w:t>
            </w:r>
          </w:p>
        </w:tc>
      </w:tr>
      <w:tr w:rsidR="002849DA" w:rsidRPr="002849DA" w:rsidTr="002849DA">
        <w:trPr>
          <w:cantSplit/>
          <w:trHeight w:val="240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1 927,1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453,8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397,3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428,0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445,2</w:t>
            </w:r>
          </w:p>
        </w:tc>
      </w:tr>
      <w:tr w:rsidR="002849DA" w:rsidRPr="002849DA" w:rsidTr="002849DA">
        <w:trPr>
          <w:cantSplit/>
          <w:trHeight w:val="240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33,5</w:t>
            </w:r>
          </w:p>
        </w:tc>
      </w:tr>
      <w:tr w:rsidR="002849DA" w:rsidRPr="002849DA" w:rsidTr="002849DA">
        <w:trPr>
          <w:cantSplit/>
          <w:trHeight w:val="240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2849DA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Детский</w:t>
            </w:r>
            <w:r w:rsidR="007A03B1"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сад «Светлячок» </w:t>
            </w:r>
            <w:r w:rsidR="00C709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</w:t>
            </w:r>
            <w:r w:rsidR="007A03B1"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363,6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76,4</w:t>
            </w:r>
          </w:p>
        </w:tc>
      </w:tr>
      <w:tr w:rsidR="002849DA" w:rsidRPr="002849DA" w:rsidTr="002849DA">
        <w:trPr>
          <w:cantSplit/>
          <w:trHeight w:val="240"/>
        </w:trPr>
        <w:tc>
          <w:tcPr>
            <w:tcW w:w="523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347,1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71,0</w:t>
            </w:r>
          </w:p>
        </w:tc>
      </w:tr>
      <w:tr w:rsidR="002849DA" w:rsidRPr="002849DA" w:rsidTr="002849DA">
        <w:trPr>
          <w:cantSplit/>
          <w:trHeight w:val="240"/>
        </w:trPr>
        <w:tc>
          <w:tcPr>
            <w:tcW w:w="523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5,4</w:t>
            </w:r>
          </w:p>
        </w:tc>
      </w:tr>
      <w:tr w:rsidR="002849DA" w:rsidRPr="002849DA" w:rsidTr="002849DA">
        <w:trPr>
          <w:cantSplit/>
          <w:trHeight w:val="240"/>
        </w:trPr>
        <w:tc>
          <w:tcPr>
            <w:tcW w:w="523" w:type="dxa"/>
            <w:vMerge w:val="restart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мероприятий по реконструкции и капитальному ремонту дошкольных и других образовательных организаций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7A03B1" w:rsidRPr="002849DA" w:rsidRDefault="00CA129D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Комитет образования, культуры</w:t>
            </w:r>
            <w:r w:rsidR="007A03B1"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и молодежной политики, 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cantSplit/>
          <w:trHeight w:val="240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Капитальный ремонт фасада МБДОУ Детский сад «Светлячок» </w:t>
            </w:r>
            <w:r w:rsidR="00C709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</w:t>
            </w: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cantSplit/>
          <w:trHeight w:val="240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12 512,3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12 512,3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cantSplit/>
          <w:trHeight w:val="240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1 079,8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1 079,8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cantSplit/>
          <w:trHeight w:val="240"/>
        </w:trPr>
        <w:tc>
          <w:tcPr>
            <w:tcW w:w="523" w:type="dxa"/>
            <w:vMerge w:val="restart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Приобретение детских автогородков для дошкольных образовательных организаций Хасынского муниципального округа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7A03B1" w:rsidRPr="002849DA" w:rsidRDefault="00CA129D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</w:t>
            </w:r>
            <w:r w:rsidR="007A03B1"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2 516,8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2 516,8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cantSplit/>
          <w:trHeight w:val="240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1 499,7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1 499,7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cantSplit/>
          <w:trHeight w:val="240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 w:val="restart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1 394,7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1 394,7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cantSplit/>
          <w:trHeight w:val="240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cantSplit/>
          <w:trHeight w:val="240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C709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</w:t>
            </w: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 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1 017,1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1 017,1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cantSplit/>
          <w:trHeight w:val="240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945,8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945,8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cantSplit/>
          <w:trHeight w:val="240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cantSplit/>
          <w:trHeight w:val="702"/>
        </w:trPr>
        <w:tc>
          <w:tcPr>
            <w:tcW w:w="523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Повышение качества и доступности услуг в системе дошкольного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3 663,8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1 410,4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409,2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228,2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646,0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485,0</w:t>
            </w:r>
          </w:p>
        </w:tc>
      </w:tr>
      <w:tr w:rsidR="002849DA" w:rsidRPr="002849DA" w:rsidTr="00C7093E">
        <w:trPr>
          <w:cantSplit/>
          <w:trHeight w:val="533"/>
        </w:trPr>
        <w:tc>
          <w:tcPr>
            <w:tcW w:w="523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58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685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373"/>
        </w:trPr>
        <w:tc>
          <w:tcPr>
            <w:tcW w:w="523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 № 1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380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645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C7093E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               </w:t>
            </w: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C7093E">
        <w:trPr>
          <w:cantSplit/>
          <w:trHeight w:val="420"/>
        </w:trPr>
        <w:tc>
          <w:tcPr>
            <w:tcW w:w="523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Мероприятия по обеспечению деятельности медицинских кабинетов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685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616,6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170,6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</w:tr>
      <w:tr w:rsidR="002849DA" w:rsidRPr="002849DA" w:rsidTr="00C7093E">
        <w:trPr>
          <w:trHeight w:val="502"/>
        </w:trPr>
        <w:tc>
          <w:tcPr>
            <w:tcW w:w="523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C7093E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                   </w:t>
            </w: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C7093E">
        <w:trPr>
          <w:trHeight w:val="285"/>
        </w:trPr>
        <w:tc>
          <w:tcPr>
            <w:tcW w:w="523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593,0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</w:tr>
      <w:tr w:rsidR="002849DA" w:rsidRPr="002849DA" w:rsidTr="00CA129D">
        <w:trPr>
          <w:trHeight w:val="301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cantSplit/>
          <w:trHeight w:val="714"/>
        </w:trPr>
        <w:tc>
          <w:tcPr>
            <w:tcW w:w="523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685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201,0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</w:tr>
      <w:tr w:rsidR="002849DA" w:rsidRPr="002849DA" w:rsidTr="002849DA">
        <w:trPr>
          <w:trHeight w:val="412"/>
        </w:trPr>
        <w:tc>
          <w:tcPr>
            <w:tcW w:w="523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</w:tr>
      <w:tr w:rsidR="002849DA" w:rsidRPr="002849DA" w:rsidTr="00C7093E">
        <w:trPr>
          <w:trHeight w:val="283"/>
        </w:trPr>
        <w:tc>
          <w:tcPr>
            <w:tcW w:w="523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167,9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25,0</w:t>
            </w:r>
          </w:p>
        </w:tc>
      </w:tr>
      <w:tr w:rsidR="002849DA" w:rsidRPr="002849DA" w:rsidTr="00C7093E">
        <w:trPr>
          <w:trHeight w:val="180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35,0</w:t>
            </w:r>
          </w:p>
        </w:tc>
      </w:tr>
      <w:tr w:rsidR="002849DA" w:rsidRPr="002849DA" w:rsidTr="002849DA">
        <w:trPr>
          <w:trHeight w:val="645"/>
        </w:trPr>
        <w:tc>
          <w:tcPr>
            <w:tcW w:w="523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2.4</w:t>
            </w:r>
            <w:r w:rsid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муниципальных учреждений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1 647,2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429,8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299,0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265,0</w:t>
            </w:r>
          </w:p>
        </w:tc>
      </w:tr>
      <w:tr w:rsidR="002849DA" w:rsidRPr="002849DA" w:rsidTr="00C7093E">
        <w:trPr>
          <w:trHeight w:val="333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C709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</w:t>
            </w: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559,6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2849DA" w:rsidRPr="002849DA" w:rsidTr="002849DA">
        <w:trPr>
          <w:trHeight w:val="345"/>
        </w:trPr>
        <w:tc>
          <w:tcPr>
            <w:tcW w:w="523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559,6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2849DA" w:rsidRPr="002849DA" w:rsidTr="002849DA">
        <w:trPr>
          <w:trHeight w:val="445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Приобретение холодильного шкафа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445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Приобретение кухонного оборудования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CA129D">
        <w:trPr>
          <w:trHeight w:val="269"/>
        </w:trPr>
        <w:tc>
          <w:tcPr>
            <w:tcW w:w="523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973,5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</w:tr>
      <w:tr w:rsidR="002849DA" w:rsidRPr="002849DA" w:rsidTr="002849DA">
        <w:trPr>
          <w:trHeight w:val="315"/>
        </w:trPr>
        <w:tc>
          <w:tcPr>
            <w:tcW w:w="523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CA129D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7A03B1"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риобретение мягкого инвентаря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973,5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</w:tr>
      <w:tr w:rsidR="002849DA" w:rsidRPr="002849DA" w:rsidTr="002849DA">
        <w:trPr>
          <w:trHeight w:val="963"/>
        </w:trPr>
        <w:tc>
          <w:tcPr>
            <w:tcW w:w="523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C7093E">
        <w:trPr>
          <w:trHeight w:val="155"/>
        </w:trPr>
        <w:tc>
          <w:tcPr>
            <w:tcW w:w="523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960"/>
        </w:trPr>
        <w:tc>
          <w:tcPr>
            <w:tcW w:w="523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C7093E">
        <w:trPr>
          <w:trHeight w:val="216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377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сад» пХасын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129,1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15,0</w:t>
            </w:r>
          </w:p>
        </w:tc>
      </w:tr>
      <w:tr w:rsidR="002849DA" w:rsidRPr="002849DA" w:rsidTr="00C7093E">
        <w:trPr>
          <w:trHeight w:val="136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15,0</w:t>
            </w:r>
          </w:p>
        </w:tc>
      </w:tr>
      <w:tr w:rsidR="002849DA" w:rsidRPr="002849DA" w:rsidTr="002849DA">
        <w:trPr>
          <w:trHeight w:val="377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Приобретение кухонного, прачечного оборудования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cantSplit/>
          <w:trHeight w:val="1281"/>
        </w:trPr>
        <w:tc>
          <w:tcPr>
            <w:tcW w:w="523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Благоустройство территорий дошкольных образовательных организаций, оборудование прогулочных и спортивных площадок игровым и спортивным оборудованием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685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419"/>
        </w:trPr>
        <w:tc>
          <w:tcPr>
            <w:tcW w:w="523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645"/>
        </w:trPr>
        <w:tc>
          <w:tcPr>
            <w:tcW w:w="523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C7093E">
        <w:trPr>
          <w:trHeight w:val="224"/>
        </w:trPr>
        <w:tc>
          <w:tcPr>
            <w:tcW w:w="523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340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294"/>
        </w:trPr>
        <w:tc>
          <w:tcPr>
            <w:tcW w:w="523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МБОУ «Начальная школа –детский сад» п. Хасын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441"/>
        </w:trPr>
        <w:tc>
          <w:tcPr>
            <w:tcW w:w="523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Приобретение и установка качелей, горок.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277"/>
        </w:trPr>
        <w:tc>
          <w:tcPr>
            <w:tcW w:w="523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268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Приобретение и установка качелей, горок.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C7093E">
        <w:trPr>
          <w:trHeight w:val="276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450"/>
        </w:trPr>
        <w:tc>
          <w:tcPr>
            <w:tcW w:w="523" w:type="dxa"/>
            <w:tcBorders>
              <w:top w:val="nil"/>
            </w:tcBorders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Приобретение и установка качелей, горок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908"/>
        </w:trPr>
        <w:tc>
          <w:tcPr>
            <w:tcW w:w="523" w:type="dxa"/>
            <w:vMerge w:val="restart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2.6</w:t>
            </w:r>
            <w:r w:rsid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Разработка проектно-сметной документации, проведение работ по проверке проектно-сметной документации и обоснованности сметной стоимости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255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255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C7093E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                   </w:t>
            </w: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255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1020"/>
        </w:trPr>
        <w:tc>
          <w:tcPr>
            <w:tcW w:w="523" w:type="dxa"/>
            <w:vMerge w:val="restart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2.7</w:t>
            </w:r>
            <w:r w:rsid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Информационно-вычислительная поддержка и абонентское сопровождение программ. Выполнение работ, услуг по </w:t>
            </w:r>
            <w:r w:rsidR="00CA129D"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сопровождению и</w:t>
            </w: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развитию прикладного программного продукта.</w:t>
            </w:r>
          </w:p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189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255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C7093E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                </w:t>
            </w: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255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МБДО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CA129D">
        <w:trPr>
          <w:cantSplit/>
          <w:trHeight w:val="443"/>
        </w:trPr>
        <w:tc>
          <w:tcPr>
            <w:tcW w:w="523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Обеспечение выполнения функций муниципальными учреждениями</w:t>
            </w:r>
          </w:p>
        </w:tc>
        <w:tc>
          <w:tcPr>
            <w:tcW w:w="1134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177 857,3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26 696,5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32 189,4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15 489,9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47 366,8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10 917,8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10 993,7</w:t>
            </w:r>
          </w:p>
        </w:tc>
      </w:tr>
      <w:tr w:rsidR="002849DA" w:rsidRPr="002849DA" w:rsidTr="002849DA">
        <w:trPr>
          <w:cantSplit/>
          <w:trHeight w:val="841"/>
        </w:trPr>
        <w:tc>
          <w:tcPr>
            <w:tcW w:w="523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685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162 664,0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23 647,2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29 735,4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13 680,4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44 220,3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8 550,8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8 626,7</w:t>
            </w:r>
          </w:p>
        </w:tc>
      </w:tr>
      <w:tr w:rsidR="002849DA" w:rsidRPr="002849DA" w:rsidTr="002849DA">
        <w:trPr>
          <w:trHeight w:val="413"/>
        </w:trPr>
        <w:tc>
          <w:tcPr>
            <w:tcW w:w="523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C709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</w:t>
            </w: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42 513,8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6 208,0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8 243,1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3 420,8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12 300,6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2 053,8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2 072,3</w:t>
            </w:r>
          </w:p>
        </w:tc>
      </w:tr>
      <w:tr w:rsidR="002849DA" w:rsidRPr="002849DA" w:rsidTr="002849DA">
        <w:trPr>
          <w:trHeight w:val="419"/>
        </w:trPr>
        <w:tc>
          <w:tcPr>
            <w:tcW w:w="523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79 267,0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10 629,7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12 169,6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7 044,3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16 853,8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5 420,7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5 466,1</w:t>
            </w:r>
          </w:p>
        </w:tc>
      </w:tr>
      <w:tr w:rsidR="002849DA" w:rsidRPr="002849DA" w:rsidTr="00CA129D">
        <w:trPr>
          <w:trHeight w:val="234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40 883,2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6 809,5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9 322,7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3 215,3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15 065,9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1 076,3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1 088,3</w:t>
            </w:r>
          </w:p>
        </w:tc>
      </w:tr>
      <w:tr w:rsidR="002849DA" w:rsidRPr="002849DA" w:rsidTr="002849DA">
        <w:trPr>
          <w:cantSplit/>
          <w:trHeight w:val="2543"/>
        </w:trPr>
        <w:tc>
          <w:tcPr>
            <w:tcW w:w="523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</w:t>
            </w:r>
            <w:r w:rsidR="00CA129D"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муниципальный округ</w:t>
            </w: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Магаданской области» и членам их семей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685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12 265,5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2 456,9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1 785,4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1 265,5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2 623,7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2 067,0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2 067,0</w:t>
            </w:r>
          </w:p>
        </w:tc>
      </w:tr>
      <w:tr w:rsidR="002849DA" w:rsidRPr="002849DA" w:rsidTr="002849DA">
        <w:trPr>
          <w:trHeight w:val="553"/>
        </w:trPr>
        <w:tc>
          <w:tcPr>
            <w:tcW w:w="523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C709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</w:t>
            </w: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4 633,3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1 073,9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410,4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691,8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877,2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790,0</w:t>
            </w:r>
          </w:p>
        </w:tc>
      </w:tr>
      <w:tr w:rsidR="002849DA" w:rsidRPr="002849DA" w:rsidTr="00CA129D">
        <w:trPr>
          <w:trHeight w:val="246"/>
        </w:trPr>
        <w:tc>
          <w:tcPr>
            <w:tcW w:w="523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6 102,7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1 011,2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1 062,3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1 379,9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1 077,0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1 077,0</w:t>
            </w:r>
          </w:p>
        </w:tc>
      </w:tr>
      <w:tr w:rsidR="002849DA" w:rsidRPr="002849DA" w:rsidTr="00CA129D">
        <w:trPr>
          <w:trHeight w:val="238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1 529,5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371,8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312,7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366,6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200,0</w:t>
            </w:r>
          </w:p>
        </w:tc>
      </w:tr>
      <w:tr w:rsidR="002849DA" w:rsidRPr="002849DA" w:rsidTr="002849DA">
        <w:trPr>
          <w:trHeight w:val="1693"/>
        </w:trPr>
        <w:tc>
          <w:tcPr>
            <w:tcW w:w="523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3.3</w:t>
            </w:r>
            <w:r w:rsid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2021 - 2026</w:t>
            </w:r>
          </w:p>
        </w:tc>
        <w:tc>
          <w:tcPr>
            <w:tcW w:w="1685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820,6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292,5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284,1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CA129D">
        <w:trPr>
          <w:trHeight w:val="541"/>
        </w:trPr>
        <w:tc>
          <w:tcPr>
            <w:tcW w:w="523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C709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</w:t>
            </w: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161,4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430"/>
        </w:trPr>
        <w:tc>
          <w:tcPr>
            <w:tcW w:w="523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284,1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409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292,2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3263"/>
        </w:trPr>
        <w:tc>
          <w:tcPr>
            <w:tcW w:w="523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3.4</w:t>
            </w:r>
            <w:r w:rsid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CA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Гарантии и компенсации при переезде к новому месту работы лицам,  а также членам их семей, 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</w:t>
            </w:r>
            <w:r w:rsidR="00CA12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«Хасынский муниципальный</w:t>
            </w: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округ Магаданской области</w:t>
            </w:r>
            <w:r w:rsidR="00CA12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финансируемых за счет средств бюджета муниципального образования </w:t>
            </w:r>
            <w:r w:rsidR="00CA12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Хасынский муниципальный округ Магаданской области</w:t>
            </w:r>
            <w:r w:rsidR="00CA12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прибывшими в соответствии с этими договорами  из других регионов Российской Федерации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2021 - 2026</w:t>
            </w:r>
          </w:p>
        </w:tc>
        <w:tc>
          <w:tcPr>
            <w:tcW w:w="1685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403"/>
        </w:trPr>
        <w:tc>
          <w:tcPr>
            <w:tcW w:w="523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C709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</w:t>
            </w: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409"/>
        </w:trPr>
        <w:tc>
          <w:tcPr>
            <w:tcW w:w="523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CA129D">
        <w:trPr>
          <w:trHeight w:val="349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1555"/>
        </w:trPr>
        <w:tc>
          <w:tcPr>
            <w:tcW w:w="523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3.5</w:t>
            </w:r>
            <w:r w:rsid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Субсидии муниципальным бюджетным и автономным учреждениям на текущий и капитальный ремонт недвижимого имущества и </w:t>
            </w:r>
            <w:r w:rsidR="00CA129D"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особо ценного имущества,</w:t>
            </w: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закрепленного за бюджетным (автономным) учреждением на праве оперативного управления)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2021 - 2026</w:t>
            </w:r>
          </w:p>
        </w:tc>
        <w:tc>
          <w:tcPr>
            <w:tcW w:w="1685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307,3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222,8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401"/>
        </w:trPr>
        <w:tc>
          <w:tcPr>
            <w:tcW w:w="523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C709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</w:t>
            </w: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266"/>
        </w:trPr>
        <w:tc>
          <w:tcPr>
            <w:tcW w:w="523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269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222,8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222,8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645"/>
        </w:trPr>
        <w:tc>
          <w:tcPr>
            <w:tcW w:w="523" w:type="dxa"/>
            <w:vMerge w:val="restart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3.6</w:t>
            </w:r>
            <w:r w:rsid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Субсидии бюджетным (автономным) учреждениям на подготовку к новому учебному году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1 799,9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300,0</w:t>
            </w:r>
          </w:p>
        </w:tc>
      </w:tr>
      <w:tr w:rsidR="002849DA" w:rsidRPr="002849DA" w:rsidTr="002849DA">
        <w:trPr>
          <w:trHeight w:val="413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C709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</w:t>
            </w: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599,9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2849DA" w:rsidRPr="002849DA" w:rsidTr="002849DA">
        <w:trPr>
          <w:trHeight w:val="278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2849DA" w:rsidRPr="002849DA" w:rsidTr="002849DA">
        <w:trPr>
          <w:trHeight w:val="267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2849DA" w:rsidRPr="002849DA" w:rsidTr="002849DA">
        <w:trPr>
          <w:trHeight w:val="267"/>
        </w:trPr>
        <w:tc>
          <w:tcPr>
            <w:tcW w:w="523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Основное </w:t>
            </w:r>
            <w:r w:rsidR="00CA129D"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«</w:t>
            </w: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134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8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584 984,5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96 527,2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102 543,2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133 773,1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122 906,7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127 528,3</w:t>
            </w:r>
          </w:p>
        </w:tc>
      </w:tr>
      <w:tr w:rsidR="002849DA" w:rsidRPr="002849DA" w:rsidTr="002849DA">
        <w:trPr>
          <w:trHeight w:val="267"/>
        </w:trPr>
        <w:tc>
          <w:tcPr>
            <w:tcW w:w="523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4.1</w:t>
            </w:r>
            <w:r w:rsid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Возмещение расходов на предоставление мер социальной поддержки по оплате жилых помещений и </w:t>
            </w:r>
            <w:r w:rsidR="00CA129D"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коммунальных услуг отдельных</w:t>
            </w: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категории граждан, проживающих на территории Магаданской области</w:t>
            </w:r>
          </w:p>
        </w:tc>
        <w:tc>
          <w:tcPr>
            <w:tcW w:w="1134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8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3 499,6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3 499,6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267"/>
        </w:trPr>
        <w:tc>
          <w:tcPr>
            <w:tcW w:w="523" w:type="dxa"/>
            <w:vMerge w:val="restart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 w:val="restart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2 079,4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2 079,4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267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C709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</w:t>
            </w: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1 138,8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1 138,8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267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281,4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281,4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267"/>
        </w:trPr>
        <w:tc>
          <w:tcPr>
            <w:tcW w:w="523" w:type="dxa"/>
            <w:vMerge w:val="restart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4.2</w:t>
            </w:r>
            <w:r w:rsid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CA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CA12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существление отдельных государственных полномочий Магаданской области в рамках предоставления из областного </w:t>
            </w: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бюджета бюджетам городских округов единой субвенции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2022-2026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581 484,9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93 027,6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102 543,2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133 773,1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122 906,7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127 528,3</w:t>
            </w:r>
          </w:p>
        </w:tc>
      </w:tr>
      <w:tr w:rsidR="002849DA" w:rsidRPr="002849DA" w:rsidTr="002849DA">
        <w:trPr>
          <w:trHeight w:val="267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334 334,4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52 411,5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60 081,6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80 245,3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69 128,7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71 703,3</w:t>
            </w:r>
          </w:p>
        </w:tc>
      </w:tr>
      <w:tr w:rsidR="002849DA" w:rsidRPr="002849DA" w:rsidTr="002849DA">
        <w:trPr>
          <w:trHeight w:val="267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C709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</w:t>
            </w: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169 630,0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26 574,2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29 115,5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38 398,4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36 813,5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38 209,4</w:t>
            </w:r>
          </w:p>
        </w:tc>
      </w:tr>
      <w:tr w:rsidR="002849DA" w:rsidRPr="002849DA" w:rsidTr="002849DA">
        <w:trPr>
          <w:trHeight w:val="267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77 520,5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14 041,9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13 346,1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15 129,4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16 964,5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17 615,6</w:t>
            </w:r>
          </w:p>
        </w:tc>
      </w:tr>
      <w:tr w:rsidR="002849DA" w:rsidRPr="002849DA" w:rsidTr="002849DA">
        <w:trPr>
          <w:trHeight w:val="267"/>
        </w:trPr>
        <w:tc>
          <w:tcPr>
            <w:tcW w:w="523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«Расходные обязательства, возникающие при выполнении полномочий органов местного самоуправления по решению вопросов местного значения за счет дотации на поддержку мер по обеспечению сбалансированности бюджета муниципального образования»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753"/>
        </w:trPr>
        <w:tc>
          <w:tcPr>
            <w:tcW w:w="523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капитального ремонта кровли</w:t>
            </w:r>
          </w:p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trHeight w:val="315"/>
        </w:trPr>
        <w:tc>
          <w:tcPr>
            <w:tcW w:w="523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2849DA" w:rsidRPr="002849DA" w:rsidTr="002849DA">
        <w:trPr>
          <w:cantSplit/>
          <w:trHeight w:val="330"/>
        </w:trPr>
        <w:tc>
          <w:tcPr>
            <w:tcW w:w="523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  <w:hideMark/>
          </w:tcPr>
          <w:p w:rsidR="007A03B1" w:rsidRPr="002849DA" w:rsidRDefault="002849DA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 w:val="restart"/>
            <w:shd w:val="clear" w:color="auto" w:fill="auto"/>
            <w:hideMark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766 120,0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44 933,6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130 278,5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130 947,7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183 348,5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135 932,4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140 679,3</w:t>
            </w:r>
          </w:p>
        </w:tc>
      </w:tr>
      <w:tr w:rsidR="002849DA" w:rsidRPr="002849DA" w:rsidTr="002849DA">
        <w:trPr>
          <w:cantSplit/>
          <w:trHeight w:val="330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2849DA" w:rsidP="00284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Областной</w:t>
            </w:r>
            <w:r w:rsidR="007A03B1"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617 040,1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15 550,2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97 580,7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115 112,1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135 271,6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124 442,0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129 083,5</w:t>
            </w:r>
          </w:p>
        </w:tc>
      </w:tr>
      <w:tr w:rsidR="002849DA" w:rsidRPr="002849DA" w:rsidTr="002849DA">
        <w:trPr>
          <w:cantSplit/>
          <w:trHeight w:val="330"/>
        </w:trPr>
        <w:tc>
          <w:tcPr>
            <w:tcW w:w="523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7A03B1" w:rsidRPr="002849DA" w:rsidRDefault="007A03B1" w:rsidP="00C70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Местный</w:t>
            </w:r>
            <w:bookmarkStart w:id="1" w:name="_GoBack"/>
            <w:bookmarkEnd w:id="1"/>
            <w:r w:rsidRPr="002849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149 079,9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29 383,4</w:t>
            </w:r>
          </w:p>
        </w:tc>
        <w:tc>
          <w:tcPr>
            <w:tcW w:w="1147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32 697,8</w:t>
            </w:r>
          </w:p>
        </w:tc>
        <w:tc>
          <w:tcPr>
            <w:tcW w:w="1421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15 835,6</w:t>
            </w:r>
          </w:p>
        </w:tc>
        <w:tc>
          <w:tcPr>
            <w:tcW w:w="1275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48 076,9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11 490,4</w:t>
            </w:r>
          </w:p>
        </w:tc>
        <w:tc>
          <w:tcPr>
            <w:tcW w:w="1276" w:type="dxa"/>
            <w:shd w:val="clear" w:color="auto" w:fill="auto"/>
          </w:tcPr>
          <w:p w:rsidR="007A03B1" w:rsidRPr="002849DA" w:rsidRDefault="007A03B1" w:rsidP="0028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49D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11 595,8</w:t>
            </w:r>
          </w:p>
        </w:tc>
      </w:tr>
    </w:tbl>
    <w:p w:rsidR="006A5405" w:rsidRPr="002849DA" w:rsidRDefault="006A5405" w:rsidP="002849D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2849DA" w:rsidRPr="002849DA" w:rsidRDefault="002849DA" w:rsidP="002849D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2849DA" w:rsidRPr="002849DA" w:rsidRDefault="002849DA" w:rsidP="002849D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2849DA">
        <w:rPr>
          <w:rFonts w:ascii="Times New Roman" w:hAnsi="Times New Roman" w:cs="Times New Roman"/>
          <w:sz w:val="28"/>
        </w:rPr>
        <w:t>___________</w:t>
      </w:r>
    </w:p>
    <w:sectPr w:rsidR="002849DA" w:rsidRPr="002849DA" w:rsidSect="002849DA">
      <w:headerReference w:type="default" r:id="rId8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BDE" w:rsidRDefault="00E53BDE" w:rsidP="002849DA">
      <w:pPr>
        <w:spacing w:after="0" w:line="240" w:lineRule="auto"/>
      </w:pPr>
      <w:r>
        <w:separator/>
      </w:r>
    </w:p>
  </w:endnote>
  <w:endnote w:type="continuationSeparator" w:id="0">
    <w:p w:rsidR="00E53BDE" w:rsidRDefault="00E53BDE" w:rsidP="0028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BDE" w:rsidRDefault="00E53BDE" w:rsidP="002849DA">
      <w:pPr>
        <w:spacing w:after="0" w:line="240" w:lineRule="auto"/>
      </w:pPr>
      <w:r>
        <w:separator/>
      </w:r>
    </w:p>
  </w:footnote>
  <w:footnote w:type="continuationSeparator" w:id="0">
    <w:p w:rsidR="00E53BDE" w:rsidRDefault="00E53BDE" w:rsidP="00284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321083"/>
      <w:docPartObj>
        <w:docPartGallery w:val="Page Numbers (Top of Page)"/>
        <w:docPartUnique/>
      </w:docPartObj>
    </w:sdtPr>
    <w:sdtEndPr/>
    <w:sdtContent>
      <w:p w:rsidR="002849DA" w:rsidRDefault="002849D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93E" w:rsidRPr="00C7093E">
          <w:rPr>
            <w:noProof/>
            <w:lang w:val="ru-RU"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39"/>
  </w:num>
  <w:num w:numId="5">
    <w:abstractNumId w:val="19"/>
  </w:num>
  <w:num w:numId="6">
    <w:abstractNumId w:val="9"/>
  </w:num>
  <w:num w:numId="7">
    <w:abstractNumId w:val="12"/>
  </w:num>
  <w:num w:numId="8">
    <w:abstractNumId w:val="37"/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0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30"/>
  </w:num>
  <w:num w:numId="20">
    <w:abstractNumId w:val="26"/>
  </w:num>
  <w:num w:numId="21">
    <w:abstractNumId w:val="21"/>
  </w:num>
  <w:num w:numId="22">
    <w:abstractNumId w:val="32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46"/>
    <w:rsid w:val="000C3A3C"/>
    <w:rsid w:val="002849DA"/>
    <w:rsid w:val="00530AFD"/>
    <w:rsid w:val="006A5405"/>
    <w:rsid w:val="007A03B1"/>
    <w:rsid w:val="008F7B20"/>
    <w:rsid w:val="00AF3EF1"/>
    <w:rsid w:val="00C7093E"/>
    <w:rsid w:val="00CA129D"/>
    <w:rsid w:val="00D14646"/>
    <w:rsid w:val="00E53BDE"/>
    <w:rsid w:val="00E9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09CD1-F6AF-40EE-8DD8-C58D3E86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03B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3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7A03B1"/>
  </w:style>
  <w:style w:type="paragraph" w:customStyle="1" w:styleId="a3">
    <w:name w:val="Нормальный (таблица)"/>
    <w:basedOn w:val="a"/>
    <w:next w:val="a"/>
    <w:rsid w:val="007A03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7A03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7A03B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7A03B1"/>
    <w:rPr>
      <w:rFonts w:cs="Times New Roman"/>
      <w:color w:val="106BBE"/>
    </w:rPr>
  </w:style>
  <w:style w:type="paragraph" w:styleId="a7">
    <w:name w:val="Normal (Web)"/>
    <w:basedOn w:val="a"/>
    <w:rsid w:val="007A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03B1"/>
  </w:style>
  <w:style w:type="character" w:styleId="a8">
    <w:name w:val="Hyperlink"/>
    <w:uiPriority w:val="99"/>
    <w:rsid w:val="007A03B1"/>
    <w:rPr>
      <w:color w:val="0000FF"/>
      <w:u w:val="single"/>
    </w:rPr>
  </w:style>
  <w:style w:type="table" w:styleId="a9">
    <w:name w:val="Table Grid"/>
    <w:basedOn w:val="a1"/>
    <w:rsid w:val="007A0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A03B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7A03B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7A03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7A03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7A03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7A03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7A03B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7A03B1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7A03B1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7A03B1"/>
    <w:rPr>
      <w:color w:val="954F72"/>
      <w:u w:val="single"/>
    </w:rPr>
  </w:style>
  <w:style w:type="paragraph" w:customStyle="1" w:styleId="msonormal0">
    <w:name w:val="msonormal"/>
    <w:basedOn w:val="a"/>
    <w:rsid w:val="007A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A03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A03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A03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A03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A03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A03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A03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A03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A03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A03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A03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A03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A03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A03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A03B1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A03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A03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A03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A03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A03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A03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A03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A03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7A03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7A03B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A03B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A03B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A03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A03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A03B1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A03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7A03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A03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7A03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7A03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A03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A03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A03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A03B1"/>
  </w:style>
  <w:style w:type="numbering" w:customStyle="1" w:styleId="2">
    <w:name w:val="Нет списка2"/>
    <w:next w:val="a2"/>
    <w:uiPriority w:val="99"/>
    <w:semiHidden/>
    <w:unhideWhenUsed/>
    <w:rsid w:val="007A03B1"/>
  </w:style>
  <w:style w:type="numbering" w:customStyle="1" w:styleId="111">
    <w:name w:val="Нет списка111"/>
    <w:next w:val="a2"/>
    <w:uiPriority w:val="99"/>
    <w:semiHidden/>
    <w:rsid w:val="007A03B1"/>
  </w:style>
  <w:style w:type="table" w:customStyle="1" w:styleId="13">
    <w:name w:val="Сетка таблицы1"/>
    <w:basedOn w:val="a1"/>
    <w:next w:val="a9"/>
    <w:rsid w:val="007A0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basedOn w:val="a"/>
    <w:rsid w:val="007A03B1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7A03B1"/>
  </w:style>
  <w:style w:type="table" w:customStyle="1" w:styleId="20">
    <w:name w:val="Сетка таблицы2"/>
    <w:basedOn w:val="a1"/>
    <w:next w:val="a9"/>
    <w:rsid w:val="007A0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7A03B1"/>
  </w:style>
  <w:style w:type="numbering" w:customStyle="1" w:styleId="21">
    <w:name w:val="Нет списка21"/>
    <w:next w:val="a2"/>
    <w:uiPriority w:val="99"/>
    <w:semiHidden/>
    <w:unhideWhenUsed/>
    <w:rsid w:val="007A03B1"/>
  </w:style>
  <w:style w:type="numbering" w:customStyle="1" w:styleId="1111">
    <w:name w:val="Нет списка1111"/>
    <w:next w:val="a2"/>
    <w:uiPriority w:val="99"/>
    <w:semiHidden/>
    <w:rsid w:val="007A03B1"/>
  </w:style>
  <w:style w:type="table" w:customStyle="1" w:styleId="112">
    <w:name w:val="Сетка таблицы11"/>
    <w:basedOn w:val="a1"/>
    <w:next w:val="a9"/>
    <w:rsid w:val="007A0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849DA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78521-D89B-43D0-821F-F9B97CFE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10</cp:revision>
  <dcterms:created xsi:type="dcterms:W3CDTF">2024-07-01T02:39:00Z</dcterms:created>
  <dcterms:modified xsi:type="dcterms:W3CDTF">2024-07-01T22:17:00Z</dcterms:modified>
</cp:coreProperties>
</file>