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CD35B0" w:rsidRPr="00CD35B0" w:rsidTr="00CD35B0">
        <w:trPr>
          <w:jc w:val="right"/>
        </w:trPr>
        <w:tc>
          <w:tcPr>
            <w:tcW w:w="4394" w:type="dxa"/>
            <w:shd w:val="clear" w:color="auto" w:fill="auto"/>
          </w:tcPr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CD35B0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6</w:t>
            </w:r>
          </w:p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CD35B0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CD35B0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CD35B0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CD35B0" w:rsidRDefault="00CD35B0" w:rsidP="00C86966">
      <w:pPr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CD35B0" w:rsidRPr="00CD35B0" w:rsidTr="00CD35B0">
        <w:trPr>
          <w:jc w:val="right"/>
        </w:trPr>
        <w:tc>
          <w:tcPr>
            <w:tcW w:w="4503" w:type="dxa"/>
            <w:shd w:val="clear" w:color="auto" w:fill="auto"/>
          </w:tcPr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D35B0">
              <w:rPr>
                <w:rFonts w:eastAsia="Calibri"/>
                <w:szCs w:val="28"/>
              </w:rPr>
              <w:t xml:space="preserve">Приложение </w:t>
            </w:r>
          </w:p>
          <w:p w:rsidR="00CD35B0" w:rsidRPr="00CD35B0" w:rsidRDefault="00CD35B0" w:rsidP="00CD35B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D35B0">
              <w:rPr>
                <w:rFonts w:eastAsia="Calibri"/>
                <w:szCs w:val="28"/>
              </w:rPr>
              <w:t xml:space="preserve">к подпрограмме </w:t>
            </w:r>
            <w:r w:rsidRPr="00CD35B0">
              <w:rPr>
                <w:rFonts w:eastAsia="Calibri"/>
                <w:szCs w:val="28"/>
              </w:rPr>
              <w:t>«Каникулы»</w:t>
            </w:r>
          </w:p>
        </w:tc>
      </w:tr>
    </w:tbl>
    <w:p w:rsidR="00CD35B0" w:rsidRDefault="00CD35B0" w:rsidP="00C86966">
      <w:pPr>
        <w:jc w:val="center"/>
        <w:rPr>
          <w:b/>
          <w:sz w:val="28"/>
          <w:szCs w:val="28"/>
        </w:rPr>
      </w:pPr>
    </w:p>
    <w:p w:rsidR="00563DF6" w:rsidRPr="00C86966" w:rsidRDefault="00563DF6" w:rsidP="00C86966">
      <w:pPr>
        <w:jc w:val="center"/>
        <w:rPr>
          <w:b/>
          <w:sz w:val="28"/>
          <w:szCs w:val="28"/>
        </w:rPr>
      </w:pPr>
      <w:r w:rsidRPr="00C86966">
        <w:rPr>
          <w:b/>
          <w:sz w:val="28"/>
          <w:szCs w:val="28"/>
        </w:rPr>
        <w:t>МЕРОПРИЯТИЯ</w:t>
      </w:r>
    </w:p>
    <w:p w:rsidR="00563DF6" w:rsidRPr="00C86966" w:rsidRDefault="00563DF6" w:rsidP="00C86966">
      <w:pPr>
        <w:jc w:val="center"/>
        <w:rPr>
          <w:b/>
          <w:sz w:val="28"/>
          <w:szCs w:val="28"/>
        </w:rPr>
      </w:pPr>
      <w:r w:rsidRPr="00C86966">
        <w:rPr>
          <w:b/>
          <w:sz w:val="28"/>
          <w:szCs w:val="28"/>
        </w:rPr>
        <w:t xml:space="preserve">по реализации </w:t>
      </w:r>
      <w:r w:rsidR="00DD4199" w:rsidRPr="00C86966">
        <w:rPr>
          <w:b/>
          <w:sz w:val="28"/>
          <w:szCs w:val="28"/>
        </w:rPr>
        <w:t>П</w:t>
      </w:r>
      <w:r w:rsidRPr="00C86966">
        <w:rPr>
          <w:b/>
          <w:sz w:val="28"/>
          <w:szCs w:val="28"/>
        </w:rPr>
        <w:t>одпрограммы и их финансирования</w:t>
      </w:r>
    </w:p>
    <w:p w:rsidR="00563DF6" w:rsidRPr="000469E3" w:rsidRDefault="00563DF6" w:rsidP="00C86966">
      <w:pPr>
        <w:jc w:val="center"/>
      </w:pP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3"/>
        <w:gridCol w:w="1559"/>
        <w:gridCol w:w="2977"/>
        <w:gridCol w:w="1275"/>
        <w:gridCol w:w="1134"/>
        <w:gridCol w:w="1134"/>
        <w:gridCol w:w="1134"/>
        <w:gridCol w:w="992"/>
        <w:gridCol w:w="992"/>
        <w:gridCol w:w="992"/>
      </w:tblGrid>
      <w:tr w:rsidR="00CD35B0" w:rsidRPr="00CD35B0" w:rsidTr="00CD35B0">
        <w:trPr>
          <w:trHeight w:val="315"/>
        </w:trPr>
        <w:tc>
          <w:tcPr>
            <w:tcW w:w="707" w:type="dxa"/>
            <w:shd w:val="clear" w:color="auto" w:fill="auto"/>
            <w:hideMark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63" w:type="dxa"/>
            <w:shd w:val="clear" w:color="auto" w:fill="auto"/>
            <w:hideMark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  <w:hideMark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D35B0" w:rsidRPr="00CD35B0" w:rsidTr="00CD35B0">
        <w:trPr>
          <w:trHeight w:val="315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D35B0" w:rsidRPr="00CD35B0" w:rsidTr="00CD35B0">
        <w:trPr>
          <w:cantSplit/>
          <w:trHeight w:val="757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627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Проведение мониторинга по организации питания учащихся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824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До 01 сентября текущего учебного года</w:t>
            </w:r>
          </w:p>
        </w:tc>
        <w:tc>
          <w:tcPr>
            <w:tcW w:w="2977" w:type="dxa"/>
            <w:shd w:val="clear" w:color="auto" w:fill="auto"/>
          </w:tcPr>
          <w:p w:rsidR="00CD35B0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Общеобразовательные организации,</w:t>
            </w:r>
            <w:r w:rsidRPr="00CD35B0">
              <w:rPr>
                <w:sz w:val="20"/>
                <w:szCs w:val="20"/>
              </w:rPr>
              <w:t xml:space="preserve"> </w:t>
            </w:r>
            <w:r w:rsidR="00CD35B0" w:rsidRPr="00CD35B0">
              <w:rPr>
                <w:bCs/>
                <w:sz w:val="20"/>
                <w:szCs w:val="20"/>
              </w:rPr>
              <w:t xml:space="preserve">ГКУ «Магаданский </w:t>
            </w:r>
            <w:r w:rsidRPr="00CD35B0">
              <w:rPr>
                <w:bCs/>
                <w:sz w:val="20"/>
                <w:szCs w:val="20"/>
              </w:rPr>
              <w:t xml:space="preserve">социальный центр» Хасынский филиал» </w:t>
            </w:r>
          </w:p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611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1.4.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609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Организация питания детей из малообеспеченных семей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7 141,4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1 210,2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1 171,0</w:t>
            </w:r>
          </w:p>
        </w:tc>
      </w:tr>
      <w:tr w:rsidR="00CD35B0" w:rsidRPr="00CD35B0" w:rsidTr="00CD35B0">
        <w:trPr>
          <w:cantSplit/>
          <w:trHeight w:val="1067"/>
        </w:trPr>
        <w:tc>
          <w:tcPr>
            <w:tcW w:w="70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35B0">
              <w:rPr>
                <w:sz w:val="20"/>
                <w:szCs w:val="20"/>
              </w:rPr>
              <w:t>Организация питания детей из малообеспеченных семей состоящих на учете в ГКУ «Хасынский социальный центр»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7 141,4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1 210,2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1 171,0</w:t>
            </w:r>
          </w:p>
        </w:tc>
      </w:tr>
      <w:tr w:rsidR="00CD35B0" w:rsidRPr="00CD35B0" w:rsidTr="00CD35B0">
        <w:trPr>
          <w:cantSplit/>
          <w:trHeight w:val="270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2 101,0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295,4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350,0</w:t>
            </w:r>
          </w:p>
        </w:tc>
      </w:tr>
      <w:tr w:rsidR="00CD35B0" w:rsidRPr="00CD35B0" w:rsidTr="00CD35B0">
        <w:trPr>
          <w:cantSplit/>
          <w:trHeight w:val="270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1 748,2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379,2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260,0</w:t>
            </w:r>
          </w:p>
        </w:tc>
      </w:tr>
      <w:tr w:rsidR="00CD35B0" w:rsidRPr="00CD35B0" w:rsidTr="00CD35B0">
        <w:trPr>
          <w:cantSplit/>
          <w:trHeight w:val="274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2 776,2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433,0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463,0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473,4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126,8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87,6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1559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</w:t>
            </w:r>
            <w:r w:rsidR="00CD35B0" w:rsidRPr="00CD35B0">
              <w:rPr>
                <w:bCs/>
                <w:sz w:val="20"/>
                <w:szCs w:val="20"/>
              </w:rPr>
              <w:t>софинансирования Подпрограммы</w:t>
            </w:r>
            <w:r w:rsidRPr="00CD35B0">
              <w:rPr>
                <w:bCs/>
                <w:sz w:val="20"/>
                <w:szCs w:val="20"/>
              </w:rPr>
              <w:t xml:space="preserve"> «Развитие общего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bookmarkStart w:id="1" w:name="_GoBack"/>
        <w:bookmarkEnd w:id="1"/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D35B0">
              <w:rPr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И</w:t>
            </w:r>
            <w:r w:rsidR="00CD35B0" w:rsidRPr="00CD35B0">
              <w:rPr>
                <w:b/>
                <w:bCs/>
                <w:sz w:val="20"/>
                <w:szCs w:val="20"/>
              </w:rPr>
              <w:t>того</w:t>
            </w:r>
            <w:r w:rsidRPr="00CD35B0">
              <w:rPr>
                <w:b/>
                <w:bCs/>
                <w:sz w:val="20"/>
                <w:szCs w:val="20"/>
              </w:rPr>
              <w:t xml:space="preserve"> по </w:t>
            </w:r>
            <w:r w:rsidR="00CD35B0" w:rsidRPr="00CD35B0">
              <w:rPr>
                <w:b/>
                <w:bCs/>
                <w:sz w:val="20"/>
                <w:szCs w:val="20"/>
              </w:rPr>
              <w:t>П</w:t>
            </w:r>
            <w:r w:rsidRPr="00CD35B0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7 472,4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1 618,7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1 210,2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35B0">
              <w:rPr>
                <w:b/>
                <w:bCs/>
                <w:sz w:val="20"/>
                <w:szCs w:val="20"/>
              </w:rPr>
              <w:t>1 171,0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CD35B0" w:rsidRPr="00CD35B0" w:rsidTr="00CD35B0">
        <w:trPr>
          <w:cantSplit/>
          <w:trHeight w:val="271"/>
        </w:trPr>
        <w:tc>
          <w:tcPr>
            <w:tcW w:w="70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35B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7 146,3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1 292,6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1 210,2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1 171,0</w:t>
            </w:r>
          </w:p>
        </w:tc>
        <w:tc>
          <w:tcPr>
            <w:tcW w:w="992" w:type="dxa"/>
            <w:shd w:val="clear" w:color="auto" w:fill="auto"/>
          </w:tcPr>
          <w:p w:rsidR="00563DF6" w:rsidRPr="00CD35B0" w:rsidRDefault="00563DF6" w:rsidP="00CD35B0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D35B0">
              <w:rPr>
                <w:bCs/>
                <w:iCs/>
                <w:sz w:val="20"/>
                <w:szCs w:val="20"/>
              </w:rPr>
              <w:t>1 171,0</w:t>
            </w:r>
          </w:p>
        </w:tc>
      </w:tr>
    </w:tbl>
    <w:p w:rsidR="00563DF6" w:rsidRPr="00CD35B0" w:rsidRDefault="00563DF6" w:rsidP="00C86966">
      <w:pPr>
        <w:spacing w:line="360" w:lineRule="auto"/>
        <w:jc w:val="center"/>
        <w:rPr>
          <w:sz w:val="28"/>
        </w:rPr>
      </w:pPr>
    </w:p>
    <w:p w:rsidR="00563DF6" w:rsidRPr="00C86966" w:rsidRDefault="00CD35B0" w:rsidP="00C86966">
      <w:pPr>
        <w:spacing w:line="360" w:lineRule="auto"/>
        <w:jc w:val="center"/>
        <w:rPr>
          <w:sz w:val="28"/>
        </w:rPr>
      </w:pPr>
      <w:r>
        <w:rPr>
          <w:sz w:val="28"/>
        </w:rPr>
        <w:t>___________</w:t>
      </w:r>
    </w:p>
    <w:sectPr w:rsidR="00563DF6" w:rsidRPr="00C86966" w:rsidSect="00C86966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34" w:rsidRDefault="008A2934" w:rsidP="00C86966">
      <w:r>
        <w:separator/>
      </w:r>
    </w:p>
  </w:endnote>
  <w:endnote w:type="continuationSeparator" w:id="0">
    <w:p w:rsidR="008A2934" w:rsidRDefault="008A2934" w:rsidP="00C8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34" w:rsidRDefault="008A2934" w:rsidP="00C86966">
      <w:r>
        <w:separator/>
      </w:r>
    </w:p>
  </w:footnote>
  <w:footnote w:type="continuationSeparator" w:id="0">
    <w:p w:rsidR="008A2934" w:rsidRDefault="008A2934" w:rsidP="00C8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367293"/>
      <w:docPartObj>
        <w:docPartGallery w:val="Page Numbers (Top of Page)"/>
        <w:docPartUnique/>
      </w:docPartObj>
    </w:sdtPr>
    <w:sdtEndPr/>
    <w:sdtContent>
      <w:p w:rsidR="00C86966" w:rsidRDefault="00C869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84"/>
    <w:rsid w:val="00563DF6"/>
    <w:rsid w:val="00615415"/>
    <w:rsid w:val="006A5405"/>
    <w:rsid w:val="008A2934"/>
    <w:rsid w:val="00C86966"/>
    <w:rsid w:val="00CD35B0"/>
    <w:rsid w:val="00DD4199"/>
    <w:rsid w:val="00E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4533-4CF4-4F64-9B8A-F246EBBA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9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</cp:revision>
  <dcterms:created xsi:type="dcterms:W3CDTF">2024-07-01T02:44:00Z</dcterms:created>
  <dcterms:modified xsi:type="dcterms:W3CDTF">2024-07-01T22:10:00Z</dcterms:modified>
</cp:coreProperties>
</file>