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031B4" w:rsidTr="001031B4">
        <w:tc>
          <w:tcPr>
            <w:tcW w:w="4359" w:type="dxa"/>
          </w:tcPr>
          <w:p w:rsidR="001031B4" w:rsidRPr="001031B4" w:rsidRDefault="001031B4" w:rsidP="001031B4">
            <w:pPr>
              <w:jc w:val="center"/>
              <w:rPr>
                <w:sz w:val="28"/>
                <w:szCs w:val="28"/>
              </w:rPr>
            </w:pPr>
            <w:r w:rsidRPr="001031B4">
              <w:rPr>
                <w:sz w:val="28"/>
                <w:szCs w:val="28"/>
              </w:rPr>
              <w:t>Приложение</w:t>
            </w:r>
          </w:p>
          <w:p w:rsidR="001031B4" w:rsidRPr="001031B4" w:rsidRDefault="001031B4" w:rsidP="001031B4">
            <w:pPr>
              <w:jc w:val="center"/>
              <w:rPr>
                <w:sz w:val="28"/>
                <w:szCs w:val="28"/>
              </w:rPr>
            </w:pPr>
            <w:r w:rsidRPr="001031B4">
              <w:rPr>
                <w:sz w:val="28"/>
                <w:szCs w:val="28"/>
              </w:rPr>
              <w:t>к постановлению Администрации</w:t>
            </w:r>
          </w:p>
          <w:p w:rsidR="001031B4" w:rsidRPr="001031B4" w:rsidRDefault="001031B4" w:rsidP="001031B4">
            <w:pPr>
              <w:jc w:val="center"/>
              <w:rPr>
                <w:sz w:val="28"/>
                <w:szCs w:val="28"/>
              </w:rPr>
            </w:pPr>
            <w:r w:rsidRPr="001031B4">
              <w:rPr>
                <w:sz w:val="28"/>
                <w:szCs w:val="28"/>
              </w:rPr>
              <w:t>Хасынского муниципального</w:t>
            </w:r>
          </w:p>
          <w:p w:rsidR="001031B4" w:rsidRDefault="001031B4" w:rsidP="00103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031B4">
              <w:rPr>
                <w:sz w:val="28"/>
                <w:szCs w:val="28"/>
              </w:rPr>
              <w:t>круга Магаданской области</w:t>
            </w:r>
          </w:p>
          <w:p w:rsidR="001F5ABD" w:rsidRDefault="001F5ABD" w:rsidP="001031B4">
            <w:pPr>
              <w:jc w:val="center"/>
            </w:pPr>
            <w:r>
              <w:rPr>
                <w:sz w:val="28"/>
                <w:szCs w:val="28"/>
              </w:rPr>
              <w:t>от ______________ № _____</w:t>
            </w:r>
          </w:p>
        </w:tc>
      </w:tr>
    </w:tbl>
    <w:p w:rsidR="001F5ABD" w:rsidRDefault="001F5ABD" w:rsidP="001F5ABD">
      <w:pPr>
        <w:jc w:val="center"/>
      </w:pPr>
    </w:p>
    <w:p w:rsidR="001F5ABD" w:rsidRDefault="001F5ABD" w:rsidP="001F5ABD">
      <w:pPr>
        <w:jc w:val="center"/>
      </w:pPr>
    </w:p>
    <w:p w:rsidR="001031B4" w:rsidRPr="00482093" w:rsidRDefault="001031B4" w:rsidP="001031B4">
      <w:pPr>
        <w:suppressAutoHyphens w:val="0"/>
        <w:jc w:val="center"/>
        <w:rPr>
          <w:b/>
          <w:bCs/>
          <w:sz w:val="28"/>
          <w:szCs w:val="28"/>
        </w:rPr>
      </w:pPr>
      <w:r w:rsidRPr="00482093">
        <w:rPr>
          <w:b/>
          <w:bCs/>
          <w:sz w:val="28"/>
          <w:szCs w:val="28"/>
        </w:rPr>
        <w:t>МЕРОПРИЯТИЯ</w:t>
      </w:r>
    </w:p>
    <w:p w:rsidR="001031B4" w:rsidRPr="00482093" w:rsidRDefault="001031B4" w:rsidP="001031B4">
      <w:pPr>
        <w:suppressAutoHyphens w:val="0"/>
        <w:jc w:val="center"/>
        <w:rPr>
          <w:b/>
          <w:bCs/>
          <w:sz w:val="28"/>
          <w:szCs w:val="28"/>
        </w:rPr>
      </w:pPr>
      <w:r w:rsidRPr="00482093">
        <w:rPr>
          <w:b/>
          <w:bCs/>
          <w:sz w:val="28"/>
          <w:szCs w:val="28"/>
        </w:rPr>
        <w:t>по реализации муниципальной программы «Дом для молодой семьи»</w:t>
      </w:r>
    </w:p>
    <w:p w:rsidR="001031B4" w:rsidRPr="001F5ABD" w:rsidRDefault="001031B4" w:rsidP="001031B4">
      <w:pPr>
        <w:suppressAutoHyphens w:val="0"/>
        <w:jc w:val="center"/>
        <w:rPr>
          <w:bCs/>
        </w:rPr>
      </w:pPr>
    </w:p>
    <w:tbl>
      <w:tblPr>
        <w:tblW w:w="1576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424"/>
        <w:gridCol w:w="1842"/>
        <w:gridCol w:w="2977"/>
        <w:gridCol w:w="1418"/>
        <w:gridCol w:w="1134"/>
        <w:gridCol w:w="1134"/>
        <w:gridCol w:w="1134"/>
        <w:gridCol w:w="992"/>
      </w:tblGrid>
      <w:tr w:rsidR="001F5ABD" w:rsidRPr="00482093" w:rsidTr="00F01551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1F5ABD" w:rsidRPr="001F5ABD" w:rsidRDefault="001F5ABD" w:rsidP="001F5ABD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реализации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Общий объем средств</w:t>
            </w:r>
          </w:p>
          <w:p w:rsidR="001F5ABD" w:rsidRPr="001F5ABD" w:rsidRDefault="001F5ABD" w:rsidP="001F5ABD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тыс. рублей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Объем финансирования</w:t>
            </w:r>
          </w:p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F01551" w:rsidRPr="00482093" w:rsidTr="00F01551">
        <w:trPr>
          <w:trHeight w:val="2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2027</w:t>
            </w:r>
          </w:p>
        </w:tc>
      </w:tr>
      <w:tr w:rsidR="00F01551" w:rsidRPr="00482093" w:rsidTr="00F015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1F5A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keepNext/>
              <w:widowControl w:val="0"/>
              <w:suppressAutoHyphens w:val="0"/>
              <w:jc w:val="center"/>
              <w:outlineLvl w:val="6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9</w:t>
            </w:r>
          </w:p>
        </w:tc>
      </w:tr>
      <w:tr w:rsidR="00F01551" w:rsidRPr="00482093" w:rsidTr="00F015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keepNext/>
              <w:widowControl w:val="0"/>
              <w:suppressAutoHyphens w:val="0"/>
              <w:spacing w:line="276" w:lineRule="auto"/>
              <w:jc w:val="both"/>
              <w:outlineLvl w:val="6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Консультации молодых семей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Отдел культуры                             и молодежной политики Комитета образования, культуры и молодежной политики 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</w:tr>
      <w:tr w:rsidR="00F01551" w:rsidRPr="00482093" w:rsidTr="00F015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Прием документов и формирование списков потенциальных участников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Отдел культуры                             и молодежной политики Комитета образования, культуры и молодежной политики 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</w:tr>
      <w:tr w:rsidR="00F01551" w:rsidRPr="00482093" w:rsidTr="00F01551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Создание комиссии по отбору молодых семей для участия в Программе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</w:tr>
      <w:tr w:rsidR="001F5ABD" w:rsidRPr="00482093" w:rsidTr="00F015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Рассмотрение документов и принятие решения о присвоении статуса участника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Комиссия по отбору молодых семей                              и утверждению списков семей для участия в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</w:tr>
      <w:tr w:rsidR="001F5ABD" w:rsidRPr="00482093" w:rsidTr="00F015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Выдача молодым семьям в установленном порядке свидетельств на приобретение жилья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Отдел культуры                             и молодежной политики Комитета образования, культуры </w:t>
            </w:r>
            <w:r w:rsidRPr="001F5ABD">
              <w:rPr>
                <w:sz w:val="28"/>
                <w:szCs w:val="28"/>
              </w:rPr>
              <w:lastRenderedPageBreak/>
              <w:t xml:space="preserve">и молодежной политики 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</w:tr>
      <w:tr w:rsidR="001F5ABD" w:rsidRPr="00482093" w:rsidTr="00F0155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Предоставление социальной выплаты молодым семьям на приобретение жилого помещения или строительство индивидуального жилого дома,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Отдел культуры                            и молодежной политики Комитета образования, культуры и молодежной политики 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bCs/>
                <w:color w:val="000000"/>
                <w:sz w:val="28"/>
                <w:szCs w:val="28"/>
              </w:rPr>
              <w:t>1 473,802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378,000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349,451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349,451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396,9</w:t>
            </w:r>
          </w:p>
        </w:tc>
      </w:tr>
      <w:tr w:rsidR="001F5ABD" w:rsidRPr="00482093" w:rsidTr="00F0155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820,44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283,020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276,660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260,760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0</w:t>
            </w:r>
          </w:p>
        </w:tc>
      </w:tr>
      <w:tr w:rsidR="001F5ABD" w:rsidRPr="00482093" w:rsidTr="00F0155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color w:val="000000"/>
                <w:sz w:val="28"/>
                <w:szCs w:val="28"/>
              </w:rPr>
              <w:t>133,56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34,980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41,340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57,240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0</w:t>
            </w:r>
          </w:p>
        </w:tc>
      </w:tr>
      <w:tr w:rsidR="001F5ABD" w:rsidRPr="00482093" w:rsidTr="00F01551">
        <w:trPr>
          <w:trHeight w:val="4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color w:val="000000"/>
                <w:sz w:val="28"/>
                <w:szCs w:val="28"/>
              </w:rPr>
              <w:t>519,802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31,451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31,451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396,9</w:t>
            </w:r>
          </w:p>
        </w:tc>
      </w:tr>
      <w:tr w:rsidR="001F5ABD" w:rsidRPr="00482093" w:rsidTr="00F0155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Реализация мероприятий по предоставлению молодым семья дополнительной социальной </w:t>
            </w:r>
            <w:r w:rsidRPr="001F5ABD">
              <w:rPr>
                <w:sz w:val="28"/>
                <w:szCs w:val="28"/>
              </w:rPr>
              <w:lastRenderedPageBreak/>
              <w:t>выплаты при рождении (усыновлении) каждого ребенка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lastRenderedPageBreak/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Отдел культуры                              и молодежной политики Комитета </w:t>
            </w:r>
            <w:r w:rsidRPr="001F5ABD">
              <w:rPr>
                <w:sz w:val="28"/>
                <w:szCs w:val="28"/>
              </w:rPr>
              <w:lastRenderedPageBreak/>
              <w:t xml:space="preserve">образования, культуры и молодежной политики 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lastRenderedPageBreak/>
              <w:t>332,04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81,46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82,58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84,00</w:t>
            </w:r>
          </w:p>
        </w:tc>
      </w:tr>
      <w:tr w:rsidR="001F5ABD" w:rsidRPr="00482093" w:rsidTr="00F0155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234,36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78,120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78,120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78,120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0</w:t>
            </w:r>
          </w:p>
        </w:tc>
      </w:tr>
      <w:tr w:rsidR="001F5ABD" w:rsidRPr="00482093" w:rsidTr="00F0155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97,68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4,46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5,88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84,0</w:t>
            </w:r>
          </w:p>
        </w:tc>
      </w:tr>
      <w:tr w:rsidR="00F01551" w:rsidRPr="00482093" w:rsidTr="00F015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Организация информационно – разъяснительной работы среди населения по освещению целей и задач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Отдел культуры                             и молодежной политики Комитета образования, культуры и молодежной политики 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</w:tr>
      <w:tr w:rsidR="00F01551" w:rsidRPr="00482093" w:rsidTr="00F015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1F5ABD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Подготовка Отчетов и информационных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2024-2027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 xml:space="preserve">Отдел культуры                             и молодежной политики Комитета образования, культуры </w:t>
            </w:r>
            <w:r w:rsidRPr="001F5ABD">
              <w:rPr>
                <w:sz w:val="28"/>
                <w:szCs w:val="28"/>
              </w:rPr>
              <w:lastRenderedPageBreak/>
              <w:t xml:space="preserve">и молодежной политики Администрации Хасынского </w:t>
            </w:r>
            <w:r w:rsidRPr="001F5ABD">
              <w:rPr>
                <w:bCs/>
                <w:sz w:val="28"/>
                <w:szCs w:val="28"/>
              </w:rPr>
              <w:t>муниципального округа Магаданской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1F5ABD">
            <w:pPr>
              <w:widowControl w:val="0"/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1F5ABD">
              <w:rPr>
                <w:sz w:val="28"/>
                <w:szCs w:val="28"/>
              </w:rPr>
              <w:t>-</w:t>
            </w:r>
          </w:p>
        </w:tc>
      </w:tr>
      <w:tr w:rsidR="001F5ABD" w:rsidRPr="00482093" w:rsidTr="00F01551"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bCs/>
                <w:color w:val="000000"/>
                <w:sz w:val="28"/>
                <w:szCs w:val="28"/>
              </w:rPr>
              <w:t>1 805,842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459,46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432,031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433,451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BD" w:rsidRPr="001F5ABD" w:rsidRDefault="001F5ABD" w:rsidP="00BF4D17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 w:rsidRPr="001F5ABD">
              <w:rPr>
                <w:b/>
                <w:sz w:val="28"/>
                <w:szCs w:val="28"/>
              </w:rPr>
              <w:t>480,9</w:t>
            </w:r>
          </w:p>
        </w:tc>
      </w:tr>
    </w:tbl>
    <w:p w:rsidR="001F5ABD" w:rsidRDefault="001F5ABD" w:rsidP="001031B4">
      <w:pPr>
        <w:suppressAutoHyphens w:val="0"/>
        <w:jc w:val="center"/>
        <w:rPr>
          <w:sz w:val="28"/>
          <w:szCs w:val="28"/>
        </w:rPr>
      </w:pPr>
    </w:p>
    <w:p w:rsidR="00F01551" w:rsidRDefault="00F01551" w:rsidP="001031B4">
      <w:pPr>
        <w:suppressAutoHyphens w:val="0"/>
        <w:jc w:val="center"/>
        <w:rPr>
          <w:sz w:val="28"/>
          <w:szCs w:val="28"/>
        </w:rPr>
      </w:pPr>
    </w:p>
    <w:p w:rsidR="00F01551" w:rsidRPr="001F5ABD" w:rsidRDefault="00F01551" w:rsidP="001031B4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1031B4" w:rsidRPr="001F5ABD" w:rsidRDefault="001031B4" w:rsidP="001031B4">
      <w:pPr>
        <w:suppressAutoHyphens w:val="0"/>
        <w:jc w:val="center"/>
        <w:rPr>
          <w:sz w:val="28"/>
          <w:szCs w:val="28"/>
        </w:rPr>
      </w:pPr>
      <w:r w:rsidRPr="001F5ABD">
        <w:rPr>
          <w:sz w:val="28"/>
          <w:szCs w:val="28"/>
        </w:rPr>
        <w:t>____</w:t>
      </w:r>
      <w:r w:rsidR="001F5ABD">
        <w:rPr>
          <w:sz w:val="28"/>
          <w:szCs w:val="28"/>
        </w:rPr>
        <w:t>_____</w:t>
      </w:r>
      <w:r w:rsidRPr="001F5ABD">
        <w:rPr>
          <w:sz w:val="28"/>
          <w:szCs w:val="28"/>
        </w:rPr>
        <w:t>____</w:t>
      </w:r>
    </w:p>
    <w:sectPr w:rsidR="001031B4" w:rsidRPr="001F5ABD" w:rsidSect="001031B4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02" w:rsidRDefault="00971302" w:rsidP="001031B4">
      <w:r>
        <w:separator/>
      </w:r>
    </w:p>
  </w:endnote>
  <w:endnote w:type="continuationSeparator" w:id="0">
    <w:p w:rsidR="00971302" w:rsidRDefault="00971302" w:rsidP="001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02" w:rsidRDefault="00971302" w:rsidP="001031B4">
      <w:r>
        <w:separator/>
      </w:r>
    </w:p>
  </w:footnote>
  <w:footnote w:type="continuationSeparator" w:id="0">
    <w:p w:rsidR="00971302" w:rsidRDefault="00971302" w:rsidP="0010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285847"/>
      <w:docPartObj>
        <w:docPartGallery w:val="Page Numbers (Top of Page)"/>
        <w:docPartUnique/>
      </w:docPartObj>
    </w:sdtPr>
    <w:sdtEndPr/>
    <w:sdtContent>
      <w:p w:rsidR="001031B4" w:rsidRDefault="001031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5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9"/>
    <w:rsid w:val="001031B4"/>
    <w:rsid w:val="001F5ABD"/>
    <w:rsid w:val="00320B89"/>
    <w:rsid w:val="00657AF8"/>
    <w:rsid w:val="007054EC"/>
    <w:rsid w:val="00971302"/>
    <w:rsid w:val="00F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4D76-B0F6-478B-8246-366F9CF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3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A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cp:lastPrinted>2024-09-04T01:01:00Z</cp:lastPrinted>
  <dcterms:created xsi:type="dcterms:W3CDTF">2024-09-04T00:47:00Z</dcterms:created>
  <dcterms:modified xsi:type="dcterms:W3CDTF">2024-09-04T01:02:00Z</dcterms:modified>
</cp:coreProperties>
</file>