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4536"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03238" w:rsidTr="00603238">
        <w:tc>
          <w:tcPr>
            <w:tcW w:w="4536" w:type="dxa"/>
          </w:tcPr>
          <w:p w:rsidR="00603238" w:rsidRDefault="00603238" w:rsidP="005D2D1C">
            <w:pPr>
              <w:jc w:val="center"/>
              <w:rPr>
                <w:sz w:val="28"/>
                <w:szCs w:val="28"/>
              </w:rPr>
            </w:pPr>
            <w:r>
              <w:rPr>
                <w:sz w:val="28"/>
                <w:szCs w:val="28"/>
              </w:rPr>
              <w:t>Приложение</w:t>
            </w:r>
            <w:r w:rsidR="00A04BB8">
              <w:rPr>
                <w:sz w:val="28"/>
                <w:szCs w:val="28"/>
              </w:rPr>
              <w:t xml:space="preserve"> № 1</w:t>
            </w:r>
          </w:p>
          <w:p w:rsidR="00603238" w:rsidRDefault="00603238" w:rsidP="005D2D1C">
            <w:pPr>
              <w:jc w:val="center"/>
              <w:rPr>
                <w:sz w:val="28"/>
                <w:szCs w:val="28"/>
              </w:rPr>
            </w:pPr>
            <w:r>
              <w:rPr>
                <w:sz w:val="28"/>
                <w:szCs w:val="28"/>
              </w:rPr>
              <w:t>к распоряжению Администрации</w:t>
            </w:r>
          </w:p>
          <w:p w:rsidR="00603238" w:rsidRDefault="00603238" w:rsidP="005D2D1C">
            <w:pPr>
              <w:jc w:val="center"/>
              <w:rPr>
                <w:sz w:val="28"/>
                <w:szCs w:val="28"/>
              </w:rPr>
            </w:pPr>
            <w:r>
              <w:rPr>
                <w:sz w:val="28"/>
                <w:szCs w:val="28"/>
              </w:rPr>
              <w:t xml:space="preserve">Хасынского муниципального </w:t>
            </w:r>
          </w:p>
          <w:p w:rsidR="00603238" w:rsidRDefault="00603238" w:rsidP="005D2D1C">
            <w:pPr>
              <w:jc w:val="center"/>
              <w:rPr>
                <w:sz w:val="28"/>
                <w:szCs w:val="28"/>
              </w:rPr>
            </w:pPr>
            <w:r>
              <w:rPr>
                <w:sz w:val="28"/>
                <w:szCs w:val="28"/>
              </w:rPr>
              <w:t>округа Магаданской области</w:t>
            </w:r>
          </w:p>
          <w:p w:rsidR="00A3730C" w:rsidRDefault="00A3730C" w:rsidP="005D2D1C">
            <w:pPr>
              <w:jc w:val="center"/>
              <w:rPr>
                <w:sz w:val="28"/>
                <w:szCs w:val="28"/>
              </w:rPr>
            </w:pPr>
            <w:r>
              <w:rPr>
                <w:sz w:val="28"/>
                <w:szCs w:val="28"/>
              </w:rPr>
              <w:t>от ______________ № ____</w:t>
            </w:r>
          </w:p>
        </w:tc>
      </w:tr>
    </w:tbl>
    <w:p w:rsidR="00603238" w:rsidRPr="00C25AA4" w:rsidRDefault="00603238" w:rsidP="005D2D1C">
      <w:pPr>
        <w:spacing w:after="0" w:line="240" w:lineRule="auto"/>
        <w:jc w:val="center"/>
        <w:rPr>
          <w:rFonts w:ascii="Times New Roman" w:eastAsia="Times New Roman" w:hAnsi="Times New Roman" w:cs="Times New Roman"/>
          <w:sz w:val="16"/>
          <w:szCs w:val="16"/>
          <w:lang w:eastAsia="ru-RU"/>
        </w:rPr>
      </w:pPr>
    </w:p>
    <w:tbl>
      <w:tblPr>
        <w:tblStyle w:val="a9"/>
        <w:tblW w:w="4820" w:type="dxa"/>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603238" w:rsidTr="00603238">
        <w:tc>
          <w:tcPr>
            <w:tcW w:w="4820" w:type="dxa"/>
          </w:tcPr>
          <w:p w:rsidR="00603238" w:rsidRPr="005D2D1C" w:rsidRDefault="00603238" w:rsidP="00603238">
            <w:pPr>
              <w:tabs>
                <w:tab w:val="left" w:pos="1335"/>
              </w:tabs>
              <w:jc w:val="center"/>
              <w:rPr>
                <w:sz w:val="24"/>
                <w:szCs w:val="24"/>
              </w:rPr>
            </w:pPr>
            <w:r w:rsidRPr="005D2D1C">
              <w:rPr>
                <w:sz w:val="24"/>
                <w:szCs w:val="24"/>
              </w:rPr>
              <w:t>Приложение</w:t>
            </w:r>
          </w:p>
          <w:p w:rsidR="00603238" w:rsidRPr="00603238" w:rsidRDefault="00603238" w:rsidP="00603238">
            <w:pPr>
              <w:tabs>
                <w:tab w:val="left" w:pos="1335"/>
              </w:tabs>
              <w:jc w:val="center"/>
              <w:rPr>
                <w:sz w:val="24"/>
                <w:szCs w:val="24"/>
              </w:rPr>
            </w:pPr>
            <w:r w:rsidRPr="005D2D1C">
              <w:rPr>
                <w:sz w:val="24"/>
                <w:szCs w:val="24"/>
              </w:rPr>
              <w:t>к подпрограмме «Развитие общего образования на</w:t>
            </w:r>
            <w:r>
              <w:rPr>
                <w:sz w:val="24"/>
                <w:szCs w:val="24"/>
              </w:rPr>
              <w:t xml:space="preserve"> </w:t>
            </w:r>
            <w:r w:rsidRPr="005D2D1C">
              <w:rPr>
                <w:sz w:val="24"/>
                <w:szCs w:val="24"/>
              </w:rPr>
              <w:t>территории муниципального образования</w:t>
            </w:r>
            <w:r>
              <w:rPr>
                <w:sz w:val="24"/>
                <w:szCs w:val="24"/>
              </w:rPr>
              <w:t xml:space="preserve"> </w:t>
            </w:r>
            <w:r w:rsidRPr="005D2D1C">
              <w:rPr>
                <w:sz w:val="24"/>
                <w:szCs w:val="24"/>
              </w:rPr>
              <w:t>«Хасынский</w:t>
            </w:r>
            <w:r>
              <w:rPr>
                <w:sz w:val="24"/>
                <w:szCs w:val="24"/>
              </w:rPr>
              <w:t xml:space="preserve"> </w:t>
            </w:r>
            <w:r w:rsidRPr="005D2D1C">
              <w:rPr>
                <w:sz w:val="24"/>
                <w:szCs w:val="24"/>
              </w:rPr>
              <w:t>муниципальный округ Магаданской области»</w:t>
            </w:r>
          </w:p>
        </w:tc>
      </w:tr>
    </w:tbl>
    <w:p w:rsidR="00603238" w:rsidRPr="00603238" w:rsidRDefault="00603238" w:rsidP="005D2D1C">
      <w:pPr>
        <w:spacing w:after="0" w:line="240" w:lineRule="auto"/>
        <w:jc w:val="center"/>
        <w:rPr>
          <w:rFonts w:ascii="Times New Roman" w:eastAsia="Times New Roman" w:hAnsi="Times New Roman" w:cs="Times New Roman"/>
          <w:sz w:val="28"/>
          <w:szCs w:val="28"/>
          <w:lang w:eastAsia="ru-RU"/>
        </w:rPr>
      </w:pPr>
    </w:p>
    <w:p w:rsidR="000B341C" w:rsidRPr="005D2D1C" w:rsidRDefault="000B341C" w:rsidP="005D2D1C">
      <w:pPr>
        <w:spacing w:after="0" w:line="240" w:lineRule="auto"/>
        <w:jc w:val="center"/>
        <w:rPr>
          <w:rFonts w:ascii="Times New Roman" w:eastAsia="Times New Roman" w:hAnsi="Times New Roman" w:cs="Times New Roman"/>
          <w:b/>
          <w:sz w:val="28"/>
          <w:szCs w:val="28"/>
          <w:lang w:eastAsia="ru-RU"/>
        </w:rPr>
      </w:pPr>
      <w:r w:rsidRPr="005D2D1C">
        <w:rPr>
          <w:rFonts w:ascii="Times New Roman" w:eastAsia="Times New Roman" w:hAnsi="Times New Roman" w:cs="Times New Roman"/>
          <w:b/>
          <w:sz w:val="28"/>
          <w:szCs w:val="28"/>
          <w:lang w:eastAsia="ru-RU"/>
        </w:rPr>
        <w:t>МЕРОПРИЯТИЯ</w:t>
      </w:r>
    </w:p>
    <w:p w:rsidR="000B341C" w:rsidRPr="005D2D1C" w:rsidRDefault="000B341C" w:rsidP="005D2D1C">
      <w:pPr>
        <w:spacing w:after="0" w:line="240" w:lineRule="auto"/>
        <w:jc w:val="center"/>
        <w:rPr>
          <w:rFonts w:ascii="Times New Roman" w:eastAsia="Times New Roman" w:hAnsi="Times New Roman" w:cs="Times New Roman"/>
          <w:b/>
          <w:sz w:val="28"/>
          <w:szCs w:val="28"/>
          <w:lang w:eastAsia="ru-RU"/>
        </w:rPr>
      </w:pPr>
      <w:r w:rsidRPr="005D2D1C">
        <w:rPr>
          <w:rFonts w:ascii="Times New Roman" w:eastAsia="Times New Roman" w:hAnsi="Times New Roman" w:cs="Times New Roman"/>
          <w:b/>
          <w:sz w:val="28"/>
          <w:szCs w:val="28"/>
          <w:lang w:eastAsia="ru-RU"/>
        </w:rPr>
        <w:t xml:space="preserve">по реализации подпрограммы и их финансирование </w:t>
      </w:r>
    </w:p>
    <w:p w:rsidR="000B341C" w:rsidRPr="005D2D1C" w:rsidRDefault="000B341C" w:rsidP="005D2D1C">
      <w:pPr>
        <w:spacing w:after="0" w:line="240" w:lineRule="auto"/>
        <w:jc w:val="center"/>
        <w:rPr>
          <w:rFonts w:ascii="Times New Roman" w:eastAsia="Times New Roman" w:hAnsi="Times New Roman" w:cs="Times New Roman"/>
          <w:b/>
          <w:sz w:val="18"/>
          <w:szCs w:val="18"/>
          <w:lang w:eastAsia="ru-RU"/>
        </w:rPr>
      </w:pPr>
    </w:p>
    <w:tbl>
      <w:tblPr>
        <w:tblW w:w="15735" w:type="dxa"/>
        <w:tblInd w:w="-459" w:type="dxa"/>
        <w:tblLayout w:type="fixed"/>
        <w:tblLook w:val="04A0" w:firstRow="1" w:lastRow="0" w:firstColumn="1" w:lastColumn="0" w:noHBand="0" w:noVBand="1"/>
      </w:tblPr>
      <w:tblGrid>
        <w:gridCol w:w="709"/>
        <w:gridCol w:w="4111"/>
        <w:gridCol w:w="1276"/>
        <w:gridCol w:w="2409"/>
        <w:gridCol w:w="236"/>
        <w:gridCol w:w="1324"/>
        <w:gridCol w:w="1134"/>
        <w:gridCol w:w="1134"/>
        <w:gridCol w:w="1134"/>
        <w:gridCol w:w="1134"/>
        <w:gridCol w:w="1134"/>
      </w:tblGrid>
      <w:tr w:rsidR="005D2D1C" w:rsidRPr="005D2D1C" w:rsidTr="00C237F3">
        <w:trPr>
          <w:trHeight w:val="330"/>
        </w:trPr>
        <w:tc>
          <w:tcPr>
            <w:tcW w:w="709" w:type="dxa"/>
            <w:tcBorders>
              <w:top w:val="single" w:sz="4" w:space="0" w:color="auto"/>
              <w:left w:val="single" w:sz="8" w:space="0" w:color="auto"/>
              <w:bottom w:val="single" w:sz="8" w:space="0" w:color="000000"/>
              <w:right w:val="single" w:sz="8" w:space="0" w:color="auto"/>
            </w:tcBorders>
            <w:hideMark/>
          </w:tcPr>
          <w:p w:rsidR="00C237F3"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 xml:space="preserve">№ </w:t>
            </w:r>
          </w:p>
          <w:p w:rsidR="000B341C" w:rsidRPr="005D2D1C"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п/п</w:t>
            </w:r>
          </w:p>
        </w:tc>
        <w:tc>
          <w:tcPr>
            <w:tcW w:w="4111" w:type="dxa"/>
            <w:tcBorders>
              <w:top w:val="single" w:sz="4" w:space="0" w:color="auto"/>
              <w:left w:val="single" w:sz="8" w:space="0" w:color="auto"/>
              <w:bottom w:val="single" w:sz="8" w:space="0" w:color="000000"/>
              <w:right w:val="single" w:sz="8" w:space="0" w:color="auto"/>
            </w:tcBorders>
            <w:hideMark/>
          </w:tcPr>
          <w:p w:rsidR="000B341C" w:rsidRPr="005D2D1C"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Мероприятия</w:t>
            </w:r>
          </w:p>
        </w:tc>
        <w:tc>
          <w:tcPr>
            <w:tcW w:w="1276" w:type="dxa"/>
            <w:tcBorders>
              <w:top w:val="single" w:sz="4" w:space="0" w:color="auto"/>
              <w:left w:val="single" w:sz="8" w:space="0" w:color="auto"/>
              <w:bottom w:val="single" w:sz="8" w:space="0" w:color="000000"/>
              <w:right w:val="single" w:sz="8" w:space="0" w:color="auto"/>
            </w:tcBorders>
            <w:hideMark/>
          </w:tcPr>
          <w:p w:rsidR="000B341C" w:rsidRPr="005D2D1C" w:rsidRDefault="000B341C" w:rsidP="00603238">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Сроки исполнения</w:t>
            </w:r>
          </w:p>
        </w:tc>
        <w:tc>
          <w:tcPr>
            <w:tcW w:w="2409" w:type="dxa"/>
            <w:tcBorders>
              <w:top w:val="single" w:sz="4" w:space="0" w:color="auto"/>
              <w:left w:val="single" w:sz="8" w:space="0" w:color="auto"/>
              <w:bottom w:val="single" w:sz="8" w:space="0" w:color="000000"/>
              <w:right w:val="single" w:sz="8" w:space="0" w:color="auto"/>
            </w:tcBorders>
            <w:hideMark/>
          </w:tcPr>
          <w:p w:rsidR="000B341C" w:rsidRPr="005D2D1C"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Ответственные</w:t>
            </w:r>
          </w:p>
        </w:tc>
        <w:tc>
          <w:tcPr>
            <w:tcW w:w="1560" w:type="dxa"/>
            <w:gridSpan w:val="2"/>
            <w:tcBorders>
              <w:top w:val="single" w:sz="4" w:space="0" w:color="auto"/>
              <w:left w:val="nil"/>
              <w:bottom w:val="single" w:sz="8"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ИТОГО</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2023</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2024</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2025</w:t>
            </w:r>
          </w:p>
        </w:tc>
        <w:tc>
          <w:tcPr>
            <w:tcW w:w="1134" w:type="dxa"/>
            <w:tcBorders>
              <w:top w:val="single" w:sz="4" w:space="0" w:color="auto"/>
              <w:left w:val="single" w:sz="4" w:space="0" w:color="auto"/>
              <w:bottom w:val="single" w:sz="8" w:space="0" w:color="auto"/>
              <w:right w:val="single" w:sz="8"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2026</w:t>
            </w:r>
          </w:p>
        </w:tc>
        <w:tc>
          <w:tcPr>
            <w:tcW w:w="1134" w:type="dxa"/>
            <w:tcBorders>
              <w:top w:val="single" w:sz="4" w:space="0" w:color="auto"/>
              <w:left w:val="single" w:sz="4" w:space="0" w:color="auto"/>
              <w:bottom w:val="single" w:sz="8" w:space="0" w:color="auto"/>
              <w:right w:val="single" w:sz="8" w:space="0" w:color="auto"/>
            </w:tcBorders>
          </w:tcPr>
          <w:p w:rsidR="000B341C" w:rsidRPr="005D2D1C" w:rsidRDefault="000B341C" w:rsidP="005D2D1C">
            <w:pPr>
              <w:spacing w:after="0" w:line="240" w:lineRule="auto"/>
              <w:jc w:val="center"/>
              <w:rPr>
                <w:rFonts w:ascii="Times New Roman" w:eastAsia="Times New Roman" w:hAnsi="Times New Roman" w:cs="Times New Roman"/>
                <w:b/>
                <w:bCs/>
                <w:sz w:val="18"/>
                <w:szCs w:val="18"/>
                <w:lang w:eastAsia="ru-RU"/>
              </w:rPr>
            </w:pPr>
            <w:r w:rsidRPr="005D2D1C">
              <w:rPr>
                <w:rFonts w:ascii="Times New Roman" w:eastAsia="Times New Roman" w:hAnsi="Times New Roman" w:cs="Times New Roman"/>
                <w:b/>
                <w:bCs/>
                <w:sz w:val="18"/>
                <w:szCs w:val="18"/>
                <w:lang w:eastAsia="ru-RU"/>
              </w:rPr>
              <w:t>2027</w:t>
            </w:r>
          </w:p>
        </w:tc>
      </w:tr>
      <w:tr w:rsidR="005D2D1C" w:rsidRPr="005D2D1C" w:rsidTr="00C237F3">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w:t>
            </w:r>
          </w:p>
        </w:tc>
        <w:tc>
          <w:tcPr>
            <w:tcW w:w="4111" w:type="dxa"/>
            <w:tcBorders>
              <w:top w:val="nil"/>
              <w:left w:val="nil"/>
              <w:bottom w:val="single" w:sz="8" w:space="0" w:color="auto"/>
              <w:right w:val="single" w:sz="8"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 xml:space="preserve">Основное мероприятие «Повышение качества и доступности услуг в системе общего образования» </w:t>
            </w:r>
          </w:p>
        </w:tc>
        <w:tc>
          <w:tcPr>
            <w:tcW w:w="1276" w:type="dxa"/>
            <w:tcBorders>
              <w:top w:val="nil"/>
              <w:left w:val="nil"/>
              <w:bottom w:val="single" w:sz="8" w:space="0" w:color="auto"/>
              <w:right w:val="single" w:sz="8"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bCs/>
                <w:sz w:val="20"/>
                <w:szCs w:val="20"/>
                <w:lang w:eastAsia="ru-RU"/>
              </w:rPr>
            </w:pPr>
          </w:p>
        </w:tc>
        <w:tc>
          <w:tcPr>
            <w:tcW w:w="2409" w:type="dxa"/>
            <w:tcBorders>
              <w:top w:val="nil"/>
              <w:left w:val="nil"/>
              <w:bottom w:val="single" w:sz="8" w:space="0" w:color="auto"/>
              <w:right w:val="single" w:sz="8"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bCs/>
                <w:sz w:val="20"/>
                <w:szCs w:val="20"/>
                <w:lang w:eastAsia="ru-RU"/>
              </w:rPr>
            </w:pPr>
            <w:bookmarkStart w:id="0" w:name="_GoBack"/>
            <w:bookmarkEnd w:id="0"/>
          </w:p>
        </w:tc>
        <w:tc>
          <w:tcPr>
            <w:tcW w:w="1560" w:type="dxa"/>
            <w:gridSpan w:val="2"/>
            <w:tcBorders>
              <w:top w:val="nil"/>
              <w:left w:val="nil"/>
              <w:bottom w:val="single" w:sz="8"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4 753,3</w:t>
            </w:r>
          </w:p>
        </w:tc>
        <w:tc>
          <w:tcPr>
            <w:tcW w:w="1134" w:type="dxa"/>
            <w:tcBorders>
              <w:top w:val="nil"/>
              <w:left w:val="single" w:sz="4" w:space="0" w:color="auto"/>
              <w:bottom w:val="single" w:sz="8"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1 622,5</w:t>
            </w:r>
          </w:p>
        </w:tc>
        <w:tc>
          <w:tcPr>
            <w:tcW w:w="1134" w:type="dxa"/>
            <w:tcBorders>
              <w:top w:val="nil"/>
              <w:left w:val="single" w:sz="4" w:space="0" w:color="auto"/>
              <w:bottom w:val="single" w:sz="8"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2 724,2</w:t>
            </w:r>
          </w:p>
        </w:tc>
        <w:tc>
          <w:tcPr>
            <w:tcW w:w="1134" w:type="dxa"/>
            <w:tcBorders>
              <w:top w:val="nil"/>
              <w:left w:val="single" w:sz="4" w:space="0" w:color="auto"/>
              <w:bottom w:val="single" w:sz="8"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127,2</w:t>
            </w:r>
          </w:p>
        </w:tc>
        <w:tc>
          <w:tcPr>
            <w:tcW w:w="1134" w:type="dxa"/>
            <w:tcBorders>
              <w:top w:val="nil"/>
              <w:left w:val="single" w:sz="4" w:space="0" w:color="auto"/>
              <w:bottom w:val="single" w:sz="8" w:space="0" w:color="auto"/>
              <w:right w:val="single" w:sz="8"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127,2</w:t>
            </w:r>
          </w:p>
        </w:tc>
        <w:tc>
          <w:tcPr>
            <w:tcW w:w="1134" w:type="dxa"/>
            <w:tcBorders>
              <w:top w:val="nil"/>
              <w:left w:val="single" w:sz="4" w:space="0" w:color="auto"/>
              <w:bottom w:val="single" w:sz="8" w:space="0" w:color="auto"/>
              <w:right w:val="single" w:sz="8"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152,2</w:t>
            </w:r>
          </w:p>
        </w:tc>
      </w:tr>
      <w:tr w:rsidR="005D2D1C" w:rsidRPr="005D2D1C" w:rsidTr="00C237F3">
        <w:trPr>
          <w:trHeight w:val="1022"/>
        </w:trPr>
        <w:tc>
          <w:tcPr>
            <w:tcW w:w="709" w:type="dxa"/>
            <w:tcBorders>
              <w:top w:val="nil"/>
              <w:left w:val="single" w:sz="8" w:space="0" w:color="auto"/>
              <w:bottom w:val="single" w:sz="8" w:space="0" w:color="auto"/>
              <w:right w:val="single" w:sz="8"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1.1.</w:t>
            </w:r>
          </w:p>
        </w:tc>
        <w:tc>
          <w:tcPr>
            <w:tcW w:w="4111" w:type="dxa"/>
            <w:tcBorders>
              <w:top w:val="nil"/>
              <w:left w:val="nil"/>
              <w:bottom w:val="single" w:sz="8" w:space="0" w:color="auto"/>
              <w:right w:val="single" w:sz="8"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Введение в общеобразовательных учреждениях новых образовательных стандартов</w:t>
            </w:r>
          </w:p>
        </w:tc>
        <w:tc>
          <w:tcPr>
            <w:tcW w:w="1276" w:type="dxa"/>
            <w:tcBorders>
              <w:top w:val="nil"/>
              <w:left w:val="nil"/>
              <w:bottom w:val="single" w:sz="8" w:space="0" w:color="auto"/>
              <w:right w:val="single" w:sz="8"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tcBorders>
              <w:top w:val="nil"/>
              <w:left w:val="nil"/>
              <w:bottom w:val="single" w:sz="8" w:space="0" w:color="auto"/>
              <w:right w:val="single" w:sz="8"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Комитет образования, культуры и молодежной политики, общеобразовательные организации</w:t>
            </w:r>
          </w:p>
        </w:tc>
        <w:tc>
          <w:tcPr>
            <w:tcW w:w="1560" w:type="dxa"/>
            <w:gridSpan w:val="2"/>
            <w:tcBorders>
              <w:top w:val="nil"/>
              <w:left w:val="nil"/>
              <w:bottom w:val="single" w:sz="8"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8"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8"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8"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8" w:space="0" w:color="auto"/>
              <w:right w:val="single" w:sz="8"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8" w:space="0" w:color="auto"/>
              <w:right w:val="single" w:sz="8"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984"/>
        </w:trPr>
        <w:tc>
          <w:tcPr>
            <w:tcW w:w="709" w:type="dxa"/>
            <w:tcBorders>
              <w:top w:val="nil"/>
              <w:left w:val="single" w:sz="8" w:space="0" w:color="auto"/>
              <w:bottom w:val="single" w:sz="4" w:space="0" w:color="auto"/>
              <w:right w:val="single" w:sz="8"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1.2.</w:t>
            </w:r>
          </w:p>
        </w:tc>
        <w:tc>
          <w:tcPr>
            <w:tcW w:w="4111" w:type="dxa"/>
            <w:tcBorders>
              <w:top w:val="nil"/>
              <w:left w:val="nil"/>
              <w:bottom w:val="single" w:sz="4" w:space="0" w:color="auto"/>
              <w:right w:val="single" w:sz="8"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Совершенствование муниципальной системы оценки качества образования</w:t>
            </w:r>
          </w:p>
        </w:tc>
        <w:tc>
          <w:tcPr>
            <w:tcW w:w="1276" w:type="dxa"/>
            <w:tcBorders>
              <w:top w:val="nil"/>
              <w:left w:val="nil"/>
              <w:bottom w:val="single" w:sz="4" w:space="0" w:color="auto"/>
              <w:right w:val="single" w:sz="8"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tcBorders>
              <w:top w:val="nil"/>
              <w:left w:val="nil"/>
              <w:bottom w:val="single" w:sz="4" w:space="0" w:color="auto"/>
              <w:right w:val="single" w:sz="8"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Комитет образования, культуры и молодежной политики</w:t>
            </w:r>
          </w:p>
        </w:tc>
        <w:tc>
          <w:tcPr>
            <w:tcW w:w="1560" w:type="dxa"/>
            <w:gridSpan w:val="2"/>
            <w:tcBorders>
              <w:top w:val="nil"/>
              <w:left w:val="nil"/>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8"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8"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12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1.3.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Совершенствование процедуры проведения государственной итоговой аттестации (пополнение материально-технической базы пунктов проведения ГИА на территории Хасынского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Комитет образования, культуры и молодежной политики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324,9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val="en-US" w:eastAsia="ru-RU"/>
              </w:rPr>
            </w:pPr>
            <w:r w:rsidRPr="005D2D1C">
              <w:rPr>
                <w:rFonts w:ascii="Times New Roman" w:eastAsia="Times New Roman" w:hAnsi="Times New Roman" w:cs="Times New Roman"/>
                <w:iCs/>
                <w:sz w:val="20"/>
                <w:szCs w:val="20"/>
                <w:lang w:val="en-US" w:eastAsia="ru-RU"/>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60,0</w:t>
            </w:r>
          </w:p>
        </w:tc>
      </w:tr>
      <w:tr w:rsidR="005D2D1C" w:rsidRPr="005D2D1C" w:rsidTr="00C237F3">
        <w:trPr>
          <w:trHeight w:val="543"/>
        </w:trPr>
        <w:tc>
          <w:tcPr>
            <w:tcW w:w="709" w:type="dxa"/>
            <w:vMerge w:val="restart"/>
            <w:tcBorders>
              <w:top w:val="single" w:sz="4" w:space="0" w:color="auto"/>
              <w:left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lastRenderedPageBreak/>
              <w:t>1.4.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Проведение специальной оценки условий труда</w:t>
            </w:r>
          </w:p>
        </w:tc>
        <w:tc>
          <w:tcPr>
            <w:tcW w:w="1276" w:type="dxa"/>
            <w:vMerge w:val="restart"/>
            <w:tcBorders>
              <w:top w:val="single" w:sz="4" w:space="0" w:color="auto"/>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hideMark/>
          </w:tcPr>
          <w:p w:rsidR="000B341C" w:rsidRPr="005D2D1C" w:rsidRDefault="000B341C" w:rsidP="00386591">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9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1.5.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Мероприятия по обеспечению деятельности медицинских кабинетов (лицензирование медицинских кабинетов, обслуживание медицинской техники по договорам)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1 480,3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769,9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898,2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433,9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464,3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582,1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276,5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305,6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64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1.6.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Техническое обслуживание официальных сайтов муниципальных учреждений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497,7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233,6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92,2</w:t>
            </w:r>
          </w:p>
        </w:tc>
      </w:tr>
      <w:tr w:rsidR="005D2D1C" w:rsidRPr="005D2D1C" w:rsidTr="00C237F3">
        <w:trPr>
          <w:trHeight w:val="387"/>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7,0</w:t>
            </w:r>
          </w:p>
        </w:tc>
      </w:tr>
      <w:tr w:rsidR="005D2D1C" w:rsidRPr="005D2D1C" w:rsidTr="00C237F3">
        <w:trPr>
          <w:trHeight w:val="36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146,8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30,2</w:t>
            </w:r>
          </w:p>
        </w:tc>
      </w:tr>
      <w:tr w:rsidR="005D2D1C" w:rsidRPr="005D2D1C" w:rsidTr="00C237F3">
        <w:trPr>
          <w:trHeight w:val="39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50,0</w:t>
            </w:r>
          </w:p>
        </w:tc>
      </w:tr>
      <w:tr w:rsidR="005D2D1C" w:rsidRPr="005D2D1C" w:rsidTr="00C237F3">
        <w:trPr>
          <w:trHeight w:val="36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w:t>
            </w:r>
          </w:p>
        </w:tc>
      </w:tr>
      <w:tr w:rsidR="005D2D1C" w:rsidRPr="005D2D1C" w:rsidTr="00C237F3">
        <w:trPr>
          <w:trHeight w:val="360"/>
        </w:trPr>
        <w:tc>
          <w:tcPr>
            <w:tcW w:w="7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1.7</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Разработка проектно-сметной документации, проведение работ по проверке проектно-сметной документации и обоснованности сметной стоимости</w:t>
            </w:r>
          </w:p>
        </w:tc>
        <w:tc>
          <w:tcPr>
            <w:tcW w:w="1276"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1 989,4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628,2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1 361,2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92"/>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МБОУ «СОШ № 1» п. Палатка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6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МБОУ «СОШ» п. Стекольный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81"/>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1 587,0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1  160,0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60"/>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4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lastRenderedPageBreak/>
              <w:t>1.8</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603238">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Установка в общеобразовательных организациях программного продукта по заполнению федеральной информационной системы «Федеральный реестр сведений о документах об образовании и (или) о квалификации, документах об обучении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3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1"/>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5"/>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7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967"/>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1.9</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603238">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развитию пр</w:t>
            </w:r>
            <w:r w:rsidR="00603238">
              <w:rPr>
                <w:rFonts w:ascii="Times New Roman" w:eastAsia="Times New Roman" w:hAnsi="Times New Roman" w:cs="Times New Roman"/>
                <w:iCs/>
                <w:sz w:val="20"/>
                <w:szCs w:val="20"/>
                <w:lang w:eastAsia="ru-RU"/>
              </w:rPr>
              <w:t>икладного программного продукта</w:t>
            </w:r>
          </w:p>
        </w:tc>
        <w:tc>
          <w:tcPr>
            <w:tcW w:w="1276"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1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40"/>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1.10</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Развитие сети общеобразовательных учреждений в сельской мест</w:t>
            </w:r>
            <w:r w:rsidR="00603238">
              <w:rPr>
                <w:rFonts w:ascii="Times New Roman" w:eastAsia="Times New Roman" w:hAnsi="Times New Roman" w:cs="Times New Roman"/>
                <w:iCs/>
                <w:sz w:val="20"/>
                <w:szCs w:val="20"/>
                <w:lang w:eastAsia="ru-RU"/>
              </w:rPr>
              <w:t>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600"/>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1.11</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Укрепление материально-технической базы общеобразовательных учреждений</w:t>
            </w:r>
          </w:p>
        </w:tc>
        <w:tc>
          <w:tcPr>
            <w:tcW w:w="1276"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461,0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239,5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МБОУ «СОШ № 1» п. Палатка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303,7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1.12</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603238">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Проведение дополнительных мероприятий за счет средств местного бюджета для реализации федерального проекта «Успех каждого ребенка» национального проекта «Образование» (укладка травмобезопасного покрытия и подготовка спортивной площадки к демонтажу и монтажу спортивного оборудования и уличных </w:t>
            </w:r>
            <w:r w:rsidRPr="005D2D1C">
              <w:rPr>
                <w:rFonts w:ascii="Times New Roman" w:eastAsia="Times New Roman" w:hAnsi="Times New Roman" w:cs="Times New Roman"/>
                <w:iCs/>
                <w:sz w:val="20"/>
                <w:szCs w:val="20"/>
                <w:lang w:eastAsia="ru-RU"/>
              </w:rPr>
              <w:lastRenderedPageBreak/>
              <w:t xml:space="preserve">тренажеров, ремонт спортивного зала) </w:t>
            </w:r>
          </w:p>
        </w:tc>
        <w:tc>
          <w:tcPr>
            <w:tcW w:w="1276"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lastRenderedPageBreak/>
              <w:t>2023- 2027</w:t>
            </w:r>
          </w:p>
        </w:tc>
        <w:tc>
          <w:tcPr>
            <w:tcW w:w="24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603238" w:rsidRPr="005D2D1C" w:rsidTr="00C237F3">
        <w:trPr>
          <w:trHeight w:val="213"/>
        </w:trPr>
        <w:tc>
          <w:tcPr>
            <w:tcW w:w="709" w:type="dxa"/>
            <w:vMerge w:val="restart"/>
            <w:tcBorders>
              <w:left w:val="single" w:sz="4" w:space="0" w:color="auto"/>
              <w:right w:val="single" w:sz="4" w:space="0" w:color="auto"/>
            </w:tcBorders>
            <w:shd w:val="clear" w:color="auto" w:fill="auto"/>
          </w:tcPr>
          <w:p w:rsidR="00603238" w:rsidRPr="005D2D1C" w:rsidRDefault="00603238"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Проведение дополнительных мероприятий за счет средств местного бюджета для реализации федерального проекта «Современная школа» национального проекта «Образование» (оснащение кабинетов общеобразовательных организаций на базе которых будут размещены цифровые лаборатории по физике, химии, биологии мебелью и иным оборудованием. проведение ремонтов учебных кабинетов)</w:t>
            </w:r>
          </w:p>
        </w:tc>
        <w:tc>
          <w:tcPr>
            <w:tcW w:w="1276" w:type="dxa"/>
            <w:vMerge w:val="restart"/>
            <w:tcBorders>
              <w:top w:val="single" w:sz="4" w:space="0" w:color="auto"/>
              <w:left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603238" w:rsidRPr="005D2D1C" w:rsidTr="00C237F3">
        <w:trPr>
          <w:trHeight w:val="213"/>
        </w:trPr>
        <w:tc>
          <w:tcPr>
            <w:tcW w:w="709" w:type="dxa"/>
            <w:vMerge/>
            <w:tcBorders>
              <w:left w:val="single" w:sz="4" w:space="0" w:color="auto"/>
              <w:right w:val="single" w:sz="4" w:space="0" w:color="auto"/>
            </w:tcBorders>
            <w:shd w:val="clear" w:color="auto" w:fill="auto"/>
          </w:tcPr>
          <w:p w:rsidR="00603238" w:rsidRPr="005D2D1C" w:rsidRDefault="00603238"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603238" w:rsidRPr="005D2D1C" w:rsidTr="00C237F3">
        <w:trPr>
          <w:trHeight w:val="213"/>
        </w:trPr>
        <w:tc>
          <w:tcPr>
            <w:tcW w:w="709" w:type="dxa"/>
            <w:vMerge/>
            <w:tcBorders>
              <w:left w:val="single" w:sz="4" w:space="0" w:color="auto"/>
              <w:bottom w:val="single" w:sz="4" w:space="0" w:color="auto"/>
              <w:right w:val="single" w:sz="4" w:space="0" w:color="auto"/>
            </w:tcBorders>
            <w:shd w:val="clear" w:color="auto" w:fill="auto"/>
          </w:tcPr>
          <w:p w:rsidR="00603238" w:rsidRPr="005D2D1C" w:rsidRDefault="00603238"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1.14</w:t>
            </w:r>
            <w:r w:rsidR="00603238">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Проведение дополнительных мероприятий за счет средств местного бюджета для реализации федерального проекта «Цифровая образовательная среда» национального проекта «Образование» (ремонт учебных кабинетов)</w:t>
            </w:r>
          </w:p>
        </w:tc>
        <w:tc>
          <w:tcPr>
            <w:tcW w:w="1276"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МБОУ «СОШ № 2» п. Палатка </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1.15</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Мероприятия в рамках строительного контроля при проведении капитальных ремонтов образовательных организаций</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3"/>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C25AA4" w:rsidP="005D2D1C">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603238" w:rsidRPr="005D2D1C" w:rsidTr="00C237F3">
        <w:trPr>
          <w:trHeight w:val="213"/>
        </w:trPr>
        <w:tc>
          <w:tcPr>
            <w:tcW w:w="709" w:type="dxa"/>
            <w:vMerge w:val="restart"/>
            <w:tcBorders>
              <w:top w:val="single" w:sz="4" w:space="0" w:color="auto"/>
              <w:left w:val="single" w:sz="4" w:space="0" w:color="auto"/>
              <w:right w:val="single" w:sz="4" w:space="0" w:color="auto"/>
            </w:tcBorders>
            <w:shd w:val="clear" w:color="auto" w:fill="auto"/>
          </w:tcPr>
          <w:p w:rsidR="00603238" w:rsidRPr="005D2D1C" w:rsidRDefault="00603238"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1.16</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Проведение экспертизы достоверности проектной стоимости</w:t>
            </w:r>
          </w:p>
        </w:tc>
        <w:tc>
          <w:tcPr>
            <w:tcW w:w="1276" w:type="dxa"/>
            <w:vMerge w:val="restart"/>
            <w:tcBorders>
              <w:left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603238" w:rsidRPr="005D2D1C" w:rsidTr="00C237F3">
        <w:trPr>
          <w:trHeight w:val="213"/>
        </w:trPr>
        <w:tc>
          <w:tcPr>
            <w:tcW w:w="709" w:type="dxa"/>
            <w:vMerge/>
            <w:tcBorders>
              <w:left w:val="single" w:sz="4" w:space="0" w:color="auto"/>
              <w:bottom w:val="single" w:sz="4" w:space="0" w:color="auto"/>
              <w:right w:val="single" w:sz="4" w:space="0" w:color="auto"/>
            </w:tcBorders>
            <w:shd w:val="clear" w:color="auto" w:fill="auto"/>
          </w:tcPr>
          <w:p w:rsidR="00603238" w:rsidRPr="005D2D1C" w:rsidRDefault="00603238"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238" w:rsidRPr="005D2D1C" w:rsidRDefault="00603238"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8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lastRenderedPageBreak/>
              <w:t>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iCs/>
                <w:sz w:val="20"/>
                <w:szCs w:val="20"/>
                <w:lang w:eastAsia="ru-RU"/>
              </w:rPr>
              <w:t xml:space="preserve">Основное мероприятие «Повышение профессионального уровня работников образовательных организаций»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615,0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val="en-US" w:eastAsia="ru-RU"/>
              </w:rPr>
            </w:pPr>
            <w:r w:rsidRPr="005D2D1C">
              <w:rPr>
                <w:rFonts w:ascii="Times New Roman" w:eastAsia="Times New Roman" w:hAnsi="Times New Roman" w:cs="Times New Roman"/>
                <w:bCs/>
                <w:sz w:val="20"/>
                <w:szCs w:val="20"/>
                <w:lang w:val="en-US" w:eastAsia="ru-RU"/>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135,0</w:t>
            </w:r>
          </w:p>
        </w:tc>
      </w:tr>
      <w:tr w:rsidR="005D2D1C" w:rsidRPr="005D2D1C" w:rsidTr="00C237F3">
        <w:trPr>
          <w:trHeight w:val="191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Разработка и реализация комплекса мер по формированию педагогического, управленческого корпуса системы образования, соответствующего современным требованиям (проведение муниципального этапа конкурса «Педагог года», конкурсов профессионального мастерства, профессионального праздника «День учителя»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Комитет образования, культуры и молодежной политики, 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val="en-US" w:eastAsia="ru-RU"/>
              </w:rPr>
            </w:pPr>
            <w:r w:rsidRPr="005D2D1C">
              <w:rPr>
                <w:rFonts w:ascii="Times New Roman" w:eastAsia="Times New Roman" w:hAnsi="Times New Roman" w:cs="Times New Roman"/>
                <w:iCs/>
                <w:sz w:val="20"/>
                <w:szCs w:val="20"/>
                <w:lang w:val="en-US" w:eastAsia="ru-RU"/>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135,0</w:t>
            </w:r>
          </w:p>
        </w:tc>
      </w:tr>
      <w:tr w:rsidR="005D2D1C" w:rsidRPr="005D2D1C" w:rsidTr="00C237F3">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Основное мероприятие «Выявление и поддержка одаренных детей и талантливой молодежи»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965,0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193,0</w:t>
            </w:r>
          </w:p>
        </w:tc>
      </w:tr>
      <w:tr w:rsidR="005D2D1C" w:rsidRPr="005D2D1C" w:rsidTr="00C237F3">
        <w:trPr>
          <w:trHeight w:val="2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3.1.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Развитие системы поддержки талантливых детей (поощрение победителей и призеров Всероссийской предметной олимпиады школьников, проведение научно-практических конференций, проведение торжественной церемонии награждения учащихся медалями «За особые успехи в учении»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Комитет образования, культуры и молодежной политики, 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130,0</w:t>
            </w:r>
          </w:p>
        </w:tc>
      </w:tr>
      <w:tr w:rsidR="005D2D1C" w:rsidRPr="005D2D1C" w:rsidTr="00C237F3">
        <w:trPr>
          <w:trHeight w:val="106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3.2.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Реализация Положения об именной стипендии Администрации Хасынского муниципального округа (поощрение одаренных детей и талантливой молодежи)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3E3EBA" w:rsidP="005D2D1C">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О</w:t>
            </w:r>
            <w:r w:rsidR="000B341C" w:rsidRPr="005D2D1C">
              <w:rPr>
                <w:rFonts w:ascii="Times New Roman" w:eastAsia="Times New Roman" w:hAnsi="Times New Roman" w:cs="Times New Roman"/>
                <w:bCs/>
                <w:sz w:val="20"/>
                <w:szCs w:val="20"/>
                <w:lang w:eastAsia="ru-RU"/>
              </w:rPr>
              <w:t>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63,0</w:t>
            </w:r>
          </w:p>
        </w:tc>
      </w:tr>
      <w:tr w:rsidR="005D2D1C" w:rsidRPr="005D2D1C" w:rsidTr="00C237F3">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Основное мероприятие «Отдельные мероприятия в рамках софинансирования»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Комитет образования, культуры и молодежной политики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75 432,6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8 932,2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31 017,7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11 404,5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11 781,2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12 297,0</w:t>
            </w:r>
          </w:p>
        </w:tc>
      </w:tr>
      <w:tr w:rsidR="005D2D1C" w:rsidRPr="005D2D1C" w:rsidTr="00C237F3">
        <w:trPr>
          <w:trHeight w:val="2358"/>
        </w:trPr>
        <w:tc>
          <w:tcPr>
            <w:tcW w:w="709" w:type="dxa"/>
            <w:vMerge w:val="restart"/>
            <w:tcBorders>
              <w:top w:val="single" w:sz="4" w:space="0" w:color="auto"/>
              <w:left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lastRenderedPageBreak/>
              <w:t>4.1.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Совершенствование питания учащихся в общеобразовательных организациях в рамках софинансирования подпрограммы «Развитие общего образования в Магаданской области» государственной программы Магаданской области «Развитие образ</w:t>
            </w:r>
            <w:r w:rsidR="00603238">
              <w:rPr>
                <w:rFonts w:ascii="Times New Roman" w:eastAsia="Times New Roman" w:hAnsi="Times New Roman" w:cs="Times New Roman"/>
                <w:sz w:val="20"/>
                <w:szCs w:val="20"/>
                <w:lang w:eastAsia="ru-RU"/>
              </w:rPr>
              <w:t>ования в Магаданской области» (о</w:t>
            </w:r>
            <w:r w:rsidRPr="005D2D1C">
              <w:rPr>
                <w:rFonts w:ascii="Times New Roman" w:eastAsia="Times New Roman" w:hAnsi="Times New Roman" w:cs="Times New Roman"/>
                <w:sz w:val="20"/>
                <w:szCs w:val="20"/>
                <w:lang w:eastAsia="ru-RU"/>
              </w:rPr>
              <w:t>рганизации горячего питания учащихся общеобразовательных учреждений с 5 по 11 классы из расчета 11 рублей в день на каждого учащегося)</w:t>
            </w:r>
          </w:p>
        </w:tc>
        <w:tc>
          <w:tcPr>
            <w:tcW w:w="1276" w:type="dxa"/>
            <w:vMerge w:val="restart"/>
            <w:tcBorders>
              <w:top w:val="single" w:sz="4" w:space="0" w:color="auto"/>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val="restart"/>
            <w:tcBorders>
              <w:top w:val="single" w:sz="4" w:space="0" w:color="auto"/>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75"/>
        </w:trPr>
        <w:tc>
          <w:tcPr>
            <w:tcW w:w="709"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 местный бюджет</w:t>
            </w:r>
          </w:p>
        </w:tc>
        <w:tc>
          <w:tcPr>
            <w:tcW w:w="1276"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75"/>
        </w:trPr>
        <w:tc>
          <w:tcPr>
            <w:tcW w:w="709"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w:t>
            </w:r>
            <w:r w:rsidR="003E3EBA">
              <w:rPr>
                <w:rFonts w:ascii="Times New Roman" w:eastAsia="Times New Roman" w:hAnsi="Times New Roman" w:cs="Times New Roman"/>
                <w:sz w:val="20"/>
                <w:szCs w:val="20"/>
                <w:lang w:eastAsia="ru-RU"/>
              </w:rPr>
              <w:t xml:space="preserve"> </w:t>
            </w:r>
            <w:r w:rsidRPr="005D2D1C">
              <w:rPr>
                <w:rFonts w:ascii="Times New Roman" w:eastAsia="Times New Roman" w:hAnsi="Times New Roman" w:cs="Times New Roman"/>
                <w:sz w:val="20"/>
                <w:szCs w:val="20"/>
                <w:lang w:eastAsia="ru-RU"/>
              </w:rPr>
              <w:t>областной бюджет</w:t>
            </w:r>
          </w:p>
        </w:tc>
        <w:tc>
          <w:tcPr>
            <w:tcW w:w="1276"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86"/>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12"/>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86"/>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09"/>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7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2"/>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8"/>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78"/>
        </w:trPr>
        <w:tc>
          <w:tcPr>
            <w:tcW w:w="7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4.2</w:t>
            </w:r>
            <w:r w:rsidR="005D2D1C">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Приобретение «школьного» автобуса в рамках софинансирования </w:t>
            </w:r>
            <w:r w:rsidRPr="005D2D1C">
              <w:rPr>
                <w:rFonts w:ascii="Times New Roman" w:eastAsia="Times New Roman" w:hAnsi="Times New Roman" w:cs="Times New Roman"/>
                <w:sz w:val="20"/>
                <w:szCs w:val="20"/>
                <w:lang w:eastAsia="ru-RU"/>
              </w:rPr>
              <w:t xml:space="preserve">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2023- 2027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Комитет образования, культуры и молодежной политики</w:t>
            </w:r>
            <w:r w:rsidR="00603238">
              <w:rPr>
                <w:rFonts w:ascii="Times New Roman" w:eastAsia="Times New Roman" w:hAnsi="Times New Roman" w:cs="Times New Roman"/>
                <w:iCs/>
                <w:sz w:val="20"/>
                <w:szCs w:val="20"/>
                <w:lang w:eastAsia="ru-RU"/>
              </w:rPr>
              <w:t>,</w:t>
            </w:r>
          </w:p>
          <w:p w:rsidR="00386591"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МБОУ «СОШ № 1» </w:t>
            </w:r>
          </w:p>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п. Палатка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442"/>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7"/>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71"/>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r>
      <w:tr w:rsidR="005D2D1C" w:rsidRPr="005D2D1C" w:rsidTr="00C237F3">
        <w:trPr>
          <w:trHeight w:val="442"/>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4.3</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Организация питания детей-инвалидов, обучающихся в общеобразовательных организациях Хасынского муниципального округа</w:t>
            </w:r>
          </w:p>
        </w:tc>
        <w:tc>
          <w:tcPr>
            <w:tcW w:w="1276"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603238">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2023</w:t>
            </w:r>
            <w:r w:rsidR="00603238">
              <w:rPr>
                <w:rFonts w:ascii="Times New Roman" w:eastAsia="Times New Roman" w:hAnsi="Times New Roman" w:cs="Times New Roman"/>
                <w:iCs/>
                <w:sz w:val="20"/>
                <w:szCs w:val="20"/>
                <w:lang w:eastAsia="ru-RU"/>
              </w:rPr>
              <w:t>-</w:t>
            </w:r>
            <w:r w:rsidRPr="005D2D1C">
              <w:rPr>
                <w:rFonts w:ascii="Times New Roman" w:eastAsia="Times New Roman" w:hAnsi="Times New Roman" w:cs="Times New Roman"/>
                <w:iCs/>
                <w:sz w:val="20"/>
                <w:szCs w:val="20"/>
                <w:lang w:eastAsia="ru-RU"/>
              </w:rPr>
              <w:t>2027</w:t>
            </w:r>
          </w:p>
        </w:tc>
        <w:tc>
          <w:tcPr>
            <w:tcW w:w="2409" w:type="dxa"/>
            <w:vMerge w:val="restart"/>
            <w:tcBorders>
              <w:top w:val="single" w:sz="4" w:space="0" w:color="auto"/>
              <w:left w:val="single" w:sz="4" w:space="0" w:color="auto"/>
              <w:right w:val="single" w:sz="4" w:space="0" w:color="auto"/>
            </w:tcBorders>
            <w:shd w:val="clear" w:color="auto" w:fill="auto"/>
          </w:tcPr>
          <w:p w:rsidR="003E3EBA"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Комитет образования,</w:t>
            </w:r>
            <w:r w:rsidR="00386591">
              <w:rPr>
                <w:rFonts w:ascii="Times New Roman" w:eastAsia="Times New Roman" w:hAnsi="Times New Roman" w:cs="Times New Roman"/>
                <w:iCs/>
                <w:sz w:val="20"/>
                <w:szCs w:val="20"/>
                <w:lang w:eastAsia="ru-RU"/>
              </w:rPr>
              <w:t xml:space="preserve"> культуры и молодежной политики,</w:t>
            </w:r>
          </w:p>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4"/>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81"/>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8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76"/>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6"/>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83"/>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73"/>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4"/>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81"/>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72"/>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1"/>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1"/>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1"/>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61"/>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512"/>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4.4</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Обеспечение учащихся начальных классов бесплатным горячим питанием</w:t>
            </w:r>
          </w:p>
        </w:tc>
        <w:tc>
          <w:tcPr>
            <w:tcW w:w="1276" w:type="dxa"/>
            <w:vMerge w:val="restart"/>
            <w:tcBorders>
              <w:left w:val="single" w:sz="4" w:space="0" w:color="auto"/>
              <w:right w:val="single" w:sz="4" w:space="0" w:color="auto"/>
            </w:tcBorders>
            <w:shd w:val="clear" w:color="auto" w:fill="auto"/>
          </w:tcPr>
          <w:p w:rsidR="000B341C" w:rsidRPr="005D2D1C" w:rsidRDefault="000B341C" w:rsidP="00603238">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bCs/>
                <w:iCs/>
                <w:sz w:val="20"/>
                <w:szCs w:val="20"/>
                <w:lang w:eastAsia="ru-RU"/>
              </w:rPr>
              <w:t>2023</w:t>
            </w:r>
            <w:r w:rsidR="00603238">
              <w:rPr>
                <w:rFonts w:ascii="Times New Roman" w:eastAsia="Times New Roman" w:hAnsi="Times New Roman" w:cs="Times New Roman"/>
                <w:bCs/>
                <w:iCs/>
                <w:sz w:val="20"/>
                <w:szCs w:val="20"/>
                <w:lang w:eastAsia="ru-RU"/>
              </w:rPr>
              <w:t>-</w:t>
            </w:r>
            <w:r w:rsidRPr="005D2D1C">
              <w:rPr>
                <w:rFonts w:ascii="Times New Roman" w:eastAsia="Times New Roman" w:hAnsi="Times New Roman" w:cs="Times New Roman"/>
                <w:bCs/>
                <w:iCs/>
                <w:sz w:val="20"/>
                <w:szCs w:val="20"/>
                <w:lang w:eastAsia="ru-RU"/>
              </w:rPr>
              <w:t>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34 882,7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6 877,1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6 870,7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6 965,1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7 084,9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7 084,9</w:t>
            </w:r>
          </w:p>
        </w:tc>
      </w:tr>
      <w:tr w:rsidR="005D2D1C" w:rsidRPr="005D2D1C" w:rsidTr="00C237F3">
        <w:trPr>
          <w:trHeight w:val="244"/>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28 094,8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5 692,2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5 864,3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5 732,5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5 402,9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5 402,9</w:t>
            </w:r>
          </w:p>
        </w:tc>
      </w:tr>
      <w:tr w:rsidR="005D2D1C" w:rsidRPr="005D2D1C" w:rsidTr="00C237F3">
        <w:trPr>
          <w:trHeight w:val="264"/>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4 656,8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1 186,0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1 186,0</w:t>
            </w:r>
          </w:p>
        </w:tc>
      </w:tr>
      <w:tr w:rsidR="005D2D1C" w:rsidRPr="005D2D1C" w:rsidTr="00C237F3">
        <w:trPr>
          <w:trHeight w:val="281"/>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2 131,1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481,4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496,0</w:t>
            </w:r>
          </w:p>
        </w:tc>
      </w:tr>
      <w:tr w:rsidR="005D2D1C" w:rsidRPr="005D2D1C" w:rsidTr="00C237F3">
        <w:trPr>
          <w:trHeight w:val="19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14 138,9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2 787,5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2 784,9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2 823,1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2 871,7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2 871,7</w:t>
            </w:r>
          </w:p>
        </w:tc>
      </w:tr>
      <w:tr w:rsidR="005D2D1C" w:rsidRPr="005D2D1C" w:rsidTr="00C237F3">
        <w:trPr>
          <w:trHeight w:val="19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11 387,6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2 323,5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2 190,0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2 190,0</w:t>
            </w:r>
          </w:p>
        </w:tc>
      </w:tr>
      <w:tr w:rsidR="005D2D1C" w:rsidRPr="005D2D1C" w:rsidTr="00C237F3">
        <w:trPr>
          <w:trHeight w:val="19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1 887,6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293,8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780,7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480,7</w:t>
            </w:r>
          </w:p>
        </w:tc>
      </w:tr>
      <w:tr w:rsidR="005D2D1C" w:rsidRPr="005D2D1C" w:rsidTr="00C237F3">
        <w:trPr>
          <w:trHeight w:val="19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863,7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195,1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201,0</w:t>
            </w:r>
          </w:p>
        </w:tc>
      </w:tr>
      <w:tr w:rsidR="005D2D1C" w:rsidRPr="005D2D1C" w:rsidTr="00C237F3">
        <w:trPr>
          <w:trHeight w:val="19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9 185,2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1 810,8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1 809,2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1 834,0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1 865,6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1 865,6</w:t>
            </w:r>
          </w:p>
        </w:tc>
      </w:tr>
      <w:tr w:rsidR="005D2D1C" w:rsidRPr="005D2D1C" w:rsidTr="00C237F3">
        <w:trPr>
          <w:trHeight w:val="19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7 397,8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1 498,8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1 544,2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1 509,4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1 422,7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1 422,7</w:t>
            </w:r>
          </w:p>
        </w:tc>
      </w:tr>
      <w:tr w:rsidR="005D2D1C" w:rsidRPr="005D2D1C" w:rsidTr="00C237F3">
        <w:trPr>
          <w:trHeight w:val="19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1 226,2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190,8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312,3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312,3</w:t>
            </w:r>
          </w:p>
        </w:tc>
      </w:tr>
      <w:tr w:rsidR="005D2D1C" w:rsidRPr="005D2D1C" w:rsidTr="00C237F3">
        <w:trPr>
          <w:trHeight w:val="19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561,2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130,6</w:t>
            </w:r>
          </w:p>
        </w:tc>
      </w:tr>
      <w:tr w:rsidR="005D2D1C" w:rsidRPr="005D2D1C" w:rsidTr="00C237F3">
        <w:trPr>
          <w:trHeight w:val="184"/>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10 526,8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2 075,3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2 073,4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2 101,9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2 138,1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2 138,1</w:t>
            </w:r>
          </w:p>
        </w:tc>
      </w:tr>
      <w:tr w:rsidR="005D2D1C" w:rsidRPr="005D2D1C" w:rsidTr="00C237F3">
        <w:trPr>
          <w:trHeight w:val="184"/>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8 478,3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1 717,7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1 729,9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1 630,5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1 630,5</w:t>
            </w:r>
          </w:p>
        </w:tc>
      </w:tr>
      <w:tr w:rsidR="005D2D1C" w:rsidRPr="005D2D1C" w:rsidTr="00C237F3">
        <w:trPr>
          <w:trHeight w:val="184"/>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1 405,3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212,3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218,7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258,5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357,9</w:t>
            </w:r>
          </w:p>
        </w:tc>
      </w:tr>
      <w:tr w:rsidR="005D2D1C" w:rsidRPr="005D2D1C" w:rsidTr="00C237F3">
        <w:trPr>
          <w:trHeight w:val="184"/>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643,2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149,7</w:t>
            </w:r>
          </w:p>
        </w:tc>
      </w:tr>
      <w:tr w:rsidR="005D2D1C" w:rsidRPr="005D2D1C" w:rsidTr="00C237F3">
        <w:trPr>
          <w:trHeight w:val="22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1 031,8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203,2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206,1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209,5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209,5</w:t>
            </w:r>
          </w:p>
        </w:tc>
      </w:tr>
      <w:tr w:rsidR="005D2D1C" w:rsidRPr="005D2D1C" w:rsidTr="00C237F3">
        <w:trPr>
          <w:trHeight w:val="22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831,1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168,5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173,5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159,7</w:t>
            </w:r>
          </w:p>
        </w:tc>
      </w:tr>
      <w:tr w:rsidR="005D2D1C" w:rsidRPr="005D2D1C" w:rsidTr="00C237F3">
        <w:trPr>
          <w:trHeight w:val="22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35,1</w:t>
            </w:r>
          </w:p>
        </w:tc>
      </w:tr>
      <w:tr w:rsidR="005D2D1C" w:rsidRPr="005D2D1C" w:rsidTr="00C237F3">
        <w:trPr>
          <w:trHeight w:val="220"/>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14,7</w:t>
            </w:r>
          </w:p>
        </w:tc>
      </w:tr>
      <w:tr w:rsidR="005D2D1C" w:rsidRPr="005D2D1C" w:rsidTr="00C237F3">
        <w:trPr>
          <w:trHeight w:val="128"/>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4.5</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Приобретение оборудования для пищеблоков общеобразовательных организаций</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4.6.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Обеспечение мероприятий по предупреждению и борьбе с коронавирусом в общеобразовательных организациях</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r>
      <w:tr w:rsidR="005D2D1C" w:rsidRPr="005D2D1C" w:rsidTr="00C237F3">
        <w:trPr>
          <w:trHeight w:val="128"/>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val="restart"/>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4.7.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6" w:type="dxa"/>
            <w:vMerge w:val="restart"/>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3E3EBA"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w:t>
            </w:r>
          </w:p>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п. Палатка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4.8</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Осуществление мероприятий по реконструкции и капитальному ремонту общеобразовательных организаций</w:t>
            </w:r>
          </w:p>
        </w:tc>
        <w:tc>
          <w:tcPr>
            <w:tcW w:w="1276"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Капитальный ремонт МБОУ «СОШ № 2» </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п. Палатка (капитальный ремонт системы отопления, капитальный ремонт узла учета тепловой энергии)</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Капитальный ремонт МБОУ «СОШ № 1»</w:t>
            </w:r>
            <w:r w:rsidR="003E3EBA">
              <w:rPr>
                <w:rFonts w:ascii="Times New Roman" w:eastAsia="Times New Roman" w:hAnsi="Times New Roman" w:cs="Times New Roman"/>
                <w:iCs/>
                <w:sz w:val="20"/>
                <w:szCs w:val="20"/>
                <w:lang w:eastAsia="ru-RU"/>
              </w:rPr>
              <w:t xml:space="preserve">                  </w:t>
            </w:r>
            <w:r w:rsidRPr="005D2D1C">
              <w:rPr>
                <w:rFonts w:ascii="Times New Roman" w:eastAsia="Times New Roman" w:hAnsi="Times New Roman" w:cs="Times New Roman"/>
                <w:iCs/>
                <w:sz w:val="20"/>
                <w:szCs w:val="20"/>
                <w:lang w:eastAsia="ru-RU"/>
              </w:rPr>
              <w:t xml:space="preserve"> п. Палатка</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4.9</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Организация питания в образовательных организациях за счет единой субсидии</w:t>
            </w:r>
          </w:p>
        </w:tc>
        <w:tc>
          <w:tcPr>
            <w:tcW w:w="1276"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2021-2026</w:t>
            </w:r>
          </w:p>
        </w:tc>
        <w:tc>
          <w:tcPr>
            <w:tcW w:w="2409"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20 632,1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2 055,1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4 229,2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4 439,4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4 696,3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5 212,1</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19 383,7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1 877,3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4 055,7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4 199,7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4 367,6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4 883,4</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603238">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1 248,4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173,5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239,7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328,7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328,7</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9 013,7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979,1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1 729,3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1 777,5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1 853,5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2 674,3</w:t>
            </w:r>
          </w:p>
        </w:tc>
      </w:tr>
      <w:tr w:rsidR="005D2D1C" w:rsidRPr="005D2D1C" w:rsidTr="00C237F3">
        <w:trPr>
          <w:trHeight w:val="14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8 507,4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899,1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1 658,4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1 681,5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1 723,8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2 544,6</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506,3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129,7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129,7</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6 404,3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574,8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1 462,6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1 557,1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1 662,5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1 147,3</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5 972,6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1 402,6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1 473,0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1 546,1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1 030,9</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431,7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116,4</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4 492,1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424,5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852,4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911,7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977,7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1 325,8</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4 233,3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386,7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862,5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909,3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1 257,4</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258,8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68,4</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722,0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193,1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64,7</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670,4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177,3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182,7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188,4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50,5</w:t>
            </w:r>
          </w:p>
        </w:tc>
      </w:tr>
      <w:tr w:rsidR="005D2D1C" w:rsidRPr="005D2D1C" w:rsidTr="00C237F3">
        <w:trPr>
          <w:trHeight w:val="128"/>
        </w:trPr>
        <w:tc>
          <w:tcPr>
            <w:tcW w:w="7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14,2</w:t>
            </w:r>
          </w:p>
        </w:tc>
      </w:tr>
      <w:tr w:rsidR="005D2D1C" w:rsidRPr="005D2D1C" w:rsidTr="00C237F3">
        <w:trPr>
          <w:trHeight w:val="128"/>
        </w:trPr>
        <w:tc>
          <w:tcPr>
            <w:tcW w:w="709"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4.10</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Реализация мероприятий по модернизации школьных систем образования (в части оснащения недостающими или нуждающимися в замене на объектах капитального ремонта средствами обучения и воспитания)</w:t>
            </w:r>
          </w:p>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2024</w:t>
            </w:r>
          </w:p>
        </w:tc>
        <w:tc>
          <w:tcPr>
            <w:tcW w:w="2409"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19 917,8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19 917,8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федеральный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17 000,0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17 000,0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2 101,2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2 101,2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28"/>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816,6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816,6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iCs/>
                <w:sz w:val="20"/>
                <w:szCs w:val="20"/>
                <w:lang w:eastAsia="ru-RU"/>
              </w:rPr>
              <w:t>Основное мероприятие: «Обеспечение выполнения функций муниципальными учреждениями»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188 997,5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27 747,2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68 315,5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10 371,0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10 485,9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72 077,9</w:t>
            </w:r>
          </w:p>
        </w:tc>
      </w:tr>
      <w:tr w:rsidR="005D2D1C" w:rsidRPr="005D2D1C" w:rsidTr="00C237F3">
        <w:trPr>
          <w:trHeight w:val="73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5.1.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Расходы на обеспечение деятельности (оказание услуг) муниципальных бюджетных и автономных учреждений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2023-2027</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168 555,7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22 951,4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63 468,9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7 474,0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7 588,9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67 072,5</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1»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48 080,8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8 591,0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15 942,5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2 484,6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2 510,6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18 552,1</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2»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30 383,7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6 111,8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9 395,0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1 724,1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1 750,7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11 402,2</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Стекольный</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48 611,0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4 545,1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19 012,4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1 509,7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1 527,4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22 016,4</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Талая</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41 480,1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3 703,5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19 119,0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1 755,7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1 800,2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15 101,8</w:t>
            </w:r>
          </w:p>
        </w:tc>
      </w:tr>
      <w:tr w:rsidR="005D2D1C" w:rsidRPr="005D2D1C" w:rsidTr="00C237F3">
        <w:trPr>
          <w:trHeight w:val="225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lastRenderedPageBreak/>
              <w:t>5.2.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iCs/>
                <w:sz w:val="20"/>
                <w:szCs w:val="20"/>
                <w:lang w:eastAsia="ru-RU"/>
              </w:rPr>
              <w:t>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в муниципальном образовании «Хасынский муниципальный округ Магаданской области» и членам их семей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2023-2027</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16 944,9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3 305,0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4 040,5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2 497,0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2 497,0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4 605,4</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1»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6 220,1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1 532,4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1 940,7</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2»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4 577,2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1 109,1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1 145,5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1 022,6</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Стекольный</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3 982,1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862,7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971,9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1 047,5</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Талая</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2 165,5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390,7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594,6</w:t>
            </w:r>
          </w:p>
        </w:tc>
      </w:tr>
      <w:tr w:rsidR="005D2D1C" w:rsidRPr="005D2D1C" w:rsidTr="00C237F3">
        <w:trPr>
          <w:trHeight w:val="227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5.3.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2023-2027</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348,2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312,7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1»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256,2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2»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Стекольный</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Талая</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89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lastRenderedPageBreak/>
              <w:t>5.4.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3E3EBA">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округ Магаданской области" и финансируемых за счет средств бюджета муниципального образования "Хасынский муниципальный округ Магаданской области" прибывшими в соответствии с этими договорами  из других регионов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2023-2027</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861,7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778,1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1»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586,7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2»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Стекольный</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Талая</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60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5.5.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Субсидии муниципальным бюджетным и автономным учреждениям на текущий и капитальный ремонт недвижимого имущества и особо ценного имущества</w:t>
            </w:r>
            <w:r w:rsidR="005D2D1C">
              <w:rPr>
                <w:rFonts w:ascii="Times New Roman" w:eastAsia="Times New Roman" w:hAnsi="Times New Roman" w:cs="Times New Roman"/>
                <w:sz w:val="20"/>
                <w:szCs w:val="20"/>
                <w:lang w:eastAsia="ru-RU"/>
              </w:rPr>
              <w:t>,</w:t>
            </w:r>
            <w:r w:rsidRPr="005D2D1C">
              <w:rPr>
                <w:rFonts w:ascii="Times New Roman" w:eastAsia="Times New Roman" w:hAnsi="Times New Roman" w:cs="Times New Roman"/>
                <w:sz w:val="20"/>
                <w:szCs w:val="20"/>
                <w:lang w:eastAsia="ru-RU"/>
              </w:rPr>
              <w:t xml:space="preserve"> закрепленного за бюджетным учреждением на праве оперативного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2023-2027</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1»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2» п. Палатка</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Стекольный</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 xml:space="preserve">МБОУ «СОШ» п. Талая </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5.6</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 xml:space="preserve">Субсидии бюджетным (автономным) учреждениям на подготовку к новому учебному году </w:t>
            </w:r>
          </w:p>
        </w:tc>
        <w:tc>
          <w:tcPr>
            <w:tcW w:w="1276"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400,0</w:t>
            </w:r>
          </w:p>
        </w:tc>
      </w:tr>
      <w:tr w:rsidR="005D2D1C" w:rsidRPr="005D2D1C" w:rsidTr="00C237F3">
        <w:trPr>
          <w:trHeight w:val="383"/>
        </w:trPr>
        <w:tc>
          <w:tcPr>
            <w:tcW w:w="7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r>
      <w:tr w:rsidR="005D2D1C" w:rsidRPr="005D2D1C" w:rsidTr="00C237F3">
        <w:trPr>
          <w:trHeight w:val="276"/>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r>
      <w:tr w:rsidR="005D2D1C" w:rsidRPr="005D2D1C" w:rsidTr="00C237F3">
        <w:trPr>
          <w:trHeight w:val="26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603238" w:rsidP="005D2D1C">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r>
      <w:tr w:rsidR="005D2D1C" w:rsidRPr="005D2D1C" w:rsidTr="00C237F3">
        <w:trPr>
          <w:trHeight w:val="306"/>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 xml:space="preserve">МБОУ «СОШ» п. Талая </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r>
      <w:tr w:rsidR="005D2D1C" w:rsidRPr="005D2D1C" w:rsidTr="00C237F3">
        <w:trPr>
          <w:trHeight w:val="225"/>
        </w:trPr>
        <w:tc>
          <w:tcPr>
            <w:tcW w:w="709"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Основное мероприятие «Организация питания учащихся общеобразовательных организаций»</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iCs/>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4 099,9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885,4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730,0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730,0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1 132,5</w:t>
            </w:r>
          </w:p>
        </w:tc>
      </w:tr>
      <w:tr w:rsidR="005D2D1C" w:rsidRPr="005D2D1C" w:rsidTr="00C237F3">
        <w:trPr>
          <w:trHeight w:val="225"/>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6.1.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Организация питания детей с ограниченными возможностями здоровья</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4 099,9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885,4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1 132,5</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1 555,4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435,4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1 666,0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878,5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502,5</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603238" w:rsidP="005D2D1C">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 «СОШ» п. Талая</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7</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Реализация национальн</w:t>
            </w:r>
            <w:r w:rsidR="00603238">
              <w:rPr>
                <w:rFonts w:ascii="Times New Roman" w:eastAsia="Times New Roman" w:hAnsi="Times New Roman" w:cs="Times New Roman"/>
                <w:sz w:val="20"/>
                <w:szCs w:val="20"/>
                <w:lang w:eastAsia="ru-RU"/>
              </w:rPr>
              <w:t>ых проектов в сфере образования</w:t>
            </w:r>
          </w:p>
        </w:tc>
        <w:tc>
          <w:tcPr>
            <w:tcW w:w="1276"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11 156,6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1 681,4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2 368,8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2 368,8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2 368,8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2 368,8</w:t>
            </w:r>
          </w:p>
        </w:tc>
      </w:tr>
      <w:tr w:rsidR="005D2D1C" w:rsidRPr="005D2D1C" w:rsidTr="00C237F3">
        <w:trPr>
          <w:trHeight w:val="225"/>
        </w:trPr>
        <w:tc>
          <w:tcPr>
            <w:tcW w:w="709" w:type="dxa"/>
            <w:vMerge w:val="restart"/>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7.1</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Внедрение целевой модели цифровой образовательной среды в общеобразовательных организациях в рамках реализации 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tc>
        <w:tc>
          <w:tcPr>
            <w:tcW w:w="1276"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891,8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891, 8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780,9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780,9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В том числе:</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76"/>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891,8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891,8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780,9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780,9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24"/>
        </w:trPr>
        <w:tc>
          <w:tcPr>
            <w:tcW w:w="7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7.2</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национального проекта «Образование» направление «Успех каждого ребенка»</w:t>
            </w:r>
          </w:p>
        </w:tc>
        <w:tc>
          <w:tcPr>
            <w:tcW w:w="1276"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В том числе:</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p w:rsidR="000B341C" w:rsidRPr="005D2D1C" w:rsidRDefault="00603238" w:rsidP="005D2D1C">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в</w:t>
            </w:r>
            <w:r w:rsidR="000B341C" w:rsidRPr="005D2D1C">
              <w:rPr>
                <w:rFonts w:ascii="Times New Roman" w:eastAsia="Times New Roman" w:hAnsi="Times New Roman" w:cs="Times New Roman"/>
                <w:iCs/>
                <w:sz w:val="20"/>
                <w:szCs w:val="20"/>
                <w:lang w:eastAsia="ru-RU"/>
              </w:rPr>
              <w:t xml:space="preserve"> том числе:</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7.3</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Федеральный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Областной бюджет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7.4</w:t>
            </w:r>
            <w:r w:rsidR="00C25AA4">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10 264,8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789,6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2 368,8</w:t>
            </w:r>
          </w:p>
        </w:tc>
      </w:tr>
      <w:tr w:rsidR="005D2D1C" w:rsidRPr="005D2D1C" w:rsidTr="00C237F3">
        <w:trPr>
          <w:trHeight w:val="225"/>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773,8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773,8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773,8</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15,8</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884"/>
        </w:trPr>
        <w:tc>
          <w:tcPr>
            <w:tcW w:w="709" w:type="dxa"/>
            <w:vMerge w:val="restart"/>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8</w:t>
            </w:r>
            <w:r w:rsidR="005D2D1C">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Основное мероприятие «Обеспечение выплат ежемесячного денежного вознаграждения за классное руководство»</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2021-2026</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Муниципальные общеобразовательные организации</w:t>
            </w:r>
          </w:p>
        </w:tc>
        <w:tc>
          <w:tcPr>
            <w:tcW w:w="1560" w:type="dxa"/>
            <w:gridSpan w:val="2"/>
            <w:tcBorders>
              <w:top w:val="single" w:sz="4" w:space="0" w:color="auto"/>
              <w:left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9 157,0</w:t>
            </w:r>
          </w:p>
        </w:tc>
        <w:tc>
          <w:tcPr>
            <w:tcW w:w="1134" w:type="dxa"/>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10 474,4</w:t>
            </w:r>
          </w:p>
        </w:tc>
        <w:tc>
          <w:tcPr>
            <w:tcW w:w="1134" w:type="dxa"/>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iCs/>
                <w:sz w:val="20"/>
                <w:szCs w:val="20"/>
                <w:lang w:eastAsia="ru-RU"/>
              </w:rPr>
              <w:t>9 374,4</w:t>
            </w:r>
          </w:p>
        </w:tc>
        <w:tc>
          <w:tcPr>
            <w:tcW w:w="1134" w:type="dxa"/>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9 374,4</w:t>
            </w:r>
          </w:p>
        </w:tc>
        <w:tc>
          <w:tcPr>
            <w:tcW w:w="1134" w:type="dxa"/>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9 374,4</w:t>
            </w:r>
          </w:p>
        </w:tc>
      </w:tr>
      <w:tr w:rsidR="005D2D1C" w:rsidRPr="005D2D1C" w:rsidTr="00C237F3">
        <w:trPr>
          <w:trHeight w:val="1379"/>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 </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36" w:type="dxa"/>
            <w:vMerge w:val="restart"/>
            <w:tcBorders>
              <w:lef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324" w:type="dxa"/>
            <w:tcBorders>
              <w:left w:val="nil"/>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47 754,6</w:t>
            </w:r>
          </w:p>
        </w:tc>
        <w:tc>
          <w:tcPr>
            <w:tcW w:w="1134"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r>
      <w:tr w:rsidR="005D2D1C" w:rsidRPr="005D2D1C" w:rsidTr="00C237F3">
        <w:trPr>
          <w:trHeight w:val="262"/>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36" w:type="dxa"/>
            <w:vMerge/>
            <w:tcBorders>
              <w:left w:val="single" w:sz="4" w:space="0" w:color="auto"/>
              <w:bottom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noWrap/>
          </w:tcPr>
          <w:p w:rsidR="000B341C" w:rsidRPr="00603238" w:rsidRDefault="000B341C" w:rsidP="005D2D1C">
            <w:pPr>
              <w:spacing w:after="0"/>
              <w:jc w:val="center"/>
              <w:rPr>
                <w:rFonts w:ascii="Times New Roman" w:eastAsia="Times New Roman" w:hAnsi="Times New Roman" w:cs="Times New Roman"/>
                <w:iCs/>
                <w:sz w:val="18"/>
                <w:szCs w:val="18"/>
                <w:lang w:eastAsia="ru-RU"/>
              </w:rPr>
            </w:pPr>
            <w:r w:rsidRPr="00603238">
              <w:rPr>
                <w:rFonts w:ascii="Times New Roman" w:eastAsia="Times New Roman" w:hAnsi="Times New Roman" w:cs="Times New Roman"/>
                <w:iCs/>
                <w:sz w:val="18"/>
                <w:szCs w:val="18"/>
                <w:lang w:eastAsia="ru-RU"/>
              </w:rPr>
              <w:t>47 754,6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10 474,4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9 374,4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9 374,4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9 374,4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9 374,4</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18 441,5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3 427,5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4 578,5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3 478,5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3 478,5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3 478,5</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11 252,7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2 025,9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2 306,7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2 306,7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2 306,7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2 306,7</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11 552,3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2 516,3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2 259,0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2 259,0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2 259,0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2 259,0</w:t>
            </w:r>
          </w:p>
        </w:tc>
      </w:tr>
      <w:tr w:rsidR="005D2D1C" w:rsidRPr="005D2D1C" w:rsidTr="00C237F3">
        <w:trPr>
          <w:trHeight w:val="225"/>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6 508,1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1 187,3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1 330,2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1 330,2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1 330,2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1 330,2</w:t>
            </w:r>
          </w:p>
        </w:tc>
      </w:tr>
      <w:tr w:rsidR="005D2D1C" w:rsidRPr="005D2D1C" w:rsidTr="00C237F3">
        <w:trPr>
          <w:trHeight w:val="225"/>
        </w:trPr>
        <w:tc>
          <w:tcPr>
            <w:tcW w:w="7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bCs/>
                <w:sz w:val="20"/>
                <w:szCs w:val="20"/>
                <w:lang w:eastAsia="ru-RU"/>
              </w:rPr>
              <w:t>9</w:t>
            </w:r>
            <w:r w:rsidR="00C25AA4">
              <w:rPr>
                <w:rFonts w:ascii="Times New Roman" w:eastAsia="Times New Roman" w:hAnsi="Times New Roman" w:cs="Times New Roman"/>
                <w:bCs/>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Основное мероприятие «Осуществление отдельных полномочий в рамках реализации субвенций из областного бюджета»</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1 179 326,3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215 662,0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232 173,7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238 003,4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246 743,6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246 743,6</w:t>
            </w:r>
          </w:p>
        </w:tc>
      </w:tr>
      <w:tr w:rsidR="005D2D1C" w:rsidRPr="005D2D1C" w:rsidTr="00C237F3">
        <w:trPr>
          <w:trHeight w:val="1709"/>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87"/>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4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412"/>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603238">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выплата вознаграждения за выполнение функций классного руководителя педагогическим работникам муниципальных образовательных организаций в рамках реализации основного мероприятия «Обеспечение реализации подпрограммы» подпрограммы «Управление развитием отрасли образования в Магаданской области» государственной программы Магаданской области «Развитие образования в Магаданской области»</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412"/>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41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41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41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603238" w:rsidP="005D2D1C">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1130"/>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603238">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Общеобразовательные организации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1 179 326,3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215 662,0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232 173,7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238 003,4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246 743,6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246 743,6</w:t>
            </w:r>
          </w:p>
        </w:tc>
      </w:tr>
      <w:tr w:rsidR="005D2D1C" w:rsidRPr="005D2D1C" w:rsidTr="00C237F3">
        <w:trPr>
          <w:trHeight w:val="409"/>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1»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421 406,5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77 418,3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81 433,8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85 435,6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88 559,4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88 559,4</w:t>
            </w:r>
          </w:p>
        </w:tc>
      </w:tr>
      <w:tr w:rsidR="005D2D1C" w:rsidRPr="005D2D1C" w:rsidTr="00C237F3">
        <w:trPr>
          <w:trHeight w:val="416"/>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 2» п. Палатка</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294 525,5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53 271,2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58 313,9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59 534,4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61 703,0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61 703,0</w:t>
            </w:r>
          </w:p>
        </w:tc>
      </w:tr>
      <w:tr w:rsidR="005D2D1C" w:rsidRPr="005D2D1C" w:rsidTr="00C237F3">
        <w:trPr>
          <w:trHeight w:val="408"/>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Стекольный</w:t>
            </w:r>
          </w:p>
        </w:tc>
        <w:tc>
          <w:tcPr>
            <w:tcW w:w="1276"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289 096,7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52 620,0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57 075,0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57 070,5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59 165,6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59 165,6</w:t>
            </w:r>
          </w:p>
        </w:tc>
      </w:tr>
      <w:tr w:rsidR="005D2D1C" w:rsidRPr="005D2D1C" w:rsidTr="00C237F3">
        <w:trPr>
          <w:trHeight w:val="427"/>
        </w:trPr>
        <w:tc>
          <w:tcPr>
            <w:tcW w:w="7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МБОУ «СОШ» п. Талая</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178 297,5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32 352,4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35 351,0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35 962,9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37 315,6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37 315,6</w:t>
            </w:r>
          </w:p>
        </w:tc>
      </w:tr>
      <w:tr w:rsidR="005D2D1C" w:rsidRPr="005D2D1C" w:rsidTr="00C237F3">
        <w:trPr>
          <w:trHeight w:val="972"/>
        </w:trPr>
        <w:tc>
          <w:tcPr>
            <w:tcW w:w="709" w:type="dxa"/>
            <w:vMerge w:val="restart"/>
            <w:tcBorders>
              <w:top w:val="single" w:sz="4" w:space="0" w:color="auto"/>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10</w:t>
            </w:r>
            <w:r w:rsidR="00603238">
              <w:rPr>
                <w:rFonts w:ascii="Times New Roman" w:eastAsia="Times New Roman" w:hAnsi="Times New Roman" w:cs="Times New Roman"/>
                <w:sz w:val="20"/>
                <w:szCs w:val="20"/>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Основное мероприятие «Резервные фонды исполнительных органов государственной власти субъектов Российской Федерации»</w:t>
            </w:r>
          </w:p>
        </w:tc>
        <w:tc>
          <w:tcPr>
            <w:tcW w:w="1276"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2023-2027</w:t>
            </w:r>
          </w:p>
        </w:tc>
        <w:tc>
          <w:tcPr>
            <w:tcW w:w="2409" w:type="dxa"/>
            <w:vMerge w:val="restart"/>
            <w:tcBorders>
              <w:left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r w:rsidRPr="005D2D1C">
              <w:rPr>
                <w:rFonts w:ascii="Times New Roman" w:eastAsia="Times New Roman" w:hAnsi="Times New Roman" w:cs="Times New Roman"/>
                <w:sz w:val="20"/>
                <w:szCs w:val="20"/>
                <w:lang w:eastAsia="ru-RU"/>
              </w:rPr>
              <w:t>МБОУ «СОШ» п. Стекольный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bCs/>
                <w:sz w:val="20"/>
                <w:szCs w:val="20"/>
                <w:lang w:eastAsia="ru-RU"/>
              </w:rPr>
            </w:pPr>
            <w:r w:rsidRPr="005D2D1C">
              <w:rPr>
                <w:rFonts w:ascii="Times New Roman" w:eastAsia="Times New Roman" w:hAnsi="Times New Roman" w:cs="Times New Roman"/>
                <w:bCs/>
                <w:sz w:val="20"/>
                <w:szCs w:val="20"/>
                <w:lang w:eastAsia="ru-RU"/>
              </w:rPr>
              <w:t>0,0</w:t>
            </w:r>
          </w:p>
        </w:tc>
      </w:tr>
      <w:tr w:rsidR="005D2D1C" w:rsidRPr="005D2D1C" w:rsidTr="00C237F3">
        <w:trPr>
          <w:trHeight w:val="225"/>
        </w:trPr>
        <w:tc>
          <w:tcPr>
            <w:tcW w:w="709" w:type="dxa"/>
            <w:vMerge/>
            <w:tcBorders>
              <w:left w:val="single" w:sz="4" w:space="0" w:color="auto"/>
              <w:right w:val="single" w:sz="4" w:space="0" w:color="auto"/>
            </w:tcBorders>
            <w:shd w:val="clear" w:color="auto" w:fill="auto"/>
          </w:tcPr>
          <w:p w:rsidR="000B341C" w:rsidRPr="005D2D1C" w:rsidRDefault="000B341C" w:rsidP="005D2D1C">
            <w:pPr>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603238">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 xml:space="preserve">- резервные фонды исполнительных органов государственной власти субъектов Российской Федерации (ремонт малого </w:t>
            </w:r>
            <w:r w:rsidRPr="005D2D1C">
              <w:rPr>
                <w:rFonts w:ascii="Times New Roman" w:eastAsia="Times New Roman" w:hAnsi="Times New Roman" w:cs="Times New Roman"/>
                <w:iCs/>
                <w:sz w:val="20"/>
                <w:szCs w:val="20"/>
                <w:lang w:eastAsia="ru-RU"/>
              </w:rPr>
              <w:lastRenderedPageBreak/>
              <w:t>спортивного зала МБОУ «СОШ» п. Стекольный в рамках реализации регионального проекта «Успех каждого ребенка» национального проекта «Образование», за счет средств резервного фонда Правительства Магаданской области)</w:t>
            </w:r>
          </w:p>
        </w:tc>
        <w:tc>
          <w:tcPr>
            <w:tcW w:w="1276"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5D2D1C" w:rsidRDefault="000B341C" w:rsidP="005D2D1C">
            <w:pPr>
              <w:spacing w:after="0"/>
              <w:jc w:val="center"/>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0,0</w:t>
            </w:r>
          </w:p>
        </w:tc>
      </w:tr>
      <w:tr w:rsidR="005D2D1C" w:rsidRPr="005D2D1C" w:rsidTr="00C237F3">
        <w:trPr>
          <w:trHeight w:val="330"/>
        </w:trPr>
        <w:tc>
          <w:tcPr>
            <w:tcW w:w="709" w:type="dxa"/>
            <w:vMerge/>
            <w:tcBorders>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line="240" w:lineRule="auto"/>
              <w:jc w:val="center"/>
              <w:rPr>
                <w:rFonts w:ascii="Times New Roman" w:eastAsia="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B341C" w:rsidRPr="005D2D1C" w:rsidRDefault="000B341C" w:rsidP="005D2D1C">
            <w:pPr>
              <w:spacing w:after="0"/>
              <w:jc w:val="both"/>
              <w:rPr>
                <w:rFonts w:ascii="Times New Roman" w:eastAsia="Times New Roman" w:hAnsi="Times New Roman" w:cs="Times New Roman"/>
                <w:bCs/>
                <w:sz w:val="20"/>
                <w:szCs w:val="20"/>
                <w:lang w:eastAsia="ru-RU"/>
              </w:rPr>
            </w:pPr>
            <w:r w:rsidRPr="00603238">
              <w:rPr>
                <w:rFonts w:ascii="Times New Roman" w:eastAsia="Times New Roman" w:hAnsi="Times New Roman" w:cs="Times New Roman"/>
                <w:b/>
                <w:bCs/>
                <w:iCs/>
                <w:sz w:val="20"/>
                <w:szCs w:val="20"/>
                <w:lang w:eastAsia="ru-RU"/>
              </w:rPr>
              <w:t>ИТОГО ПО ПОДПРОГРАММЕ</w:t>
            </w:r>
            <w:r w:rsidRPr="005D2D1C">
              <w:rPr>
                <w:rFonts w:ascii="Times New Roman" w:eastAsia="Times New Roman" w:hAnsi="Times New Roman" w:cs="Times New Roman"/>
                <w:bCs/>
                <w:iCs/>
                <w:sz w:val="20"/>
                <w:szCs w:val="20"/>
                <w:lang w:eastAsia="ru-RU"/>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2409" w:type="dxa"/>
            <w:vMerge w:val="restart"/>
            <w:tcBorders>
              <w:top w:val="single" w:sz="4" w:space="0" w:color="auto"/>
              <w:left w:val="single" w:sz="4" w:space="0" w:color="auto"/>
              <w:right w:val="single" w:sz="4" w:space="0" w:color="auto"/>
            </w:tcBorders>
            <w:shd w:val="clear" w:color="auto" w:fill="auto"/>
            <w:hideMark/>
          </w:tcPr>
          <w:p w:rsidR="000B341C" w:rsidRPr="005D2D1C" w:rsidRDefault="000B34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0B341C" w:rsidRPr="00603238" w:rsidRDefault="000B341C" w:rsidP="005D2D1C">
            <w:pPr>
              <w:spacing w:after="0"/>
              <w:jc w:val="center"/>
              <w:rPr>
                <w:rFonts w:ascii="Times New Roman" w:eastAsia="Times New Roman" w:hAnsi="Times New Roman" w:cs="Times New Roman"/>
                <w:b/>
                <w:bCs/>
                <w:sz w:val="20"/>
                <w:szCs w:val="20"/>
                <w:lang w:eastAsia="ru-RU"/>
              </w:rPr>
            </w:pPr>
            <w:r w:rsidRPr="00603238">
              <w:rPr>
                <w:rFonts w:ascii="Times New Roman" w:eastAsia="Times New Roman" w:hAnsi="Times New Roman" w:cs="Times New Roman"/>
                <w:b/>
                <w:bCs/>
                <w:sz w:val="20"/>
                <w:szCs w:val="20"/>
                <w:lang w:eastAsia="ru-RU"/>
              </w:rPr>
              <w:t>1 513 100,7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603238" w:rsidRDefault="000B341C" w:rsidP="005D2D1C">
            <w:pPr>
              <w:spacing w:after="0"/>
              <w:jc w:val="center"/>
              <w:rPr>
                <w:rFonts w:ascii="Times New Roman" w:eastAsia="Times New Roman" w:hAnsi="Times New Roman" w:cs="Times New Roman"/>
                <w:b/>
                <w:bCs/>
                <w:sz w:val="20"/>
                <w:szCs w:val="20"/>
                <w:lang w:eastAsia="ru-RU"/>
              </w:rPr>
            </w:pPr>
            <w:r w:rsidRPr="00603238">
              <w:rPr>
                <w:rFonts w:ascii="Times New Roman" w:eastAsia="Times New Roman" w:hAnsi="Times New Roman" w:cs="Times New Roman"/>
                <w:b/>
                <w:bCs/>
                <w:sz w:val="20"/>
                <w:szCs w:val="20"/>
                <w:lang w:eastAsia="ru-RU"/>
              </w:rPr>
              <w:t>265 752,2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603238" w:rsidRDefault="000B341C" w:rsidP="005D2D1C">
            <w:pPr>
              <w:spacing w:after="0"/>
              <w:jc w:val="center"/>
              <w:rPr>
                <w:rFonts w:ascii="Times New Roman" w:eastAsia="Times New Roman" w:hAnsi="Times New Roman" w:cs="Times New Roman"/>
                <w:b/>
                <w:bCs/>
                <w:sz w:val="20"/>
                <w:szCs w:val="20"/>
                <w:lang w:eastAsia="ru-RU"/>
              </w:rPr>
            </w:pPr>
            <w:r w:rsidRPr="00603238">
              <w:rPr>
                <w:rFonts w:ascii="Times New Roman" w:eastAsia="Times New Roman" w:hAnsi="Times New Roman" w:cs="Times New Roman"/>
                <w:b/>
                <w:bCs/>
                <w:sz w:val="20"/>
                <w:szCs w:val="20"/>
                <w:lang w:eastAsia="ru-RU"/>
              </w:rPr>
              <w:t>348 227,7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603238" w:rsidRDefault="000B341C" w:rsidP="005D2D1C">
            <w:pPr>
              <w:spacing w:after="0"/>
              <w:jc w:val="center"/>
              <w:rPr>
                <w:rFonts w:ascii="Times New Roman" w:eastAsia="Times New Roman" w:hAnsi="Times New Roman" w:cs="Times New Roman"/>
                <w:b/>
                <w:bCs/>
                <w:sz w:val="20"/>
                <w:szCs w:val="20"/>
                <w:lang w:eastAsia="ru-RU"/>
              </w:rPr>
            </w:pPr>
            <w:r w:rsidRPr="00603238">
              <w:rPr>
                <w:rFonts w:ascii="Times New Roman" w:eastAsia="Times New Roman" w:hAnsi="Times New Roman" w:cs="Times New Roman"/>
                <w:b/>
                <w:bCs/>
                <w:sz w:val="20"/>
                <w:szCs w:val="20"/>
                <w:lang w:eastAsia="ru-RU"/>
              </w:rPr>
              <w:t>272 707,3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603238" w:rsidRDefault="000B341C" w:rsidP="005D2D1C">
            <w:pPr>
              <w:spacing w:after="0"/>
              <w:jc w:val="center"/>
              <w:rPr>
                <w:rFonts w:ascii="Times New Roman" w:eastAsia="Times New Roman" w:hAnsi="Times New Roman" w:cs="Times New Roman"/>
                <w:b/>
                <w:bCs/>
                <w:sz w:val="20"/>
                <w:szCs w:val="20"/>
                <w:lang w:eastAsia="ru-RU"/>
              </w:rPr>
            </w:pPr>
            <w:r w:rsidRPr="00603238">
              <w:rPr>
                <w:rFonts w:ascii="Times New Roman" w:eastAsia="Times New Roman" w:hAnsi="Times New Roman" w:cs="Times New Roman"/>
                <w:b/>
                <w:bCs/>
                <w:sz w:val="20"/>
                <w:szCs w:val="20"/>
                <w:lang w:eastAsia="ru-RU"/>
              </w:rPr>
              <w:t>281 939,1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341C" w:rsidRPr="00603238" w:rsidRDefault="000B341C" w:rsidP="005D2D1C">
            <w:pPr>
              <w:spacing w:after="0"/>
              <w:jc w:val="center"/>
              <w:rPr>
                <w:rFonts w:ascii="Times New Roman" w:eastAsia="Times New Roman" w:hAnsi="Times New Roman" w:cs="Times New Roman"/>
                <w:b/>
                <w:bCs/>
                <w:sz w:val="20"/>
                <w:szCs w:val="20"/>
                <w:lang w:eastAsia="ru-RU"/>
              </w:rPr>
            </w:pPr>
            <w:r w:rsidRPr="00603238">
              <w:rPr>
                <w:rFonts w:ascii="Times New Roman" w:eastAsia="Times New Roman" w:hAnsi="Times New Roman" w:cs="Times New Roman"/>
                <w:b/>
                <w:bCs/>
                <w:sz w:val="20"/>
                <w:szCs w:val="20"/>
                <w:lang w:eastAsia="ru-RU"/>
              </w:rPr>
              <w:t>344 474,4</w:t>
            </w:r>
          </w:p>
        </w:tc>
      </w:tr>
      <w:tr w:rsidR="005D2D1C" w:rsidRPr="005D2D1C" w:rsidTr="00C237F3">
        <w:trPr>
          <w:trHeight w:val="330"/>
        </w:trPr>
        <w:tc>
          <w:tcPr>
            <w:tcW w:w="709" w:type="dxa"/>
            <w:vMerge w:val="restart"/>
            <w:tcBorders>
              <w:top w:val="single" w:sz="4" w:space="0" w:color="auto"/>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Федеральный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103 690,2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16 404,0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35 660,2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17 428,4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17 098,8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17 098,8</w:t>
            </w:r>
          </w:p>
        </w:tc>
      </w:tr>
      <w:tr w:rsidR="005D2D1C" w:rsidRPr="005D2D1C" w:rsidTr="00C237F3">
        <w:trPr>
          <w:trHeight w:val="330"/>
        </w:trPr>
        <w:tc>
          <w:tcPr>
            <w:tcW w:w="709" w:type="dxa"/>
            <w:vMerge/>
            <w:tcBorders>
              <w:left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Областной бюджет</w:t>
            </w:r>
          </w:p>
        </w:tc>
        <w:tc>
          <w:tcPr>
            <w:tcW w:w="1276"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p>
        </w:tc>
        <w:tc>
          <w:tcPr>
            <w:tcW w:w="2409" w:type="dxa"/>
            <w:vMerge/>
            <w:tcBorders>
              <w:left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1 205 688,9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218 274,5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239 102,6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243 107,0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252 344,5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252 860,3</w:t>
            </w:r>
          </w:p>
        </w:tc>
      </w:tr>
      <w:tr w:rsidR="005D2D1C" w:rsidRPr="005D2D1C" w:rsidTr="00C237F3">
        <w:trPr>
          <w:trHeight w:val="330"/>
        </w:trPr>
        <w:tc>
          <w:tcPr>
            <w:tcW w:w="7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line="240" w:lineRule="auto"/>
              <w:jc w:val="center"/>
              <w:rPr>
                <w:rFonts w:ascii="Times New Roman" w:eastAsia="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both"/>
              <w:rPr>
                <w:rFonts w:ascii="Times New Roman" w:eastAsia="Times New Roman" w:hAnsi="Times New Roman" w:cs="Times New Roman"/>
                <w:iCs/>
                <w:sz w:val="20"/>
                <w:szCs w:val="20"/>
                <w:lang w:eastAsia="ru-RU"/>
              </w:rPr>
            </w:pPr>
            <w:r w:rsidRPr="005D2D1C">
              <w:rPr>
                <w:rFonts w:ascii="Times New Roman" w:eastAsia="Times New Roman" w:hAnsi="Times New Roman" w:cs="Times New Roman"/>
                <w:iCs/>
                <w:sz w:val="20"/>
                <w:szCs w:val="20"/>
                <w:lang w:eastAsia="ru-RU"/>
              </w:rPr>
              <w:t>Местный бюджет</w:t>
            </w:r>
          </w:p>
        </w:tc>
        <w:tc>
          <w:tcPr>
            <w:tcW w:w="1276"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203 721,7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31 073,8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73 464,9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12 171,9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12 495,8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2D1C" w:rsidRPr="005D2D1C" w:rsidRDefault="005D2D1C" w:rsidP="005D2D1C">
            <w:pPr>
              <w:spacing w:after="0"/>
              <w:jc w:val="center"/>
              <w:rPr>
                <w:rFonts w:ascii="Times New Roman" w:eastAsia="Times New Roman" w:hAnsi="Times New Roman" w:cs="Times New Roman"/>
                <w:bCs/>
                <w:iCs/>
                <w:sz w:val="20"/>
                <w:szCs w:val="20"/>
                <w:lang w:eastAsia="ru-RU"/>
              </w:rPr>
            </w:pPr>
            <w:r w:rsidRPr="005D2D1C">
              <w:rPr>
                <w:rFonts w:ascii="Times New Roman" w:eastAsia="Times New Roman" w:hAnsi="Times New Roman" w:cs="Times New Roman"/>
                <w:bCs/>
                <w:iCs/>
                <w:sz w:val="20"/>
                <w:szCs w:val="20"/>
                <w:lang w:eastAsia="ru-RU"/>
              </w:rPr>
              <w:t>74 515,3</w:t>
            </w:r>
          </w:p>
        </w:tc>
      </w:tr>
    </w:tbl>
    <w:p w:rsidR="000B341C" w:rsidRPr="00603238" w:rsidRDefault="000B341C" w:rsidP="00603238">
      <w:pPr>
        <w:spacing w:after="0" w:line="240" w:lineRule="auto"/>
        <w:jc w:val="center"/>
        <w:rPr>
          <w:rFonts w:ascii="Times New Roman" w:eastAsia="Times New Roman" w:hAnsi="Times New Roman" w:cs="Times New Roman"/>
          <w:sz w:val="28"/>
          <w:szCs w:val="28"/>
          <w:lang w:eastAsia="ru-RU"/>
        </w:rPr>
      </w:pPr>
    </w:p>
    <w:p w:rsidR="00755ABC" w:rsidRDefault="00755ABC" w:rsidP="00603238">
      <w:pPr>
        <w:spacing w:after="0"/>
        <w:jc w:val="center"/>
        <w:rPr>
          <w:rFonts w:ascii="Times New Roman" w:hAnsi="Times New Roman" w:cs="Times New Roman"/>
          <w:sz w:val="28"/>
          <w:szCs w:val="28"/>
        </w:rPr>
      </w:pPr>
    </w:p>
    <w:p w:rsidR="00603238" w:rsidRPr="00603238" w:rsidRDefault="00603238" w:rsidP="00603238">
      <w:pPr>
        <w:spacing w:after="0"/>
        <w:jc w:val="center"/>
        <w:rPr>
          <w:rFonts w:ascii="Times New Roman" w:hAnsi="Times New Roman" w:cs="Times New Roman"/>
          <w:sz w:val="28"/>
          <w:szCs w:val="28"/>
        </w:rPr>
      </w:pPr>
      <w:r>
        <w:rPr>
          <w:rFonts w:ascii="Times New Roman" w:hAnsi="Times New Roman" w:cs="Times New Roman"/>
          <w:sz w:val="28"/>
          <w:szCs w:val="28"/>
        </w:rPr>
        <w:t>____________</w:t>
      </w:r>
    </w:p>
    <w:sectPr w:rsidR="00603238" w:rsidRPr="00603238" w:rsidSect="00C237F3">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C4A" w:rsidRDefault="00402C4A" w:rsidP="00C237F3">
      <w:pPr>
        <w:spacing w:after="0" w:line="240" w:lineRule="auto"/>
      </w:pPr>
      <w:r>
        <w:separator/>
      </w:r>
    </w:p>
  </w:endnote>
  <w:endnote w:type="continuationSeparator" w:id="0">
    <w:p w:rsidR="00402C4A" w:rsidRDefault="00402C4A" w:rsidP="00C2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C4A" w:rsidRDefault="00402C4A" w:rsidP="00C237F3">
      <w:pPr>
        <w:spacing w:after="0" w:line="240" w:lineRule="auto"/>
      </w:pPr>
      <w:r>
        <w:separator/>
      </w:r>
    </w:p>
  </w:footnote>
  <w:footnote w:type="continuationSeparator" w:id="0">
    <w:p w:rsidR="00402C4A" w:rsidRDefault="00402C4A" w:rsidP="00C23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985949"/>
      <w:docPartObj>
        <w:docPartGallery w:val="Page Numbers (Top of Page)"/>
        <w:docPartUnique/>
      </w:docPartObj>
    </w:sdtPr>
    <w:sdtEndPr/>
    <w:sdtContent>
      <w:p w:rsidR="00C237F3" w:rsidRPr="00C237F3" w:rsidRDefault="00C237F3">
        <w:pPr>
          <w:pStyle w:val="ac"/>
          <w:jc w:val="center"/>
        </w:pPr>
        <w:r w:rsidRPr="00C237F3">
          <w:fldChar w:fldCharType="begin"/>
        </w:r>
        <w:r w:rsidRPr="00C237F3">
          <w:instrText>PAGE   \* MERGEFORMAT</w:instrText>
        </w:r>
        <w:r w:rsidRPr="00C237F3">
          <w:fldChar w:fldCharType="separate"/>
        </w:r>
        <w:r w:rsidR="00A3730C" w:rsidRPr="00A3730C">
          <w:rPr>
            <w:noProof/>
            <w:lang w:val="ru-RU"/>
          </w:rPr>
          <w:t>2</w:t>
        </w:r>
        <w:r w:rsidRPr="00C237F3">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1F9"/>
    <w:multiLevelType w:val="hybridMultilevel"/>
    <w:tmpl w:val="B0DC89FA"/>
    <w:lvl w:ilvl="0" w:tplc="57ACE34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B743E"/>
    <w:multiLevelType w:val="hybridMultilevel"/>
    <w:tmpl w:val="CEE497E0"/>
    <w:lvl w:ilvl="0" w:tplc="ECFAD714">
      <w:start w:val="5"/>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E7F1B"/>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86B8F"/>
    <w:multiLevelType w:val="hybridMultilevel"/>
    <w:tmpl w:val="14C88190"/>
    <w:lvl w:ilvl="0" w:tplc="B748BB68">
      <w:start w:val="11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27512"/>
    <w:multiLevelType w:val="hybridMultilevel"/>
    <w:tmpl w:val="45925F3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15:restartNumberingAfterBreak="0">
    <w:nsid w:val="0EB31845"/>
    <w:multiLevelType w:val="hybridMultilevel"/>
    <w:tmpl w:val="FCA4CFCC"/>
    <w:lvl w:ilvl="0" w:tplc="B0924EA2">
      <w:start w:val="7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E09FB"/>
    <w:multiLevelType w:val="hybridMultilevel"/>
    <w:tmpl w:val="43743A34"/>
    <w:lvl w:ilvl="0" w:tplc="1DEE8A0A">
      <w:start w:val="1"/>
      <w:numFmt w:val="upperRoman"/>
      <w:lvlText w:val="%1."/>
      <w:lvlJc w:val="left"/>
      <w:pPr>
        <w:ind w:left="1800" w:hanging="720"/>
      </w:pPr>
      <w:rPr>
        <w:rFonts w:ascii="Times New Roman" w:hAnsi="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613567"/>
    <w:multiLevelType w:val="hybridMultilevel"/>
    <w:tmpl w:val="DB0C07D8"/>
    <w:lvl w:ilvl="0" w:tplc="6098FB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3138C3"/>
    <w:multiLevelType w:val="hybridMultilevel"/>
    <w:tmpl w:val="03EA79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15F8B"/>
    <w:multiLevelType w:val="hybridMultilevel"/>
    <w:tmpl w:val="9EA4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D6EC7"/>
    <w:multiLevelType w:val="hybridMultilevel"/>
    <w:tmpl w:val="22A8F558"/>
    <w:lvl w:ilvl="0" w:tplc="E6DE64EE">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E4922"/>
    <w:multiLevelType w:val="hybridMultilevel"/>
    <w:tmpl w:val="CAC0C8C2"/>
    <w:lvl w:ilvl="0" w:tplc="BA2E155C">
      <w:start w:val="87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148A8"/>
    <w:multiLevelType w:val="hybridMultilevel"/>
    <w:tmpl w:val="5B6EE3F2"/>
    <w:lvl w:ilvl="0" w:tplc="600288B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3577C1"/>
    <w:multiLevelType w:val="hybridMultilevel"/>
    <w:tmpl w:val="EAC64AB0"/>
    <w:lvl w:ilvl="0" w:tplc="CD76A3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BCB4C0C"/>
    <w:multiLevelType w:val="hybridMultilevel"/>
    <w:tmpl w:val="9BE4F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7D7959"/>
    <w:multiLevelType w:val="hybridMultilevel"/>
    <w:tmpl w:val="96329300"/>
    <w:lvl w:ilvl="0" w:tplc="F562556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B00BB"/>
    <w:multiLevelType w:val="hybridMultilevel"/>
    <w:tmpl w:val="EA7AF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CE0CF6"/>
    <w:multiLevelType w:val="hybridMultilevel"/>
    <w:tmpl w:val="BEEA8978"/>
    <w:lvl w:ilvl="0" w:tplc="87E49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CF3B94"/>
    <w:multiLevelType w:val="hybridMultilevel"/>
    <w:tmpl w:val="F6723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75379F"/>
    <w:multiLevelType w:val="hybridMultilevel"/>
    <w:tmpl w:val="7CC6320E"/>
    <w:lvl w:ilvl="0" w:tplc="EDCA16DC">
      <w:start w:val="2"/>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0" w15:restartNumberingAfterBreak="0">
    <w:nsid w:val="361863DD"/>
    <w:multiLevelType w:val="hybridMultilevel"/>
    <w:tmpl w:val="383CB0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04858F8"/>
    <w:multiLevelType w:val="hybridMultilevel"/>
    <w:tmpl w:val="70D4FD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9A2310"/>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937E4"/>
    <w:multiLevelType w:val="hybridMultilevel"/>
    <w:tmpl w:val="9932BCF0"/>
    <w:lvl w:ilvl="0" w:tplc="C5E471AE">
      <w:start w:val="2023"/>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44EB2953"/>
    <w:multiLevelType w:val="hybridMultilevel"/>
    <w:tmpl w:val="0216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43BA7"/>
    <w:multiLevelType w:val="hybridMultilevel"/>
    <w:tmpl w:val="57B8920E"/>
    <w:lvl w:ilvl="0" w:tplc="53429E2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EF10AF"/>
    <w:multiLevelType w:val="hybridMultilevel"/>
    <w:tmpl w:val="DB48D17E"/>
    <w:lvl w:ilvl="0" w:tplc="C24A3F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0D0860"/>
    <w:multiLevelType w:val="hybridMultilevel"/>
    <w:tmpl w:val="50867E06"/>
    <w:lvl w:ilvl="0" w:tplc="FD32EB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EE0753"/>
    <w:multiLevelType w:val="multilevel"/>
    <w:tmpl w:val="B1B87D0E"/>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A138F4"/>
    <w:multiLevelType w:val="hybridMultilevel"/>
    <w:tmpl w:val="22B4DF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34A99"/>
    <w:multiLevelType w:val="hybridMultilevel"/>
    <w:tmpl w:val="0ED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B24796"/>
    <w:multiLevelType w:val="hybridMultilevel"/>
    <w:tmpl w:val="F0F8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C6B94"/>
    <w:multiLevelType w:val="hybridMultilevel"/>
    <w:tmpl w:val="DA8E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21557"/>
    <w:multiLevelType w:val="hybridMultilevel"/>
    <w:tmpl w:val="23A4C656"/>
    <w:lvl w:ilvl="0" w:tplc="383A9128">
      <w:start w:val="1"/>
      <w:numFmt w:val="decimal"/>
      <w:lvlText w:val="%1."/>
      <w:lvlJc w:val="left"/>
      <w:pPr>
        <w:tabs>
          <w:tab w:val="num" w:pos="462"/>
        </w:tabs>
        <w:ind w:left="462" w:hanging="39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4" w15:restartNumberingAfterBreak="0">
    <w:nsid w:val="6C1A6C7D"/>
    <w:multiLevelType w:val="hybridMultilevel"/>
    <w:tmpl w:val="862CB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DE5D82"/>
    <w:multiLevelType w:val="hybridMultilevel"/>
    <w:tmpl w:val="99221EB2"/>
    <w:lvl w:ilvl="0" w:tplc="048A9F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EA61421"/>
    <w:multiLevelType w:val="hybridMultilevel"/>
    <w:tmpl w:val="77AEF460"/>
    <w:lvl w:ilvl="0" w:tplc="39165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3E44DC5"/>
    <w:multiLevelType w:val="hybridMultilevel"/>
    <w:tmpl w:val="B636A62C"/>
    <w:lvl w:ilvl="0" w:tplc="68005E9E">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4E4E81"/>
    <w:multiLevelType w:val="hybridMultilevel"/>
    <w:tmpl w:val="D31C5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F243E9"/>
    <w:multiLevelType w:val="hybridMultilevel"/>
    <w:tmpl w:val="4B5ED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8E1A8D"/>
    <w:multiLevelType w:val="hybridMultilevel"/>
    <w:tmpl w:val="D1BE01E4"/>
    <w:lvl w:ilvl="0" w:tplc="D7F44A9C">
      <w:start w:val="89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8"/>
  </w:num>
  <w:num w:numId="3">
    <w:abstractNumId w:val="33"/>
  </w:num>
  <w:num w:numId="4">
    <w:abstractNumId w:val="39"/>
  </w:num>
  <w:num w:numId="5">
    <w:abstractNumId w:val="19"/>
  </w:num>
  <w:num w:numId="6">
    <w:abstractNumId w:val="9"/>
  </w:num>
  <w:num w:numId="7">
    <w:abstractNumId w:val="12"/>
  </w:num>
  <w:num w:numId="8">
    <w:abstractNumId w:val="37"/>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0"/>
  </w:num>
  <w:num w:numId="15">
    <w:abstractNumId w:val="1"/>
  </w:num>
  <w:num w:numId="16">
    <w:abstractNumId w:val="14"/>
  </w:num>
  <w:num w:numId="17">
    <w:abstractNumId w:val="17"/>
  </w:num>
  <w:num w:numId="18">
    <w:abstractNumId w:val="7"/>
  </w:num>
  <w:num w:numId="19">
    <w:abstractNumId w:val="30"/>
  </w:num>
  <w:num w:numId="20">
    <w:abstractNumId w:val="26"/>
  </w:num>
  <w:num w:numId="21">
    <w:abstractNumId w:val="21"/>
  </w:num>
  <w:num w:numId="22">
    <w:abstractNumId w:val="32"/>
  </w:num>
  <w:num w:numId="23">
    <w:abstractNumId w:val="10"/>
  </w:num>
  <w:num w:numId="24">
    <w:abstractNumId w:val="22"/>
  </w:num>
  <w:num w:numId="25">
    <w:abstractNumId w:val="29"/>
  </w:num>
  <w:num w:numId="26">
    <w:abstractNumId w:val="2"/>
  </w:num>
  <w:num w:numId="27">
    <w:abstractNumId w:val="18"/>
  </w:num>
  <w:num w:numId="28">
    <w:abstractNumId w:val="5"/>
  </w:num>
  <w:num w:numId="29">
    <w:abstractNumId w:val="6"/>
  </w:num>
  <w:num w:numId="30">
    <w:abstractNumId w:val="11"/>
  </w:num>
  <w:num w:numId="31">
    <w:abstractNumId w:val="3"/>
  </w:num>
  <w:num w:numId="32">
    <w:abstractNumId w:val="35"/>
  </w:num>
  <w:num w:numId="33">
    <w:abstractNumId w:val="27"/>
  </w:num>
  <w:num w:numId="34">
    <w:abstractNumId w:val="0"/>
  </w:num>
  <w:num w:numId="3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5"/>
  </w:num>
  <w:num w:numId="40">
    <w:abstractNumId w:val="23"/>
  </w:num>
  <w:num w:numId="41">
    <w:abstractNumId w:val="24"/>
  </w:num>
  <w:num w:numId="42">
    <w:abstractNumId w:val="36"/>
  </w:num>
  <w:num w:numId="43">
    <w:abstractNumId w:val="34"/>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E1"/>
    <w:rsid w:val="000B341C"/>
    <w:rsid w:val="00204D34"/>
    <w:rsid w:val="00386591"/>
    <w:rsid w:val="003E3EBA"/>
    <w:rsid w:val="00402C4A"/>
    <w:rsid w:val="005212E1"/>
    <w:rsid w:val="005D2D1C"/>
    <w:rsid w:val="00603238"/>
    <w:rsid w:val="00755ABC"/>
    <w:rsid w:val="00A04BB8"/>
    <w:rsid w:val="00A152C7"/>
    <w:rsid w:val="00A3730C"/>
    <w:rsid w:val="00C237F3"/>
    <w:rsid w:val="00C2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BC9AF-1518-44F3-9D89-6D0F2527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B341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341C"/>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0B341C"/>
  </w:style>
  <w:style w:type="paragraph" w:customStyle="1" w:styleId="a3">
    <w:name w:val="Нормальный (таблица)"/>
    <w:basedOn w:val="a"/>
    <w:next w:val="a"/>
    <w:rsid w:val="000B341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rsid w:val="000B341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List Paragraph"/>
    <w:basedOn w:val="a"/>
    <w:qFormat/>
    <w:rsid w:val="000B341C"/>
    <w:pPr>
      <w:ind w:left="720"/>
      <w:contextualSpacing/>
    </w:pPr>
    <w:rPr>
      <w:rFonts w:ascii="Calibri" w:eastAsia="Times New Roman" w:hAnsi="Calibri" w:cs="Times New Roman"/>
      <w:lang w:eastAsia="ru-RU"/>
    </w:rPr>
  </w:style>
  <w:style w:type="character" w:customStyle="1" w:styleId="a6">
    <w:name w:val="Гипертекстовая ссылка"/>
    <w:rsid w:val="000B341C"/>
    <w:rPr>
      <w:rFonts w:cs="Times New Roman"/>
      <w:color w:val="106BBE"/>
    </w:rPr>
  </w:style>
  <w:style w:type="paragraph" w:styleId="a7">
    <w:name w:val="Normal (Web)"/>
    <w:basedOn w:val="a"/>
    <w:rsid w:val="000B3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341C"/>
  </w:style>
  <w:style w:type="character" w:styleId="a8">
    <w:name w:val="Hyperlink"/>
    <w:uiPriority w:val="99"/>
    <w:rsid w:val="000B341C"/>
    <w:rPr>
      <w:color w:val="0000FF"/>
      <w:u w:val="single"/>
    </w:rPr>
  </w:style>
  <w:style w:type="table" w:styleId="a9">
    <w:name w:val="Table Grid"/>
    <w:basedOn w:val="a1"/>
    <w:rsid w:val="000B3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B341C"/>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0B341C"/>
    <w:rPr>
      <w:rFonts w:ascii="Tahoma" w:eastAsia="Times New Roman" w:hAnsi="Tahoma" w:cs="Times New Roman"/>
      <w:sz w:val="16"/>
      <w:szCs w:val="16"/>
      <w:lang w:val="x-none" w:eastAsia="x-none"/>
    </w:rPr>
  </w:style>
  <w:style w:type="paragraph" w:styleId="ac">
    <w:name w:val="header"/>
    <w:basedOn w:val="a"/>
    <w:link w:val="ad"/>
    <w:uiPriority w:val="99"/>
    <w:rsid w:val="000B341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0B341C"/>
    <w:rPr>
      <w:rFonts w:ascii="Times New Roman" w:eastAsia="Times New Roman" w:hAnsi="Times New Roman" w:cs="Times New Roman"/>
      <w:sz w:val="24"/>
      <w:szCs w:val="24"/>
      <w:lang w:val="x-none" w:eastAsia="x-none"/>
    </w:rPr>
  </w:style>
  <w:style w:type="paragraph" w:styleId="ae">
    <w:name w:val="footer"/>
    <w:basedOn w:val="a"/>
    <w:link w:val="af"/>
    <w:uiPriority w:val="99"/>
    <w:rsid w:val="000B341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0B341C"/>
    <w:rPr>
      <w:rFonts w:ascii="Times New Roman" w:eastAsia="Times New Roman" w:hAnsi="Times New Roman" w:cs="Times New Roman"/>
      <w:sz w:val="24"/>
      <w:szCs w:val="24"/>
      <w:lang w:val="x-none" w:eastAsia="x-none"/>
    </w:rPr>
  </w:style>
  <w:style w:type="paragraph" w:styleId="af0">
    <w:name w:val="Subtitle"/>
    <w:basedOn w:val="a"/>
    <w:next w:val="a"/>
    <w:link w:val="af1"/>
    <w:uiPriority w:val="11"/>
    <w:qFormat/>
    <w:rsid w:val="000B341C"/>
    <w:pPr>
      <w:spacing w:after="60" w:line="240" w:lineRule="auto"/>
      <w:jc w:val="center"/>
      <w:outlineLvl w:val="1"/>
    </w:pPr>
    <w:rPr>
      <w:rFonts w:ascii="Cambria" w:eastAsia="Times New Roman" w:hAnsi="Cambria" w:cs="Times New Roman"/>
      <w:sz w:val="24"/>
      <w:szCs w:val="24"/>
      <w:lang w:val="en-US" w:bidi="en-US"/>
    </w:rPr>
  </w:style>
  <w:style w:type="character" w:customStyle="1" w:styleId="af1">
    <w:name w:val="Подзаголовок Знак"/>
    <w:basedOn w:val="a0"/>
    <w:link w:val="af0"/>
    <w:uiPriority w:val="11"/>
    <w:rsid w:val="000B341C"/>
    <w:rPr>
      <w:rFonts w:ascii="Cambria" w:eastAsia="Times New Roman" w:hAnsi="Cambria" w:cs="Times New Roman"/>
      <w:sz w:val="24"/>
      <w:szCs w:val="24"/>
      <w:lang w:val="en-US" w:bidi="en-US"/>
    </w:rPr>
  </w:style>
  <w:style w:type="paragraph" w:customStyle="1" w:styleId="12">
    <w:name w:val="Без интервала1"/>
    <w:basedOn w:val="a"/>
    <w:rsid w:val="000B341C"/>
    <w:pPr>
      <w:spacing w:after="0" w:line="240" w:lineRule="auto"/>
    </w:pPr>
    <w:rPr>
      <w:rFonts w:ascii="Calibri" w:eastAsia="Times New Roman" w:hAnsi="Calibri" w:cs="Calibri"/>
      <w:sz w:val="24"/>
      <w:szCs w:val="24"/>
      <w:lang w:val="en-US"/>
    </w:rPr>
  </w:style>
  <w:style w:type="character" w:styleId="af2">
    <w:name w:val="FollowedHyperlink"/>
    <w:uiPriority w:val="99"/>
    <w:unhideWhenUsed/>
    <w:rsid w:val="000B341C"/>
    <w:rPr>
      <w:color w:val="954F72"/>
      <w:u w:val="single"/>
    </w:rPr>
  </w:style>
  <w:style w:type="paragraph" w:customStyle="1" w:styleId="msonormal0">
    <w:name w:val="msonormal"/>
    <w:basedOn w:val="a"/>
    <w:rsid w:val="000B3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B34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0B341C"/>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B341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B34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B34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B341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0B341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B341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B34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B34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0B341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0B341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0B341C"/>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0B341C"/>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B341C"/>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0B341C"/>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0B34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B34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0B341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B341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B341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B341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0B341C"/>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93">
    <w:name w:val="xl93"/>
    <w:basedOn w:val="a"/>
    <w:rsid w:val="000B34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4">
    <w:name w:val="xl94"/>
    <w:basedOn w:val="a"/>
    <w:rsid w:val="000B341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0B341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B341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B341C"/>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B341C"/>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99">
    <w:name w:val="xl99"/>
    <w:basedOn w:val="a"/>
    <w:rsid w:val="000B341C"/>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0B34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B341C"/>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B341C"/>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03">
    <w:name w:val="xl103"/>
    <w:basedOn w:val="a"/>
    <w:rsid w:val="000B341C"/>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0B341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0B34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0B341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B34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0B341C"/>
  </w:style>
  <w:style w:type="numbering" w:customStyle="1" w:styleId="2">
    <w:name w:val="Нет списка2"/>
    <w:next w:val="a2"/>
    <w:uiPriority w:val="99"/>
    <w:semiHidden/>
    <w:unhideWhenUsed/>
    <w:rsid w:val="000B341C"/>
  </w:style>
  <w:style w:type="numbering" w:customStyle="1" w:styleId="111">
    <w:name w:val="Нет списка111"/>
    <w:next w:val="a2"/>
    <w:uiPriority w:val="99"/>
    <w:semiHidden/>
    <w:rsid w:val="000B341C"/>
  </w:style>
  <w:style w:type="table" w:customStyle="1" w:styleId="13">
    <w:name w:val="Сетка таблицы1"/>
    <w:basedOn w:val="a1"/>
    <w:next w:val="a9"/>
    <w:rsid w:val="000B3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basedOn w:val="a"/>
    <w:rsid w:val="000B341C"/>
    <w:pPr>
      <w:spacing w:after="0" w:line="240" w:lineRule="auto"/>
    </w:pPr>
    <w:rPr>
      <w:rFonts w:ascii="Calibri" w:eastAsia="Times New Roman" w:hAnsi="Calibri" w:cs="Calibri"/>
      <w:sz w:val="24"/>
      <w:szCs w:val="24"/>
      <w:lang w:val="en-US"/>
    </w:rPr>
  </w:style>
  <w:style w:type="numbering" w:customStyle="1" w:styleId="3">
    <w:name w:val="Нет списка3"/>
    <w:next w:val="a2"/>
    <w:uiPriority w:val="99"/>
    <w:semiHidden/>
    <w:unhideWhenUsed/>
    <w:rsid w:val="000B341C"/>
  </w:style>
  <w:style w:type="table" w:customStyle="1" w:styleId="20">
    <w:name w:val="Сетка таблицы2"/>
    <w:basedOn w:val="a1"/>
    <w:next w:val="a9"/>
    <w:rsid w:val="000B3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B341C"/>
  </w:style>
  <w:style w:type="numbering" w:customStyle="1" w:styleId="21">
    <w:name w:val="Нет списка21"/>
    <w:next w:val="a2"/>
    <w:uiPriority w:val="99"/>
    <w:semiHidden/>
    <w:unhideWhenUsed/>
    <w:rsid w:val="000B341C"/>
  </w:style>
  <w:style w:type="numbering" w:customStyle="1" w:styleId="1111">
    <w:name w:val="Нет списка1111"/>
    <w:next w:val="a2"/>
    <w:uiPriority w:val="99"/>
    <w:semiHidden/>
    <w:rsid w:val="000B341C"/>
  </w:style>
  <w:style w:type="table" w:customStyle="1" w:styleId="112">
    <w:name w:val="Сетка таблицы11"/>
    <w:basedOn w:val="a1"/>
    <w:next w:val="a9"/>
    <w:rsid w:val="000B34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4086</Words>
  <Characters>23295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12</cp:revision>
  <cp:lastPrinted>2024-10-09T01:45:00Z</cp:lastPrinted>
  <dcterms:created xsi:type="dcterms:W3CDTF">2024-09-30T03:17:00Z</dcterms:created>
  <dcterms:modified xsi:type="dcterms:W3CDTF">2024-10-09T01:53:00Z</dcterms:modified>
</cp:coreProperties>
</file>