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95479D" w:rsidRPr="0095479D" w:rsidTr="0095479D">
        <w:tc>
          <w:tcPr>
            <w:tcW w:w="4472" w:type="dxa"/>
          </w:tcPr>
          <w:p w:rsidR="0095479D" w:rsidRPr="0095479D" w:rsidRDefault="0095479D" w:rsidP="0095479D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95479D">
              <w:rPr>
                <w:sz w:val="28"/>
                <w:szCs w:val="28"/>
              </w:rPr>
              <w:t>Приложение № 2</w:t>
            </w:r>
          </w:p>
          <w:p w:rsidR="0095479D" w:rsidRPr="0095479D" w:rsidRDefault="0095479D" w:rsidP="0095479D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95479D">
              <w:rPr>
                <w:sz w:val="28"/>
                <w:szCs w:val="28"/>
              </w:rPr>
              <w:t>к постановлению Администрации</w:t>
            </w:r>
          </w:p>
          <w:p w:rsidR="0095479D" w:rsidRPr="0095479D" w:rsidRDefault="0095479D" w:rsidP="0095479D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95479D">
              <w:rPr>
                <w:sz w:val="28"/>
                <w:szCs w:val="28"/>
              </w:rPr>
              <w:t>Хасынского муниципального</w:t>
            </w:r>
          </w:p>
          <w:p w:rsidR="0095479D" w:rsidRPr="0095479D" w:rsidRDefault="0095479D" w:rsidP="0095479D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95479D">
              <w:rPr>
                <w:sz w:val="28"/>
                <w:szCs w:val="28"/>
              </w:rPr>
              <w:t>округа Магаданской области</w:t>
            </w:r>
          </w:p>
          <w:p w:rsidR="0095479D" w:rsidRPr="0095479D" w:rsidRDefault="0095479D" w:rsidP="0095479D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95479D">
              <w:rPr>
                <w:sz w:val="28"/>
                <w:szCs w:val="28"/>
              </w:rPr>
              <w:t>от ______________ № ____</w:t>
            </w:r>
          </w:p>
        </w:tc>
      </w:tr>
    </w:tbl>
    <w:p w:rsidR="0095479D" w:rsidRPr="0095479D" w:rsidRDefault="0095479D" w:rsidP="0095479D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95479D" w:rsidRPr="0095479D" w:rsidTr="0095479D">
        <w:tc>
          <w:tcPr>
            <w:tcW w:w="4472" w:type="dxa"/>
          </w:tcPr>
          <w:p w:rsidR="0095479D" w:rsidRPr="0095479D" w:rsidRDefault="0095479D" w:rsidP="0095479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95479D">
              <w:rPr>
                <w:sz w:val="24"/>
                <w:szCs w:val="24"/>
              </w:rPr>
              <w:t>Приложение</w:t>
            </w:r>
          </w:p>
          <w:p w:rsidR="0095479D" w:rsidRPr="0095479D" w:rsidRDefault="0095479D" w:rsidP="0095479D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95479D">
              <w:rPr>
                <w:sz w:val="24"/>
                <w:szCs w:val="24"/>
              </w:rPr>
              <w:t>к подпрограмме «Развитие дошкольного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</w:tbl>
    <w:p w:rsidR="0095479D" w:rsidRPr="0095479D" w:rsidRDefault="0095479D" w:rsidP="0095479D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C4" w:rsidRPr="0095479D" w:rsidRDefault="006768C4" w:rsidP="006768C4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6768C4" w:rsidRPr="0095479D" w:rsidRDefault="006768C4" w:rsidP="006768C4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="0037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5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одпрограммы и их финансирование</w:t>
      </w:r>
    </w:p>
    <w:p w:rsidR="006768C4" w:rsidRPr="0095479D" w:rsidRDefault="006768C4" w:rsidP="006768C4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869"/>
        <w:gridCol w:w="1276"/>
        <w:gridCol w:w="1984"/>
        <w:gridCol w:w="1418"/>
        <w:gridCol w:w="1134"/>
        <w:gridCol w:w="1134"/>
        <w:gridCol w:w="1275"/>
        <w:gridCol w:w="1134"/>
        <w:gridCol w:w="1134"/>
        <w:gridCol w:w="1134"/>
      </w:tblGrid>
      <w:tr w:rsidR="0095479D" w:rsidRPr="0095479D" w:rsidTr="0095479D">
        <w:trPr>
          <w:trHeight w:val="645"/>
        </w:trPr>
        <w:tc>
          <w:tcPr>
            <w:tcW w:w="526" w:type="dxa"/>
            <w:hideMark/>
          </w:tcPr>
          <w:p w:rsidR="006768C4" w:rsidRPr="0095479D" w:rsidRDefault="006768C4" w:rsidP="009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69" w:type="dxa"/>
            <w:hideMark/>
          </w:tcPr>
          <w:p w:rsidR="006768C4" w:rsidRPr="0095479D" w:rsidRDefault="006768C4" w:rsidP="009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6" w:type="dxa"/>
            <w:hideMark/>
          </w:tcPr>
          <w:p w:rsidR="006768C4" w:rsidRPr="0095479D" w:rsidRDefault="006768C4" w:rsidP="009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Сроки исполнения</w:t>
            </w:r>
          </w:p>
        </w:tc>
        <w:tc>
          <w:tcPr>
            <w:tcW w:w="1984" w:type="dxa"/>
            <w:hideMark/>
          </w:tcPr>
          <w:p w:rsidR="006768C4" w:rsidRPr="0095479D" w:rsidRDefault="006768C4" w:rsidP="009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</w:t>
            </w:r>
            <w:bookmarkStart w:id="0" w:name="_GoBack"/>
            <w:bookmarkEnd w:id="0"/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нные</w:t>
            </w:r>
          </w:p>
        </w:tc>
        <w:tc>
          <w:tcPr>
            <w:tcW w:w="1418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768C4" w:rsidRPr="0095479D" w:rsidRDefault="006768C4" w:rsidP="009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768C4" w:rsidRPr="0095479D" w:rsidRDefault="006768C4" w:rsidP="009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768C4" w:rsidRPr="0095479D" w:rsidRDefault="006768C4" w:rsidP="009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95479D" w:rsidRPr="0095479D" w:rsidTr="0095479D">
        <w:trPr>
          <w:trHeight w:val="822"/>
        </w:trPr>
        <w:tc>
          <w:tcPr>
            <w:tcW w:w="526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29 035,5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16 826,7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1 152,7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2 001,0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1 562,6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1 622,9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1 672,3</w:t>
            </w:r>
          </w:p>
        </w:tc>
      </w:tr>
      <w:tr w:rsidR="0095479D" w:rsidRPr="0095479D" w:rsidTr="0095479D">
        <w:trPr>
          <w:trHeight w:val="2568"/>
        </w:trPr>
        <w:tc>
          <w:tcPr>
            <w:tcW w:w="526" w:type="dxa"/>
            <w:vMerge w:val="restart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 с ограниченными возможностями здоровья обучающимся в дошкольных образовательных организациях, в рамках софинансирования подпрограммы </w:t>
            </w:r>
            <w:r w:rsidR="0095479D"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дошкольного образования в Магаданской области</w:t>
            </w:r>
            <w:r w:rsidR="0095479D"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 Магаданской области </w:t>
            </w:r>
            <w:r w:rsidR="0095479D"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в Магаданской области</w:t>
            </w:r>
            <w:r w:rsidR="0095479D"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95479D"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дошкольные </w:t>
            </w: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44,9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57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48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38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3449"/>
        </w:trPr>
        <w:tc>
          <w:tcPr>
            <w:tcW w:w="526" w:type="dxa"/>
            <w:vMerge w:val="restart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="0095479D"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присмотру и уходу за детьми-инвалидами, детьми- сиротами и детьми, оставшимися без попечения родителей,  а также за детьми с туберкулезной интоксикацией, обучающимися в муниципальных образовательных организациях, реализующих образовательную программу  дошкольного образования,  в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479D"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95479D"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309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309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1614"/>
        </w:trPr>
        <w:tc>
          <w:tcPr>
            <w:tcW w:w="526" w:type="dxa"/>
            <w:vMerge w:val="restart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="0095479D"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95479D"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10 271,4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854,9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1 424,6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1 083,4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1 098,3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1 117,2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9 887,6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383,8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78,2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3869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B50229"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2 433,1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275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555,1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2 274,2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275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496,3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516,2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5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38,9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2 069,5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275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414,3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478,7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50229"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1 927,1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275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445,2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5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33,5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  </w:t>
            </w:r>
            <w:proofErr w:type="gramEnd"/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5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76,4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50229"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5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5,4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B50229"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МБДОУ Детский сад «Светлячок» 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68C4" w:rsidRPr="00B50229" w:rsidRDefault="00B50229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6768C4"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50229"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702"/>
        </w:trPr>
        <w:tc>
          <w:tcPr>
            <w:tcW w:w="526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3 502,8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1 410,4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485,0</w:t>
            </w:r>
          </w:p>
        </w:tc>
      </w:tr>
      <w:tr w:rsidR="0095479D" w:rsidRPr="0095479D" w:rsidTr="0095479D">
        <w:trPr>
          <w:trHeight w:val="625"/>
        </w:trPr>
        <w:tc>
          <w:tcPr>
            <w:tcW w:w="526" w:type="dxa"/>
            <w:vMerge w:val="restart"/>
            <w:shd w:val="clear" w:color="auto" w:fill="auto"/>
            <w:hideMark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373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380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645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743"/>
        </w:trPr>
        <w:tc>
          <w:tcPr>
            <w:tcW w:w="526" w:type="dxa"/>
            <w:vMerge w:val="restart"/>
            <w:shd w:val="clear" w:color="auto" w:fill="auto"/>
            <w:hideMark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Мероприятия по обеспечению деятельности медицинских кабинетов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620,6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95479D" w:rsidRPr="0095479D" w:rsidTr="0095479D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BB6E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B6E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480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95479D" w:rsidRPr="0095479D" w:rsidTr="0095479D">
        <w:trPr>
          <w:trHeight w:val="645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714"/>
        </w:trPr>
        <w:tc>
          <w:tcPr>
            <w:tcW w:w="526" w:type="dxa"/>
            <w:vMerge w:val="restart"/>
            <w:shd w:val="clear" w:color="auto" w:fill="auto"/>
            <w:hideMark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BB6EC3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6E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372,4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</w:tr>
      <w:tr w:rsidR="0095479D" w:rsidRPr="0095479D" w:rsidTr="0095479D">
        <w:trPr>
          <w:trHeight w:val="412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</w:t>
            </w: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95479D" w:rsidRPr="0095479D" w:rsidTr="0095479D">
        <w:trPr>
          <w:trHeight w:val="417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95479D" w:rsidRPr="0095479D" w:rsidTr="0095479D">
        <w:trPr>
          <w:trHeight w:val="423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95479D" w:rsidRPr="0095479D" w:rsidTr="0095479D">
        <w:trPr>
          <w:trHeight w:val="645"/>
        </w:trPr>
        <w:tc>
          <w:tcPr>
            <w:tcW w:w="526" w:type="dxa"/>
            <w:vMerge w:val="restart"/>
            <w:shd w:val="clear" w:color="auto" w:fill="auto"/>
            <w:hideMark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  <w:r w:rsid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1 613,2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265,0</w:t>
            </w:r>
          </w:p>
        </w:tc>
      </w:tr>
      <w:tr w:rsidR="0095479D" w:rsidRPr="0095479D" w:rsidTr="0095479D">
        <w:trPr>
          <w:trHeight w:val="645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95479D" w:rsidRPr="0095479D" w:rsidTr="0095479D">
        <w:trPr>
          <w:trHeight w:val="345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559,6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95479D" w:rsidRPr="0095479D" w:rsidTr="0095479D">
        <w:trPr>
          <w:trHeight w:val="445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445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B50229">
        <w:trPr>
          <w:trHeight w:val="347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95479D" w:rsidRPr="0095479D" w:rsidTr="0095479D">
        <w:trPr>
          <w:trHeight w:val="315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B50229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="006768C4"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риобретение мягкого инвентаря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95479D" w:rsidRPr="0095479D" w:rsidTr="0095479D">
        <w:trPr>
          <w:trHeight w:val="963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405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960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5479D" w:rsidRPr="0095479D" w:rsidTr="0095479D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5479D" w:rsidRPr="0095479D" w:rsidTr="0095479D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1281"/>
        </w:trPr>
        <w:tc>
          <w:tcPr>
            <w:tcW w:w="526" w:type="dxa"/>
            <w:vMerge w:val="restart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381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340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94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«Начальная школа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етский </w:t>
            </w:r>
            <w:proofErr w:type="gramStart"/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сад» 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Хасын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B50229">
        <w:trPr>
          <w:trHeight w:val="299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77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68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B50229">
        <w:trPr>
          <w:trHeight w:val="283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450"/>
        </w:trPr>
        <w:tc>
          <w:tcPr>
            <w:tcW w:w="526" w:type="dxa"/>
            <w:tcBorders>
              <w:top w:val="nil"/>
            </w:tcBorders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908"/>
        </w:trPr>
        <w:tc>
          <w:tcPr>
            <w:tcW w:w="526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1» п. Палатка 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</w:t>
            </w: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п. Стекольный 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1020"/>
        </w:trPr>
        <w:tc>
          <w:tcPr>
            <w:tcW w:w="526" w:type="dxa"/>
            <w:vMerge w:val="restart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  <w:r w:rsidR="00B50229"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189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</w:t>
            </w: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B50229">
        <w:trPr>
          <w:trHeight w:val="562"/>
        </w:trPr>
        <w:tc>
          <w:tcPr>
            <w:tcW w:w="526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1276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141 250,6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26 696,5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32 189,4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15 489,9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10 760,1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10 917,8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10 993,7</w:t>
            </w:r>
          </w:p>
        </w:tc>
      </w:tr>
      <w:tr w:rsidR="0095479D" w:rsidRPr="0095479D" w:rsidTr="0095479D">
        <w:trPr>
          <w:trHeight w:val="841"/>
        </w:trPr>
        <w:tc>
          <w:tcPr>
            <w:tcW w:w="526" w:type="dxa"/>
            <w:vMerge w:val="restart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126 836,8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23 647,2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29 735,4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13 680,4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8 393,1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8 550,8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8 626,7</w:t>
            </w:r>
          </w:p>
        </w:tc>
      </w:tr>
      <w:tr w:rsidR="0095479D" w:rsidRPr="0095479D" w:rsidTr="0095479D">
        <w:trPr>
          <w:trHeight w:val="413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32 232,6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8 243,1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3 420,8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2 019,4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2 053,8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2 072,3</w:t>
            </w:r>
          </w:p>
        </w:tc>
      </w:tr>
      <w:tr w:rsidR="0095479D" w:rsidRPr="0095479D" w:rsidTr="0095479D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67 755,3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10 629,7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12 169,6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7 044,3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5 342,1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5 420,7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5 466,1</w:t>
            </w:r>
          </w:p>
        </w:tc>
      </w:tr>
      <w:tr w:rsidR="0095479D" w:rsidRPr="0095479D" w:rsidTr="0095479D">
        <w:trPr>
          <w:trHeight w:val="412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26 848,9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6 809,5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9 322,7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3 215,3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1 031,6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1 076,3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1 088,3</w:t>
            </w:r>
          </w:p>
        </w:tc>
      </w:tr>
      <w:tr w:rsidR="0095479D" w:rsidRPr="0095479D" w:rsidTr="0095479D">
        <w:trPr>
          <w:trHeight w:val="2543"/>
        </w:trPr>
        <w:tc>
          <w:tcPr>
            <w:tcW w:w="526" w:type="dxa"/>
            <w:vMerge w:val="restart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 округ Магаданской области» и членам их семей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11 708,8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2 456,9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1 785,4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1 265,5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2 067,0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2 067,0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2 067,0</w:t>
            </w:r>
          </w:p>
        </w:tc>
      </w:tr>
      <w:tr w:rsidR="0095479D" w:rsidRPr="0095479D" w:rsidTr="0095479D">
        <w:trPr>
          <w:trHeight w:val="553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4 546,1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1 073,9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790,0</w:t>
            </w:r>
          </w:p>
        </w:tc>
      </w:tr>
      <w:tr w:rsidR="0095479D" w:rsidRPr="0095479D" w:rsidTr="0095479D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5 799,8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1 011,2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1 062,3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1 077,0</w:t>
            </w:r>
          </w:p>
        </w:tc>
      </w:tr>
      <w:tr w:rsidR="0095479D" w:rsidRPr="0095479D" w:rsidTr="0095479D">
        <w:trPr>
          <w:trHeight w:val="412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1 362,9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95479D" w:rsidRPr="0095479D" w:rsidTr="00B50229">
        <w:trPr>
          <w:trHeight w:val="561"/>
        </w:trPr>
        <w:tc>
          <w:tcPr>
            <w:tcW w:w="526" w:type="dxa"/>
            <w:vMerge w:val="restart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3.3</w:t>
            </w:r>
            <w:r w:rsidR="00B50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самоуправления, отраслевыми органами и муниципальными учреждениями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820,6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430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409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3263"/>
        </w:trPr>
        <w:tc>
          <w:tcPr>
            <w:tcW w:w="526" w:type="dxa"/>
            <w:vMerge w:val="restart"/>
            <w:shd w:val="clear" w:color="auto" w:fill="auto"/>
            <w:hideMark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3.4</w:t>
            </w:r>
            <w:r w:rsidR="00B50229"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 округ Магаданской области</w:t>
            </w:r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 в соответствии с этими договорами из других регионов Российской Федерации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403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B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409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415"/>
        </w:trPr>
        <w:tc>
          <w:tcPr>
            <w:tcW w:w="526" w:type="dxa"/>
            <w:vMerge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1555"/>
        </w:trPr>
        <w:tc>
          <w:tcPr>
            <w:tcW w:w="526" w:type="dxa"/>
            <w:vMerge w:val="restart"/>
            <w:shd w:val="clear" w:color="auto" w:fill="auto"/>
            <w:hideMark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="00B50229"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 закрепленного за бюджетным (автономным) учреждением на праве оперативного управления)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401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66"/>
        </w:trPr>
        <w:tc>
          <w:tcPr>
            <w:tcW w:w="52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69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645"/>
        </w:trPr>
        <w:tc>
          <w:tcPr>
            <w:tcW w:w="526" w:type="dxa"/>
            <w:vMerge w:val="restart"/>
            <w:shd w:val="clear" w:color="auto" w:fill="auto"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 w:rsidR="00B50229"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1 799,9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95479D" w:rsidRPr="0095479D" w:rsidTr="0095479D">
        <w:trPr>
          <w:trHeight w:val="413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95479D" w:rsidRPr="0095479D" w:rsidTr="0095479D">
        <w:trPr>
          <w:trHeight w:val="278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95479D" w:rsidRPr="0095479D" w:rsidTr="0095479D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95479D" w:rsidRPr="0095479D" w:rsidTr="0095479D">
        <w:trPr>
          <w:trHeight w:val="267"/>
        </w:trPr>
        <w:tc>
          <w:tcPr>
            <w:tcW w:w="526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B50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276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84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584 984,5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96 527,2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133 773,1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127 528,3</w:t>
            </w:r>
          </w:p>
        </w:tc>
      </w:tr>
      <w:tr w:rsidR="00B50229" w:rsidRPr="0095479D" w:rsidTr="0095479D">
        <w:trPr>
          <w:trHeight w:val="267"/>
        </w:trPr>
        <w:tc>
          <w:tcPr>
            <w:tcW w:w="526" w:type="dxa"/>
            <w:vMerge w:val="restart"/>
            <w:shd w:val="clear" w:color="auto" w:fill="auto"/>
          </w:tcPr>
          <w:p w:rsidR="00B50229" w:rsidRPr="0095479D" w:rsidRDefault="00B50229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</w:tcPr>
          <w:p w:rsidR="00B50229" w:rsidRPr="0095479D" w:rsidRDefault="00B50229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 на предоставление мер социальной поддержки по оплате жилых помещений и коммунальных </w:t>
            </w:r>
            <w:proofErr w:type="gramStart"/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 отдельных</w:t>
            </w:r>
            <w:proofErr w:type="gramEnd"/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граждан, проживающих на территории Магаданской области</w:t>
            </w:r>
          </w:p>
        </w:tc>
        <w:tc>
          <w:tcPr>
            <w:tcW w:w="1276" w:type="dxa"/>
            <w:shd w:val="clear" w:color="auto" w:fill="auto"/>
          </w:tcPr>
          <w:p w:rsidR="00B50229" w:rsidRPr="0095479D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84" w:type="dxa"/>
            <w:shd w:val="clear" w:color="auto" w:fill="auto"/>
          </w:tcPr>
          <w:p w:rsidR="00B50229" w:rsidRPr="0095479D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5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50229" w:rsidRPr="0095479D" w:rsidTr="0095479D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B50229" w:rsidRPr="0095479D" w:rsidRDefault="00B50229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B50229" w:rsidRPr="0095479D" w:rsidRDefault="00B50229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0229" w:rsidRPr="0095479D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50229" w:rsidRPr="0095479D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5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50229" w:rsidRPr="0095479D" w:rsidTr="0095479D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B50229" w:rsidRPr="0095479D" w:rsidRDefault="00B50229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B50229" w:rsidRPr="0095479D" w:rsidRDefault="00B50229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B50229" w:rsidRPr="0095479D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0229" w:rsidRPr="0095479D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5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50229" w:rsidRPr="0095479D" w:rsidTr="0095479D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B50229" w:rsidRPr="0095479D" w:rsidRDefault="00B50229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B50229" w:rsidRPr="0095479D" w:rsidRDefault="00B50229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B50229" w:rsidRPr="0095479D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0229" w:rsidRPr="0095479D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5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0229" w:rsidRPr="00B50229" w:rsidRDefault="00B50229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267"/>
        </w:trPr>
        <w:tc>
          <w:tcPr>
            <w:tcW w:w="526" w:type="dxa"/>
            <w:vMerge w:val="restart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  <w:r w:rsidR="0095479D" w:rsidRPr="009547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581 484,9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93 027,6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133 773,1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127 528,3</w:t>
            </w:r>
          </w:p>
        </w:tc>
      </w:tr>
      <w:tr w:rsidR="0095479D" w:rsidRPr="0095479D" w:rsidTr="0095479D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334 334,4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52 411,5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60 081,6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80 245,3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69 128,7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71 703,3</w:t>
            </w:r>
          </w:p>
        </w:tc>
      </w:tr>
      <w:tr w:rsidR="0095479D" w:rsidRPr="0095479D" w:rsidTr="0095479D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169 630,0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26 574,2</w:t>
            </w:r>
          </w:p>
        </w:tc>
        <w:tc>
          <w:tcPr>
            <w:tcW w:w="1275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29 115,5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38 398,4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36 813,5</w:t>
            </w:r>
          </w:p>
        </w:tc>
        <w:tc>
          <w:tcPr>
            <w:tcW w:w="1134" w:type="dxa"/>
            <w:shd w:val="clear" w:color="auto" w:fill="auto"/>
          </w:tcPr>
          <w:p w:rsidR="006768C4" w:rsidRPr="00B50229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38 209,4</w:t>
            </w:r>
          </w:p>
        </w:tc>
      </w:tr>
      <w:tr w:rsidR="0095479D" w:rsidRPr="0095479D" w:rsidTr="0095479D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6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68C4" w:rsidRPr="0095479D" w:rsidRDefault="006768C4" w:rsidP="009547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68C4" w:rsidRPr="00B50229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77 520,5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14 041,9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13 346,1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15 129,4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16 964,5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17 615,6</w:t>
            </w:r>
          </w:p>
        </w:tc>
      </w:tr>
      <w:tr w:rsidR="0095479D" w:rsidRPr="0095479D" w:rsidTr="0095479D">
        <w:trPr>
          <w:trHeight w:val="267"/>
        </w:trPr>
        <w:tc>
          <w:tcPr>
            <w:tcW w:w="526" w:type="dxa"/>
            <w:shd w:val="clear" w:color="auto" w:fill="auto"/>
          </w:tcPr>
          <w:p w:rsidR="006768C4" w:rsidRPr="0095479D" w:rsidRDefault="006768C4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5479D"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9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за счет дотации на поддержку мер по обеспечению сбалансированности бюджета муниципального образования»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68C4" w:rsidRPr="0095479D" w:rsidRDefault="006768C4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753"/>
        </w:trPr>
        <w:tc>
          <w:tcPr>
            <w:tcW w:w="526" w:type="dxa"/>
            <w:vMerge w:val="restart"/>
            <w:shd w:val="clear" w:color="auto" w:fill="auto"/>
          </w:tcPr>
          <w:p w:rsidR="0095479D" w:rsidRPr="00B50229" w:rsidRDefault="0095479D" w:rsidP="00954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869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кровли</w:t>
            </w:r>
          </w:p>
          <w:p w:rsidR="0095479D" w:rsidRPr="00B50229" w:rsidRDefault="0095479D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568"/>
        </w:trPr>
        <w:tc>
          <w:tcPr>
            <w:tcW w:w="526" w:type="dxa"/>
            <w:vMerge/>
            <w:shd w:val="clear" w:color="auto" w:fill="auto"/>
          </w:tcPr>
          <w:p w:rsidR="0095479D" w:rsidRPr="00B50229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5479D" w:rsidRPr="00B50229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5479D" w:rsidRPr="0095479D" w:rsidTr="0095479D">
        <w:trPr>
          <w:trHeight w:val="330"/>
        </w:trPr>
        <w:tc>
          <w:tcPr>
            <w:tcW w:w="526" w:type="dxa"/>
            <w:vMerge/>
            <w:shd w:val="clear" w:color="auto" w:fill="auto"/>
            <w:hideMark/>
          </w:tcPr>
          <w:p w:rsidR="0095479D" w:rsidRPr="0095479D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  <w:hideMark/>
          </w:tcPr>
          <w:p w:rsidR="0095479D" w:rsidRPr="0095479D" w:rsidRDefault="0095479D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 w:rsidR="00BB6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5479D" w:rsidRPr="0095479D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95479D" w:rsidRPr="0095479D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95479D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729 352,3</w:t>
            </w:r>
          </w:p>
        </w:tc>
        <w:tc>
          <w:tcPr>
            <w:tcW w:w="1134" w:type="dxa"/>
            <w:shd w:val="clear" w:color="auto" w:fill="auto"/>
          </w:tcPr>
          <w:p w:rsidR="0095479D" w:rsidRPr="0095479D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44 933,6</w:t>
            </w:r>
          </w:p>
        </w:tc>
        <w:tc>
          <w:tcPr>
            <w:tcW w:w="1134" w:type="dxa"/>
            <w:shd w:val="clear" w:color="auto" w:fill="auto"/>
          </w:tcPr>
          <w:p w:rsidR="0095479D" w:rsidRPr="0095479D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130 278,5</w:t>
            </w:r>
          </w:p>
        </w:tc>
        <w:tc>
          <w:tcPr>
            <w:tcW w:w="1275" w:type="dxa"/>
            <w:shd w:val="clear" w:color="auto" w:fill="auto"/>
          </w:tcPr>
          <w:p w:rsidR="0095479D" w:rsidRPr="0095479D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130 947,7</w:t>
            </w:r>
          </w:p>
        </w:tc>
        <w:tc>
          <w:tcPr>
            <w:tcW w:w="1134" w:type="dxa"/>
            <w:shd w:val="clear" w:color="auto" w:fill="auto"/>
          </w:tcPr>
          <w:p w:rsidR="0095479D" w:rsidRPr="0095479D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146 580,8</w:t>
            </w:r>
          </w:p>
        </w:tc>
        <w:tc>
          <w:tcPr>
            <w:tcW w:w="1134" w:type="dxa"/>
            <w:shd w:val="clear" w:color="auto" w:fill="auto"/>
          </w:tcPr>
          <w:p w:rsidR="0095479D" w:rsidRPr="0095479D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135 932,4</w:t>
            </w:r>
          </w:p>
        </w:tc>
        <w:tc>
          <w:tcPr>
            <w:tcW w:w="1134" w:type="dxa"/>
            <w:shd w:val="clear" w:color="auto" w:fill="auto"/>
          </w:tcPr>
          <w:p w:rsidR="0095479D" w:rsidRPr="0095479D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140 679,3</w:t>
            </w:r>
          </w:p>
        </w:tc>
      </w:tr>
      <w:tr w:rsidR="0095479D" w:rsidRPr="0095479D" w:rsidTr="0095479D">
        <w:trPr>
          <w:trHeight w:val="330"/>
        </w:trPr>
        <w:tc>
          <w:tcPr>
            <w:tcW w:w="526" w:type="dxa"/>
            <w:vMerge/>
            <w:shd w:val="clear" w:color="auto" w:fill="auto"/>
          </w:tcPr>
          <w:p w:rsidR="0095479D" w:rsidRPr="0095479D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617 040,1</w:t>
            </w:r>
          </w:p>
        </w:tc>
        <w:tc>
          <w:tcPr>
            <w:tcW w:w="1134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15 550,2</w:t>
            </w:r>
          </w:p>
        </w:tc>
        <w:tc>
          <w:tcPr>
            <w:tcW w:w="1134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97 580,7</w:t>
            </w:r>
          </w:p>
        </w:tc>
        <w:tc>
          <w:tcPr>
            <w:tcW w:w="1275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115 112,1</w:t>
            </w:r>
          </w:p>
        </w:tc>
        <w:tc>
          <w:tcPr>
            <w:tcW w:w="1134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135 271,6</w:t>
            </w:r>
          </w:p>
        </w:tc>
        <w:tc>
          <w:tcPr>
            <w:tcW w:w="1134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124 442,0</w:t>
            </w:r>
          </w:p>
        </w:tc>
        <w:tc>
          <w:tcPr>
            <w:tcW w:w="1134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129 083,5</w:t>
            </w:r>
          </w:p>
        </w:tc>
      </w:tr>
      <w:tr w:rsidR="0095479D" w:rsidRPr="0095479D" w:rsidTr="0095479D">
        <w:trPr>
          <w:trHeight w:val="330"/>
        </w:trPr>
        <w:tc>
          <w:tcPr>
            <w:tcW w:w="526" w:type="dxa"/>
            <w:vMerge/>
            <w:shd w:val="clear" w:color="auto" w:fill="auto"/>
          </w:tcPr>
          <w:p w:rsidR="0095479D" w:rsidRPr="0095479D" w:rsidRDefault="0095479D" w:rsidP="009547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112 312,2</w:t>
            </w:r>
          </w:p>
        </w:tc>
        <w:tc>
          <w:tcPr>
            <w:tcW w:w="1134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29 383,4</w:t>
            </w:r>
          </w:p>
        </w:tc>
        <w:tc>
          <w:tcPr>
            <w:tcW w:w="1134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32 697,8</w:t>
            </w:r>
          </w:p>
        </w:tc>
        <w:tc>
          <w:tcPr>
            <w:tcW w:w="1275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15 835,6</w:t>
            </w:r>
          </w:p>
        </w:tc>
        <w:tc>
          <w:tcPr>
            <w:tcW w:w="1134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11 309,2</w:t>
            </w:r>
          </w:p>
        </w:tc>
        <w:tc>
          <w:tcPr>
            <w:tcW w:w="1134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11 490,4</w:t>
            </w:r>
          </w:p>
        </w:tc>
        <w:tc>
          <w:tcPr>
            <w:tcW w:w="1134" w:type="dxa"/>
            <w:shd w:val="clear" w:color="auto" w:fill="auto"/>
          </w:tcPr>
          <w:p w:rsidR="0095479D" w:rsidRPr="00D473C4" w:rsidRDefault="0095479D" w:rsidP="00B502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73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11 595,8</w:t>
            </w:r>
          </w:p>
        </w:tc>
      </w:tr>
    </w:tbl>
    <w:p w:rsidR="0026788E" w:rsidRPr="0095479D" w:rsidRDefault="0026788E" w:rsidP="00954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79D" w:rsidRDefault="0095479D" w:rsidP="00954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229" w:rsidRPr="0095479D" w:rsidRDefault="00B50229" w:rsidP="00954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79D" w:rsidRPr="0095479D" w:rsidRDefault="0095479D" w:rsidP="00954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79D">
        <w:rPr>
          <w:rFonts w:ascii="Times New Roman" w:hAnsi="Times New Roman" w:cs="Times New Roman"/>
          <w:sz w:val="28"/>
          <w:szCs w:val="28"/>
        </w:rPr>
        <w:t>___________</w:t>
      </w:r>
    </w:p>
    <w:sectPr w:rsidR="0095479D" w:rsidRPr="0095479D" w:rsidSect="0095479D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184" w:rsidRDefault="00674184" w:rsidP="0095479D">
      <w:pPr>
        <w:spacing w:after="0" w:line="240" w:lineRule="auto"/>
      </w:pPr>
      <w:r>
        <w:separator/>
      </w:r>
    </w:p>
  </w:endnote>
  <w:endnote w:type="continuationSeparator" w:id="0">
    <w:p w:rsidR="00674184" w:rsidRDefault="00674184" w:rsidP="0095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184" w:rsidRDefault="00674184" w:rsidP="0095479D">
      <w:pPr>
        <w:spacing w:after="0" w:line="240" w:lineRule="auto"/>
      </w:pPr>
      <w:r>
        <w:separator/>
      </w:r>
    </w:p>
  </w:footnote>
  <w:footnote w:type="continuationSeparator" w:id="0">
    <w:p w:rsidR="00674184" w:rsidRDefault="00674184" w:rsidP="0095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296079"/>
      <w:docPartObj>
        <w:docPartGallery w:val="Page Numbers (Top of Page)"/>
        <w:docPartUnique/>
      </w:docPartObj>
    </w:sdtPr>
    <w:sdtEndPr/>
    <w:sdtContent>
      <w:p w:rsidR="0095479D" w:rsidRDefault="009547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B68"/>
    <w:rsid w:val="0026788E"/>
    <w:rsid w:val="0037299A"/>
    <w:rsid w:val="0038315E"/>
    <w:rsid w:val="00674184"/>
    <w:rsid w:val="006768C4"/>
    <w:rsid w:val="00717B68"/>
    <w:rsid w:val="0095479D"/>
    <w:rsid w:val="00B50229"/>
    <w:rsid w:val="00BB6EC3"/>
    <w:rsid w:val="00C038CF"/>
    <w:rsid w:val="00D473C4"/>
    <w:rsid w:val="00D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BED"/>
  <w15:docId w15:val="{EEB4872F-3F9F-4E72-BCFF-3C4945AB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68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8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6768C4"/>
  </w:style>
  <w:style w:type="paragraph" w:customStyle="1" w:styleId="a3">
    <w:name w:val="Нормальный (таблица)"/>
    <w:basedOn w:val="a"/>
    <w:next w:val="a"/>
    <w:rsid w:val="006768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676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6768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6768C4"/>
    <w:rPr>
      <w:rFonts w:cs="Times New Roman"/>
      <w:color w:val="106BBE"/>
    </w:rPr>
  </w:style>
  <w:style w:type="paragraph" w:styleId="a7">
    <w:name w:val="Normal (Web)"/>
    <w:basedOn w:val="a"/>
    <w:rsid w:val="0067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8C4"/>
  </w:style>
  <w:style w:type="character" w:styleId="a8">
    <w:name w:val="Hyperlink"/>
    <w:uiPriority w:val="99"/>
    <w:rsid w:val="006768C4"/>
    <w:rPr>
      <w:color w:val="0000FF"/>
      <w:u w:val="single"/>
    </w:rPr>
  </w:style>
  <w:style w:type="table" w:styleId="a9">
    <w:name w:val="Table Grid"/>
    <w:basedOn w:val="a1"/>
    <w:rsid w:val="00676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768C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6768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6768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6768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6768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768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6768C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6768C4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6768C4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6768C4"/>
    <w:rPr>
      <w:color w:val="954F72"/>
      <w:u w:val="single"/>
    </w:rPr>
  </w:style>
  <w:style w:type="paragraph" w:customStyle="1" w:styleId="msonormal0">
    <w:name w:val="msonormal"/>
    <w:basedOn w:val="a"/>
    <w:rsid w:val="0067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768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768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768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768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768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768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768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768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768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768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768C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768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768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768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768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768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76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768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768C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76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768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768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768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768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68C4"/>
  </w:style>
  <w:style w:type="numbering" w:customStyle="1" w:styleId="2">
    <w:name w:val="Нет списка2"/>
    <w:next w:val="a2"/>
    <w:uiPriority w:val="99"/>
    <w:semiHidden/>
    <w:unhideWhenUsed/>
    <w:rsid w:val="006768C4"/>
  </w:style>
  <w:style w:type="numbering" w:customStyle="1" w:styleId="111">
    <w:name w:val="Нет списка111"/>
    <w:next w:val="a2"/>
    <w:uiPriority w:val="99"/>
    <w:semiHidden/>
    <w:rsid w:val="006768C4"/>
  </w:style>
  <w:style w:type="table" w:customStyle="1" w:styleId="13">
    <w:name w:val="Сетка таблицы1"/>
    <w:basedOn w:val="a1"/>
    <w:next w:val="a9"/>
    <w:rsid w:val="00676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6768C4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6768C4"/>
  </w:style>
  <w:style w:type="table" w:customStyle="1" w:styleId="20">
    <w:name w:val="Сетка таблицы2"/>
    <w:basedOn w:val="a1"/>
    <w:next w:val="a9"/>
    <w:rsid w:val="00676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768C4"/>
  </w:style>
  <w:style w:type="numbering" w:customStyle="1" w:styleId="21">
    <w:name w:val="Нет списка21"/>
    <w:next w:val="a2"/>
    <w:uiPriority w:val="99"/>
    <w:semiHidden/>
    <w:unhideWhenUsed/>
    <w:rsid w:val="006768C4"/>
  </w:style>
  <w:style w:type="numbering" w:customStyle="1" w:styleId="1111">
    <w:name w:val="Нет списка1111"/>
    <w:next w:val="a2"/>
    <w:uiPriority w:val="99"/>
    <w:semiHidden/>
    <w:rsid w:val="006768C4"/>
  </w:style>
  <w:style w:type="table" w:customStyle="1" w:styleId="112">
    <w:name w:val="Сетка таблицы11"/>
    <w:basedOn w:val="a1"/>
    <w:next w:val="a9"/>
    <w:rsid w:val="00676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2024-03-05T03:29:00Z</cp:lastPrinted>
  <dcterms:created xsi:type="dcterms:W3CDTF">2024-03-04T07:06:00Z</dcterms:created>
  <dcterms:modified xsi:type="dcterms:W3CDTF">2024-03-05T03:30:00Z</dcterms:modified>
</cp:coreProperties>
</file>