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525247" w:rsidTr="00525247">
        <w:tc>
          <w:tcPr>
            <w:tcW w:w="4246" w:type="dxa"/>
          </w:tcPr>
          <w:p w:rsidR="00525247" w:rsidRDefault="00525247" w:rsidP="00525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525247" w:rsidRDefault="00525247" w:rsidP="00525247">
            <w:pPr>
              <w:jc w:val="center"/>
              <w:rPr>
                <w:sz w:val="28"/>
                <w:szCs w:val="28"/>
              </w:rPr>
            </w:pPr>
          </w:p>
          <w:p w:rsidR="00525247" w:rsidRDefault="00525247" w:rsidP="00525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525247" w:rsidRDefault="00525247" w:rsidP="00525247">
            <w:pPr>
              <w:jc w:val="center"/>
              <w:rPr>
                <w:sz w:val="28"/>
                <w:szCs w:val="28"/>
              </w:rPr>
            </w:pPr>
          </w:p>
          <w:p w:rsidR="00525247" w:rsidRDefault="00525247" w:rsidP="00525247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</w:t>
            </w:r>
            <w:r>
              <w:rPr>
                <w:rStyle w:val="a4"/>
                <w:b w:val="0"/>
                <w:sz w:val="28"/>
                <w:szCs w:val="28"/>
              </w:rPr>
              <w:t>Администрации</w:t>
            </w:r>
          </w:p>
          <w:p w:rsidR="00525247" w:rsidRDefault="00525247" w:rsidP="00525247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Хасынского муниципального</w:t>
            </w:r>
          </w:p>
          <w:p w:rsidR="00525247" w:rsidRDefault="00525247" w:rsidP="00525247">
            <w:pPr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округа Магаданской области</w:t>
            </w:r>
          </w:p>
          <w:p w:rsidR="00525247" w:rsidRDefault="00525247" w:rsidP="0052524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______________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</w:t>
            </w:r>
          </w:p>
        </w:tc>
      </w:tr>
    </w:tbl>
    <w:p w:rsidR="000E1C29" w:rsidRPr="00525247" w:rsidRDefault="000E1C29" w:rsidP="00525247">
      <w:pPr>
        <w:jc w:val="center"/>
        <w:rPr>
          <w:rFonts w:eastAsia="Calibri"/>
          <w:sz w:val="28"/>
          <w:szCs w:val="28"/>
          <w:lang w:eastAsia="en-US"/>
        </w:rPr>
      </w:pPr>
    </w:p>
    <w:p w:rsidR="00064F7E" w:rsidRPr="00525247" w:rsidRDefault="00064F7E" w:rsidP="00525247">
      <w:pPr>
        <w:jc w:val="center"/>
        <w:rPr>
          <w:rFonts w:eastAsia="Calibri"/>
          <w:sz w:val="28"/>
          <w:szCs w:val="28"/>
          <w:lang w:eastAsia="en-US"/>
        </w:rPr>
      </w:pPr>
    </w:p>
    <w:p w:rsidR="00064F7E" w:rsidRPr="00525247" w:rsidRDefault="00064F7E" w:rsidP="00525247">
      <w:pPr>
        <w:jc w:val="center"/>
        <w:rPr>
          <w:rFonts w:eastAsia="Calibri"/>
          <w:sz w:val="28"/>
          <w:szCs w:val="28"/>
          <w:lang w:eastAsia="en-US"/>
        </w:rPr>
      </w:pPr>
    </w:p>
    <w:p w:rsidR="00064F7E" w:rsidRDefault="00064F7E" w:rsidP="00525247">
      <w:pPr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D90A3B" w:rsidRDefault="000E1C29" w:rsidP="00525247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работе комиссии </w:t>
      </w:r>
      <w:r>
        <w:rPr>
          <w:b/>
          <w:sz w:val="28"/>
          <w:szCs w:val="28"/>
        </w:rPr>
        <w:t xml:space="preserve">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</w:t>
      </w:r>
    </w:p>
    <w:p w:rsidR="00D90A3B" w:rsidRDefault="000E1C29" w:rsidP="00525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семей нанимателей по договорам социального найма, либо </w:t>
      </w:r>
    </w:p>
    <w:p w:rsidR="000E1C29" w:rsidRDefault="000E1C29" w:rsidP="00525247">
      <w:pPr>
        <w:jc w:val="center"/>
        <w:rPr>
          <w:sz w:val="28"/>
        </w:rPr>
      </w:pPr>
      <w:r>
        <w:rPr>
          <w:b/>
          <w:sz w:val="28"/>
          <w:szCs w:val="28"/>
        </w:rPr>
        <w:t>собственниками, которых они являются</w:t>
      </w:r>
      <w:r>
        <w:rPr>
          <w:b/>
          <w:sz w:val="28"/>
        </w:rPr>
        <w:t xml:space="preserve"> </w:t>
      </w:r>
    </w:p>
    <w:p w:rsidR="000E1C29" w:rsidRDefault="000E1C29" w:rsidP="00525247">
      <w:pPr>
        <w:ind w:firstLine="567"/>
        <w:jc w:val="center"/>
        <w:rPr>
          <w:sz w:val="28"/>
        </w:rPr>
      </w:pPr>
    </w:p>
    <w:p w:rsidR="000E1C29" w:rsidRDefault="000E1C29" w:rsidP="00525247">
      <w:pPr>
        <w:spacing w:line="360" w:lineRule="auto"/>
        <w:ind w:firstLine="567"/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0E1C29" w:rsidRDefault="000E1C29" w:rsidP="00525247">
      <w:pPr>
        <w:numPr>
          <w:ilvl w:val="1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Настоящим Положением определяется порядок работы комиссии</w:t>
      </w:r>
      <w:r>
        <w:rPr>
          <w:noProof/>
          <w:sz w:val="28"/>
          <w:szCs w:val="28"/>
        </w:rPr>
        <w:t xml:space="preserve"> 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найма, либо собственниками которых они являются </w:t>
      </w:r>
      <w:r w:rsidR="00525247">
        <w:rPr>
          <w:noProof/>
          <w:sz w:val="28"/>
          <w:szCs w:val="28"/>
        </w:rPr>
        <w:t xml:space="preserve">                            </w:t>
      </w:r>
      <w:r>
        <w:rPr>
          <w:noProof/>
          <w:sz w:val="28"/>
          <w:szCs w:val="28"/>
        </w:rPr>
        <w:t>(далее – Комиссия).</w:t>
      </w:r>
    </w:p>
    <w:p w:rsidR="000E1C29" w:rsidRDefault="000E1C29" w:rsidP="00525247">
      <w:pPr>
        <w:numPr>
          <w:ilvl w:val="1"/>
          <w:numId w:val="1"/>
        </w:numPr>
        <w:spacing w:line="360" w:lineRule="auto"/>
        <w:ind w:left="0" w:firstLine="851"/>
        <w:jc w:val="both"/>
        <w:rPr>
          <w:sz w:val="28"/>
          <w:szCs w:val="22"/>
        </w:rPr>
      </w:pPr>
      <w:r>
        <w:rPr>
          <w:sz w:val="28"/>
          <w:szCs w:val="28"/>
        </w:rPr>
        <w:t xml:space="preserve">Комиссия осуществляет свою деятельность в соответствии </w:t>
      </w:r>
      <w:r w:rsidR="0052524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с Конституцией Российской Федерации, Гражданским кодексом </w:t>
      </w:r>
      <w:r w:rsidR="0052524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Российской Федерации, Семейным кодексом Российской Федерации, Жилищным кодексом Российской Федерации, на основании </w:t>
      </w:r>
      <w:r w:rsidR="00064F7E">
        <w:rPr>
          <w:sz w:val="28"/>
          <w:szCs w:val="28"/>
        </w:rPr>
        <w:t>федеральных законов</w:t>
      </w:r>
      <w:r>
        <w:rPr>
          <w:sz w:val="28"/>
          <w:szCs w:val="28"/>
        </w:rPr>
        <w:t xml:space="preserve"> от 24.04.2008 № 48-ФЗ «Об опеке и попечительстве», от 21.12.1996 </w:t>
      </w:r>
      <w:r w:rsidR="0052524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№ 159-ФЗ «О дополнительных гарантиях по социальной поддержке </w:t>
      </w:r>
      <w:r w:rsidR="0052524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детей-сирот и детей, оставшихся без попечения родителей», Закона Магаданской области от 30.12.2004 № 541-ОЗ «О социальной поддержке детей-сирот и детей, оставшихся без попечения родителей, а также лиц из </w:t>
      </w:r>
      <w:r>
        <w:rPr>
          <w:sz w:val="28"/>
          <w:szCs w:val="28"/>
        </w:rPr>
        <w:lastRenderedPageBreak/>
        <w:t xml:space="preserve">числа детей-сирот и детей, оставшихся без попечения родителей, в Магаданской области», «Порядком установления факта невозможности проживания детей-сирот и детей, оставшихся без попечения родителей, </w:t>
      </w:r>
      <w:r w:rsidR="0052524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лиц из числа детей-сирот и детей, оставшихся без попечения родителей, </w:t>
      </w:r>
      <w:r w:rsidR="0052524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в ранее занимаемых жилых помещениях, нанимателями или членами семей нанимателей по договорам социального найма, либо собственниками которых они являются», утверждённым постановлением администрации Магаданской от 11.02.2013 № 99-па «Об отдельных мерах по реализации положений статьи 2 Закона Магаданской области «О социальной поддержке детей-сирот и детей, оставшихся без попечения родителей, а также лиц из числа детей</w:t>
      </w:r>
      <w:r w:rsidR="00064F7E">
        <w:rPr>
          <w:sz w:val="28"/>
          <w:szCs w:val="28"/>
        </w:rPr>
        <w:t>-</w:t>
      </w:r>
      <w:r>
        <w:rPr>
          <w:sz w:val="28"/>
          <w:szCs w:val="28"/>
        </w:rPr>
        <w:t xml:space="preserve">сирот </w:t>
      </w:r>
      <w:r w:rsidR="0052524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и детей, оставшихся без попечения родителей, в Магаданской области»</w:t>
      </w:r>
      <w:r>
        <w:rPr>
          <w:noProof/>
          <w:sz w:val="28"/>
          <w:szCs w:val="28"/>
        </w:rPr>
        <w:t xml:space="preserve"> </w:t>
      </w:r>
      <w:r w:rsidR="00525247">
        <w:rPr>
          <w:noProof/>
          <w:sz w:val="28"/>
          <w:szCs w:val="28"/>
        </w:rPr>
        <w:t xml:space="preserve">              </w:t>
      </w:r>
      <w:r>
        <w:rPr>
          <w:noProof/>
          <w:sz w:val="28"/>
          <w:szCs w:val="28"/>
        </w:rPr>
        <w:t>(далее – Порядок)</w:t>
      </w:r>
      <w:r>
        <w:rPr>
          <w:sz w:val="28"/>
        </w:rPr>
        <w:t>, а также настоящим Положением.</w:t>
      </w:r>
    </w:p>
    <w:p w:rsidR="000E1C29" w:rsidRDefault="000E1C29" w:rsidP="00525247">
      <w:pPr>
        <w:numPr>
          <w:ilvl w:val="1"/>
          <w:numId w:val="1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В состав Комиссии входят председатель комиссии, заместитель председателя комиссии, секретарь, члены комиссии. </w:t>
      </w:r>
      <w:r>
        <w:rPr>
          <w:noProof/>
          <w:sz w:val="28"/>
          <w:szCs w:val="28"/>
        </w:rPr>
        <w:t xml:space="preserve">Комиссия </w:t>
      </w:r>
      <w:r>
        <w:rPr>
          <w:sz w:val="28"/>
        </w:rPr>
        <w:t xml:space="preserve">утверждается постановлением </w:t>
      </w:r>
      <w:r>
        <w:rPr>
          <w:rStyle w:val="a4"/>
          <w:b w:val="0"/>
          <w:sz w:val="28"/>
          <w:szCs w:val="28"/>
        </w:rPr>
        <w:t>Администрация Хасынского муниципального округа Магаданской области</w:t>
      </w:r>
      <w:r>
        <w:rPr>
          <w:sz w:val="28"/>
        </w:rPr>
        <w:t xml:space="preserve"> и является постоянно действующей.</w:t>
      </w:r>
    </w:p>
    <w:p w:rsidR="000E1C29" w:rsidRDefault="000E1C29" w:rsidP="00525247">
      <w:pPr>
        <w:numPr>
          <w:ilvl w:val="0"/>
          <w:numId w:val="2"/>
        </w:numPr>
        <w:spacing w:line="360" w:lineRule="auto"/>
        <w:ind w:left="0"/>
        <w:jc w:val="center"/>
        <w:rPr>
          <w:b/>
          <w:sz w:val="28"/>
        </w:rPr>
      </w:pPr>
      <w:r>
        <w:rPr>
          <w:b/>
          <w:sz w:val="28"/>
        </w:rPr>
        <w:t>Полномочия Комиссии</w:t>
      </w:r>
    </w:p>
    <w:p w:rsidR="000E1C29" w:rsidRDefault="00064F7E" w:rsidP="00525247">
      <w:pPr>
        <w:numPr>
          <w:ilvl w:val="1"/>
          <w:numId w:val="3"/>
        </w:numPr>
        <w:tabs>
          <w:tab w:val="num" w:pos="0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 </w:t>
      </w:r>
      <w:r w:rsidR="000E1C29">
        <w:rPr>
          <w:sz w:val="28"/>
        </w:rPr>
        <w:t>Комиссия в соответствии с Порядком:</w:t>
      </w:r>
    </w:p>
    <w:p w:rsidR="000E1C29" w:rsidRDefault="000E1C29" w:rsidP="00525247">
      <w:pPr>
        <w:tabs>
          <w:tab w:val="left" w:pos="1418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а) рассматривает представленные заявителем заявление и документы по установлению факта </w:t>
      </w:r>
      <w:r>
        <w:rPr>
          <w:noProof/>
          <w:sz w:val="28"/>
          <w:szCs w:val="28"/>
        </w:rPr>
        <w:t>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 нанимателями или членами семей нанимателей по договорам социального найма, либо собственниками которых они являются;</w:t>
      </w:r>
    </w:p>
    <w:p w:rsidR="000E1C29" w:rsidRDefault="000E1C29" w:rsidP="0052524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28"/>
        </w:rPr>
      </w:pPr>
      <w:r>
        <w:rPr>
          <w:sz w:val="28"/>
        </w:rPr>
        <w:t xml:space="preserve">б) </w:t>
      </w:r>
      <w:r>
        <w:rPr>
          <w:sz w:val="28"/>
          <w:szCs w:val="28"/>
        </w:rPr>
        <w:t>принимает решение о возможности или невозможности проживания в ранее занимаемом жилом помещении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найма, либо собственниками</w:t>
      </w:r>
      <w:r w:rsidR="00525247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которых они являются.</w:t>
      </w:r>
    </w:p>
    <w:p w:rsidR="000E1C29" w:rsidRDefault="000E1C29" w:rsidP="00525247">
      <w:pPr>
        <w:spacing w:line="360" w:lineRule="auto"/>
        <w:jc w:val="center"/>
        <w:rPr>
          <w:b/>
          <w:sz w:val="28"/>
          <w:szCs w:val="22"/>
          <w:lang w:eastAsia="en-US"/>
        </w:rPr>
      </w:pPr>
      <w:r>
        <w:rPr>
          <w:b/>
          <w:sz w:val="28"/>
        </w:rPr>
        <w:lastRenderedPageBreak/>
        <w:t>3. Порядок работы Комиссии</w:t>
      </w:r>
    </w:p>
    <w:p w:rsidR="000E1C29" w:rsidRDefault="00064F7E" w:rsidP="00525247">
      <w:pPr>
        <w:numPr>
          <w:ilvl w:val="1"/>
          <w:numId w:val="4"/>
        </w:numPr>
        <w:tabs>
          <w:tab w:val="num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0E1C29">
        <w:rPr>
          <w:sz w:val="28"/>
        </w:rPr>
        <w:t xml:space="preserve">Председатель Комиссии руководит деятельностью Комиссии, председательствует на ее заседаниях, организует работу Комиссии. В случае отсутствия председателя Комиссии заседания проводит заместитель председателя Комиссии. </w:t>
      </w:r>
    </w:p>
    <w:p w:rsidR="000E1C29" w:rsidRDefault="00064F7E" w:rsidP="00525247">
      <w:pPr>
        <w:pStyle w:val="a3"/>
        <w:numPr>
          <w:ilvl w:val="1"/>
          <w:numId w:val="4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</w:t>
      </w:r>
      <w:r w:rsidR="000E1C29">
        <w:rPr>
          <w:rFonts w:ascii="Times New Roman" w:eastAsia="Times New Roman" w:hAnsi="Times New Roman"/>
          <w:sz w:val="28"/>
        </w:rPr>
        <w:t xml:space="preserve">Заседание Комиссии является правомочным при участии в нем не менее 2/3 от общего числа ее членов. </w:t>
      </w:r>
    </w:p>
    <w:p w:rsidR="000E1C29" w:rsidRDefault="00064F7E" w:rsidP="00525247">
      <w:pPr>
        <w:pStyle w:val="a3"/>
        <w:numPr>
          <w:ilvl w:val="1"/>
          <w:numId w:val="4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1C29">
        <w:rPr>
          <w:rFonts w:ascii="Times New Roman" w:eastAsia="Times New Roman" w:hAnsi="Times New Roman"/>
          <w:sz w:val="28"/>
          <w:szCs w:val="28"/>
          <w:lang w:eastAsia="ru-RU"/>
        </w:rPr>
        <w:t>Решение Комиссии принимается большинством голосов членов Комиссии открытым голосованием, при равенстве голосов членов Комиссии голос председателя Комиссии является решающим.</w:t>
      </w:r>
    </w:p>
    <w:p w:rsidR="000E1C29" w:rsidRDefault="00064F7E" w:rsidP="00525247">
      <w:pPr>
        <w:pStyle w:val="a3"/>
        <w:numPr>
          <w:ilvl w:val="1"/>
          <w:numId w:val="4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</w:t>
      </w:r>
      <w:r w:rsidR="000E1C29">
        <w:rPr>
          <w:rFonts w:ascii="Times New Roman" w:eastAsia="Times New Roman" w:hAnsi="Times New Roman"/>
          <w:sz w:val="28"/>
        </w:rPr>
        <w:t>Решение комиссии о возможности или невозможности проживания в ранее занимаемом жилом помещении оформляется протоколом заседания Комиссии, который подписывается председательствующим, секретарем Комиссии и членами Комиссии.</w:t>
      </w:r>
    </w:p>
    <w:p w:rsidR="000E1C29" w:rsidRDefault="000E1C29" w:rsidP="00525247">
      <w:pPr>
        <w:pStyle w:val="a3"/>
        <w:numPr>
          <w:ilvl w:val="1"/>
          <w:numId w:val="4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В случае необходимости на заседание Комиссии могут быть приглашены лица, не являющиеся членами Комиссии.</w:t>
      </w:r>
    </w:p>
    <w:p w:rsidR="000E1C29" w:rsidRDefault="000E1C29" w:rsidP="00525247">
      <w:pPr>
        <w:pStyle w:val="a3"/>
        <w:numPr>
          <w:ilvl w:val="1"/>
          <w:numId w:val="4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Секретарь Комиссии:</w:t>
      </w:r>
    </w:p>
    <w:p w:rsidR="000E1C29" w:rsidRPr="00064F7E" w:rsidRDefault="00064F7E" w:rsidP="00525247">
      <w:pPr>
        <w:tabs>
          <w:tab w:val="num" w:pos="185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а) </w:t>
      </w:r>
      <w:r w:rsidR="000E1C29" w:rsidRPr="00064F7E">
        <w:rPr>
          <w:sz w:val="28"/>
          <w:szCs w:val="28"/>
        </w:rPr>
        <w:t>ведет протокол на заседании комиссии;</w:t>
      </w:r>
    </w:p>
    <w:p w:rsidR="00064F7E" w:rsidRDefault="00064F7E" w:rsidP="00525247">
      <w:pPr>
        <w:tabs>
          <w:tab w:val="num" w:pos="185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0E1C29" w:rsidRPr="00064F7E">
        <w:rPr>
          <w:sz w:val="28"/>
          <w:szCs w:val="28"/>
        </w:rPr>
        <w:t>при отсутствии секретаря Комиссии (отпуск, болезнь, командировка) председательствующий назначает иное из состава комиссии лицо для осуществления функций секретаря;</w:t>
      </w:r>
    </w:p>
    <w:p w:rsidR="00064F7E" w:rsidRDefault="00064F7E" w:rsidP="00525247">
      <w:pPr>
        <w:tabs>
          <w:tab w:val="num" w:pos="185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в) </w:t>
      </w:r>
      <w:r w:rsidR="000E1C29" w:rsidRPr="00064F7E">
        <w:rPr>
          <w:sz w:val="28"/>
          <w:szCs w:val="28"/>
        </w:rPr>
        <w:t>принимает заявление от граждан 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найма, либо собственниками</w:t>
      </w:r>
      <w:r w:rsidR="00525247">
        <w:rPr>
          <w:sz w:val="28"/>
          <w:szCs w:val="28"/>
        </w:rPr>
        <w:t>,</w:t>
      </w:r>
      <w:r w:rsidR="000E1C29" w:rsidRPr="00064F7E">
        <w:rPr>
          <w:sz w:val="28"/>
          <w:szCs w:val="28"/>
        </w:rPr>
        <w:t xml:space="preserve"> которых они являются, и регистрирует его </w:t>
      </w:r>
      <w:r>
        <w:rPr>
          <w:rFonts w:eastAsiaTheme="minorHAnsi"/>
          <w:sz w:val="28"/>
          <w:szCs w:val="28"/>
        </w:rPr>
        <w:t>в течение одного рабочего дня;</w:t>
      </w:r>
    </w:p>
    <w:p w:rsidR="00064F7E" w:rsidRDefault="00064F7E" w:rsidP="00525247">
      <w:pPr>
        <w:tabs>
          <w:tab w:val="num" w:pos="185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</w:p>
    <w:p w:rsidR="00064F7E" w:rsidRDefault="00064F7E" w:rsidP="00525247">
      <w:pPr>
        <w:tabs>
          <w:tab w:val="num" w:pos="185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 xml:space="preserve">г) </w:t>
      </w:r>
      <w:r w:rsidR="000E1C29" w:rsidRPr="00064F7E">
        <w:rPr>
          <w:sz w:val="28"/>
          <w:szCs w:val="28"/>
        </w:rPr>
        <w:t>принимает документы в соответствии с Порядком, осуществляет их проверку и передает поступившие документы на рассмотрение Комиссии;</w:t>
      </w:r>
    </w:p>
    <w:p w:rsidR="00064F7E" w:rsidRDefault="00064F7E" w:rsidP="00525247">
      <w:pPr>
        <w:tabs>
          <w:tab w:val="num" w:pos="185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0E1C29" w:rsidRPr="00064F7E">
        <w:rPr>
          <w:sz w:val="28"/>
          <w:szCs w:val="28"/>
        </w:rPr>
        <w:t>в случае не предоставления заявителем необходимых документов, которые могут быть получены в результате межведомственного взаимодействия, самостоятельно запрашивает документы, в порядке межведомственного взаимодействия;</w:t>
      </w:r>
    </w:p>
    <w:p w:rsidR="00064F7E" w:rsidRDefault="00064F7E" w:rsidP="00525247">
      <w:pPr>
        <w:tabs>
          <w:tab w:val="num" w:pos="185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0E1C29" w:rsidRPr="00064F7E">
        <w:rPr>
          <w:sz w:val="28"/>
          <w:szCs w:val="28"/>
        </w:rPr>
        <w:t xml:space="preserve">на основании протокола заседания Комиссии </w:t>
      </w:r>
      <w:r w:rsidR="000E1C29" w:rsidRPr="00064F7E">
        <w:rPr>
          <w:rFonts w:eastAsiaTheme="minorHAnsi"/>
          <w:sz w:val="28"/>
          <w:szCs w:val="28"/>
        </w:rPr>
        <w:t xml:space="preserve">в течение пяти рабочих дней со дня проведения заседания Комиссии </w:t>
      </w:r>
      <w:r w:rsidR="000E1C29" w:rsidRPr="00064F7E">
        <w:rPr>
          <w:sz w:val="28"/>
          <w:szCs w:val="28"/>
        </w:rPr>
        <w:t xml:space="preserve">подготавливает проект постановления </w:t>
      </w:r>
      <w:r w:rsidR="000E1C29" w:rsidRPr="00064F7E">
        <w:rPr>
          <w:rStyle w:val="a4"/>
          <w:b w:val="0"/>
          <w:sz w:val="28"/>
          <w:szCs w:val="28"/>
        </w:rPr>
        <w:t>Администрации Хасынского муниципального округа Магаданской области</w:t>
      </w:r>
      <w:r w:rsidR="000E1C29" w:rsidRPr="00064F7E">
        <w:rPr>
          <w:rStyle w:val="a4"/>
          <w:sz w:val="28"/>
          <w:szCs w:val="28"/>
        </w:rPr>
        <w:t xml:space="preserve"> </w:t>
      </w:r>
      <w:r w:rsidR="000E1C29" w:rsidRPr="00064F7E">
        <w:rPr>
          <w:sz w:val="28"/>
          <w:szCs w:val="28"/>
        </w:rPr>
        <w:t>об установлении факта невозможности проживания детей-сирот, лиц из числа детей-сирот и детей, оставшихся без попечения родителей, в ранее занимаемом жилом помещении или о его отсутствии (далее постановление);</w:t>
      </w:r>
    </w:p>
    <w:p w:rsidR="000E1C29" w:rsidRPr="00064F7E" w:rsidRDefault="00064F7E" w:rsidP="00525247">
      <w:pPr>
        <w:tabs>
          <w:tab w:val="num" w:pos="185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="000E1C29" w:rsidRPr="00064F7E">
        <w:rPr>
          <w:rFonts w:eastAsiaTheme="minorHAnsi"/>
          <w:sz w:val="28"/>
          <w:szCs w:val="28"/>
        </w:rPr>
        <w:t>выдает постановление лично заявителю под роспись или направляет его заявителю заказным письмом с уведомлением о вручении в срок, не превышающий пяти рабочих дней со дня принятия.</w:t>
      </w:r>
    </w:p>
    <w:p w:rsidR="00064F7E" w:rsidRDefault="00064F7E" w:rsidP="005252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5247" w:rsidRDefault="00525247" w:rsidP="005252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064F7E" w:rsidRDefault="00064F7E" w:rsidP="005252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1C29" w:rsidRDefault="00064F7E" w:rsidP="005252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0E1C29" w:rsidSect="00525247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EEB" w:rsidRDefault="001D6EEB" w:rsidP="00064F7E">
      <w:r>
        <w:separator/>
      </w:r>
    </w:p>
  </w:endnote>
  <w:endnote w:type="continuationSeparator" w:id="0">
    <w:p w:rsidR="001D6EEB" w:rsidRDefault="001D6EEB" w:rsidP="0006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EEB" w:rsidRDefault="001D6EEB" w:rsidP="00064F7E">
      <w:r>
        <w:separator/>
      </w:r>
    </w:p>
  </w:footnote>
  <w:footnote w:type="continuationSeparator" w:id="0">
    <w:p w:rsidR="001D6EEB" w:rsidRDefault="001D6EEB" w:rsidP="00064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2603506"/>
      <w:docPartObj>
        <w:docPartGallery w:val="Page Numbers (Top of Page)"/>
        <w:docPartUnique/>
      </w:docPartObj>
    </w:sdtPr>
    <w:sdtEndPr/>
    <w:sdtContent>
      <w:p w:rsidR="00064F7E" w:rsidRDefault="00064F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24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1360E"/>
    <w:multiLevelType w:val="multilevel"/>
    <w:tmpl w:val="FC0CFF7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russianLower"/>
      <w:lvlText w:val="%3)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</w:lvl>
  </w:abstractNum>
  <w:abstractNum w:abstractNumId="1" w15:restartNumberingAfterBreak="0">
    <w:nsid w:val="331D2E4D"/>
    <w:multiLevelType w:val="multilevel"/>
    <w:tmpl w:val="EF0662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</w:lvl>
  </w:abstractNum>
  <w:abstractNum w:abstractNumId="2" w15:restartNumberingAfterBreak="0">
    <w:nsid w:val="4E7C285E"/>
    <w:multiLevelType w:val="multilevel"/>
    <w:tmpl w:val="939AF10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</w:lvl>
  </w:abstractNum>
  <w:abstractNum w:abstractNumId="3" w15:restartNumberingAfterBreak="0">
    <w:nsid w:val="6A645A63"/>
    <w:multiLevelType w:val="multilevel"/>
    <w:tmpl w:val="BA5E1FF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9"/>
      <w:numFmt w:val="decimal"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</w:lvl>
  </w:abstractNum>
  <w:abstractNum w:abstractNumId="4" w15:restartNumberingAfterBreak="0">
    <w:nsid w:val="7AFC739D"/>
    <w:multiLevelType w:val="multilevel"/>
    <w:tmpl w:val="49CC8678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DC"/>
    <w:rsid w:val="00064F7E"/>
    <w:rsid w:val="000E1C29"/>
    <w:rsid w:val="001148DC"/>
    <w:rsid w:val="001D6EEB"/>
    <w:rsid w:val="00525247"/>
    <w:rsid w:val="00554B92"/>
    <w:rsid w:val="00D9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0D31D-5A6E-4AC4-9E6B-43A77FAC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C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0E1C29"/>
    <w:rPr>
      <w:b/>
      <w:bCs/>
    </w:rPr>
  </w:style>
  <w:style w:type="paragraph" w:styleId="a5">
    <w:name w:val="header"/>
    <w:basedOn w:val="a"/>
    <w:link w:val="a6"/>
    <w:uiPriority w:val="99"/>
    <w:unhideWhenUsed/>
    <w:rsid w:val="00064F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4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64F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4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64F7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4F7E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525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6</cp:revision>
  <cp:lastPrinted>2023-04-19T04:07:00Z</cp:lastPrinted>
  <dcterms:created xsi:type="dcterms:W3CDTF">2023-04-13T22:12:00Z</dcterms:created>
  <dcterms:modified xsi:type="dcterms:W3CDTF">2023-04-19T04:08:00Z</dcterms:modified>
</cp:coreProperties>
</file>