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19" w:type="dxa"/>
        <w:tblInd w:w="5070" w:type="dxa"/>
        <w:tblLook w:val="04A0" w:firstRow="1" w:lastRow="0" w:firstColumn="1" w:lastColumn="0" w:noHBand="0" w:noVBand="1"/>
      </w:tblPr>
      <w:tblGrid>
        <w:gridCol w:w="4819"/>
      </w:tblGrid>
      <w:tr w:rsidR="00CC4CD3" w:rsidRPr="001B0AF5" w14:paraId="0D151223" w14:textId="77777777" w:rsidTr="004B50D6">
        <w:trPr>
          <w:trHeight w:val="1985"/>
        </w:trPr>
        <w:tc>
          <w:tcPr>
            <w:tcW w:w="4819" w:type="dxa"/>
          </w:tcPr>
          <w:p w14:paraId="2281359C" w14:textId="77777777" w:rsidR="00CC4CD3" w:rsidRPr="001B0AF5" w:rsidRDefault="00CC4CD3" w:rsidP="00C523D6">
            <w:pPr>
              <w:spacing w:after="0" w:line="360" w:lineRule="auto"/>
              <w:jc w:val="center"/>
              <w:rPr>
                <w:rFonts w:ascii="Times New Roman" w:hAnsi="Times New Roman"/>
                <w:sz w:val="28"/>
                <w:szCs w:val="28"/>
              </w:rPr>
            </w:pPr>
            <w:r>
              <w:rPr>
                <w:rFonts w:ascii="Times New Roman" w:hAnsi="Times New Roman"/>
                <w:sz w:val="28"/>
                <w:szCs w:val="28"/>
              </w:rPr>
              <w:t>УТВЕРЖДЕНО</w:t>
            </w:r>
          </w:p>
          <w:p w14:paraId="51F25FC9" w14:textId="77777777" w:rsidR="00CC4CD3" w:rsidRPr="001B0AF5" w:rsidRDefault="00CC4CD3" w:rsidP="00C523D6">
            <w:pPr>
              <w:spacing w:after="0" w:line="240" w:lineRule="auto"/>
              <w:jc w:val="center"/>
              <w:rPr>
                <w:rFonts w:ascii="Times New Roman" w:hAnsi="Times New Roman"/>
                <w:sz w:val="28"/>
                <w:szCs w:val="28"/>
              </w:rPr>
            </w:pPr>
            <w:r w:rsidRPr="001B0AF5">
              <w:rPr>
                <w:rFonts w:ascii="Times New Roman" w:hAnsi="Times New Roman"/>
                <w:sz w:val="28"/>
                <w:szCs w:val="28"/>
              </w:rPr>
              <w:t>решением Собрания представителей</w:t>
            </w:r>
          </w:p>
          <w:p w14:paraId="5A51921C" w14:textId="1DE91AF0" w:rsidR="00CC4CD3" w:rsidRDefault="00CC4CD3" w:rsidP="00C523D6">
            <w:pPr>
              <w:spacing w:after="0" w:line="240" w:lineRule="auto"/>
              <w:jc w:val="center"/>
              <w:rPr>
                <w:rFonts w:ascii="Times New Roman" w:hAnsi="Times New Roman"/>
                <w:sz w:val="28"/>
                <w:szCs w:val="28"/>
              </w:rPr>
            </w:pPr>
            <w:r w:rsidRPr="001B0AF5">
              <w:rPr>
                <w:rFonts w:ascii="Times New Roman" w:hAnsi="Times New Roman"/>
                <w:sz w:val="28"/>
                <w:szCs w:val="28"/>
              </w:rPr>
              <w:t xml:space="preserve">Хасынского </w:t>
            </w:r>
            <w:r w:rsidR="004B50D6">
              <w:rPr>
                <w:rFonts w:ascii="Times New Roman" w:hAnsi="Times New Roman"/>
                <w:sz w:val="28"/>
                <w:szCs w:val="28"/>
              </w:rPr>
              <w:t>муниципального</w:t>
            </w:r>
            <w:r w:rsidRPr="001B0AF5">
              <w:rPr>
                <w:rFonts w:ascii="Times New Roman" w:hAnsi="Times New Roman"/>
                <w:sz w:val="28"/>
                <w:szCs w:val="28"/>
              </w:rPr>
              <w:t xml:space="preserve"> округа</w:t>
            </w:r>
          </w:p>
          <w:p w14:paraId="12BB2210" w14:textId="3E672C17" w:rsidR="004B50D6" w:rsidRPr="001B0AF5" w:rsidRDefault="004B50D6" w:rsidP="00C523D6">
            <w:pPr>
              <w:spacing w:after="0" w:line="240" w:lineRule="auto"/>
              <w:jc w:val="center"/>
              <w:rPr>
                <w:rFonts w:ascii="Times New Roman" w:hAnsi="Times New Roman"/>
                <w:sz w:val="28"/>
                <w:szCs w:val="28"/>
              </w:rPr>
            </w:pPr>
            <w:r>
              <w:rPr>
                <w:rFonts w:ascii="Times New Roman" w:hAnsi="Times New Roman"/>
                <w:sz w:val="28"/>
                <w:szCs w:val="28"/>
              </w:rPr>
              <w:t>Магаданской области</w:t>
            </w:r>
          </w:p>
          <w:p w14:paraId="065F3230" w14:textId="77777777" w:rsidR="00CC4CD3" w:rsidRPr="001B0AF5" w:rsidRDefault="00CC4CD3" w:rsidP="00640444">
            <w:pPr>
              <w:spacing w:after="0" w:line="240" w:lineRule="auto"/>
              <w:jc w:val="center"/>
              <w:rPr>
                <w:rFonts w:ascii="Times New Roman" w:hAnsi="Times New Roman"/>
                <w:sz w:val="28"/>
                <w:szCs w:val="28"/>
              </w:rPr>
            </w:pPr>
            <w:r w:rsidRPr="001B0AF5">
              <w:rPr>
                <w:rFonts w:ascii="Times New Roman" w:hAnsi="Times New Roman"/>
                <w:sz w:val="28"/>
                <w:szCs w:val="28"/>
              </w:rPr>
              <w:t xml:space="preserve">от </w:t>
            </w:r>
            <w:r w:rsidR="00166AC9">
              <w:rPr>
                <w:rFonts w:ascii="Times New Roman" w:hAnsi="Times New Roman"/>
                <w:sz w:val="28"/>
                <w:szCs w:val="28"/>
              </w:rPr>
              <w:t>_</w:t>
            </w:r>
            <w:r w:rsidR="00640444">
              <w:rPr>
                <w:rFonts w:ascii="Times New Roman" w:hAnsi="Times New Roman"/>
                <w:sz w:val="28"/>
                <w:szCs w:val="28"/>
              </w:rPr>
              <w:t>___________</w:t>
            </w:r>
            <w:r w:rsidRPr="001B0AF5">
              <w:rPr>
                <w:rFonts w:ascii="Times New Roman" w:hAnsi="Times New Roman"/>
                <w:sz w:val="28"/>
                <w:szCs w:val="28"/>
              </w:rPr>
              <w:t xml:space="preserve"> №</w:t>
            </w:r>
            <w:r w:rsidR="00640444">
              <w:rPr>
                <w:rFonts w:ascii="Times New Roman" w:hAnsi="Times New Roman"/>
                <w:sz w:val="28"/>
                <w:szCs w:val="28"/>
              </w:rPr>
              <w:t xml:space="preserve"> ______</w:t>
            </w:r>
          </w:p>
        </w:tc>
      </w:tr>
    </w:tbl>
    <w:p w14:paraId="7C65931E" w14:textId="77777777" w:rsidR="00CC4CD3" w:rsidRPr="001B0AF5" w:rsidRDefault="00CC4CD3" w:rsidP="00CC4CD3">
      <w:pPr>
        <w:pStyle w:val="a3"/>
        <w:spacing w:line="360" w:lineRule="auto"/>
        <w:rPr>
          <w:sz w:val="28"/>
          <w:szCs w:val="28"/>
        </w:rPr>
      </w:pPr>
    </w:p>
    <w:p w14:paraId="5FC9CDE6" w14:textId="77777777" w:rsidR="00CC4CD3" w:rsidRPr="001B0AF5" w:rsidRDefault="00CC4CD3" w:rsidP="00CC4CD3">
      <w:pPr>
        <w:widowControl w:val="0"/>
        <w:shd w:val="clear" w:color="auto" w:fill="FFFFFF"/>
        <w:spacing w:after="0" w:line="240" w:lineRule="auto"/>
        <w:jc w:val="center"/>
        <w:rPr>
          <w:rFonts w:ascii="Times New Roman" w:hAnsi="Times New Roman"/>
          <w:b/>
          <w:sz w:val="28"/>
          <w:szCs w:val="28"/>
        </w:rPr>
      </w:pPr>
      <w:bookmarkStart w:id="0" w:name="_Hlk95753323"/>
      <w:r w:rsidRPr="001B0AF5">
        <w:rPr>
          <w:rFonts w:ascii="Times New Roman" w:hAnsi="Times New Roman"/>
          <w:b/>
          <w:color w:val="000000"/>
          <w:sz w:val="28"/>
          <w:szCs w:val="28"/>
        </w:rPr>
        <w:t>ПОЛОЖЕНИЕ</w:t>
      </w:r>
    </w:p>
    <w:p w14:paraId="5E474521" w14:textId="77777777" w:rsidR="004326C8" w:rsidRDefault="00CC4CD3" w:rsidP="004326C8">
      <w:pPr>
        <w:pStyle w:val="a3"/>
        <w:jc w:val="center"/>
        <w:rPr>
          <w:b/>
          <w:sz w:val="28"/>
          <w:szCs w:val="28"/>
        </w:rPr>
      </w:pPr>
      <w:r w:rsidRPr="001B0AF5">
        <w:rPr>
          <w:b/>
          <w:sz w:val="28"/>
          <w:szCs w:val="28"/>
        </w:rPr>
        <w:t>о п</w:t>
      </w:r>
      <w:r w:rsidR="004326C8">
        <w:rPr>
          <w:b/>
          <w:sz w:val="28"/>
          <w:szCs w:val="28"/>
        </w:rPr>
        <w:t>роведении аттестации муниципальных служащих органов</w:t>
      </w:r>
    </w:p>
    <w:p w14:paraId="203759AE" w14:textId="77777777" w:rsidR="004326C8" w:rsidRDefault="004326C8" w:rsidP="004326C8">
      <w:pPr>
        <w:pStyle w:val="a3"/>
        <w:jc w:val="center"/>
        <w:rPr>
          <w:b/>
          <w:sz w:val="28"/>
          <w:szCs w:val="28"/>
        </w:rPr>
      </w:pPr>
      <w:r>
        <w:rPr>
          <w:b/>
          <w:sz w:val="28"/>
          <w:szCs w:val="28"/>
        </w:rPr>
        <w:t>местного самоуправления муниципального образования</w:t>
      </w:r>
    </w:p>
    <w:p w14:paraId="26C9CE9B" w14:textId="370F3C5E" w:rsidR="00CC4CD3" w:rsidRPr="001B0AF5" w:rsidRDefault="004326C8" w:rsidP="004326C8">
      <w:pPr>
        <w:pStyle w:val="a3"/>
        <w:jc w:val="center"/>
        <w:rPr>
          <w:b/>
          <w:color w:val="000000"/>
          <w:sz w:val="28"/>
          <w:szCs w:val="28"/>
        </w:rPr>
      </w:pPr>
      <w:r>
        <w:rPr>
          <w:b/>
          <w:sz w:val="28"/>
          <w:szCs w:val="28"/>
        </w:rPr>
        <w:t xml:space="preserve">«Хасынский муниципальный округ </w:t>
      </w:r>
      <w:r w:rsidR="00B53054">
        <w:rPr>
          <w:b/>
          <w:sz w:val="28"/>
          <w:szCs w:val="28"/>
        </w:rPr>
        <w:t>М</w:t>
      </w:r>
      <w:r>
        <w:rPr>
          <w:b/>
          <w:sz w:val="28"/>
          <w:szCs w:val="28"/>
        </w:rPr>
        <w:t>агаданской области»</w:t>
      </w:r>
    </w:p>
    <w:p w14:paraId="2707D89E" w14:textId="77777777" w:rsidR="00CC4CD3" w:rsidRPr="001B0AF5" w:rsidRDefault="00CC4CD3" w:rsidP="00CC4CD3">
      <w:pPr>
        <w:pStyle w:val="a3"/>
        <w:jc w:val="center"/>
        <w:rPr>
          <w:b/>
          <w:color w:val="000000"/>
          <w:sz w:val="28"/>
          <w:szCs w:val="28"/>
        </w:rPr>
      </w:pPr>
    </w:p>
    <w:bookmarkEnd w:id="0"/>
    <w:p w14:paraId="73A4DD26" w14:textId="34BEBB2D" w:rsidR="004326C8" w:rsidRPr="0005734D" w:rsidRDefault="004326C8" w:rsidP="0005734D">
      <w:pPr>
        <w:spacing w:after="0" w:line="360" w:lineRule="auto"/>
        <w:ind w:firstLine="567"/>
        <w:jc w:val="both"/>
        <w:rPr>
          <w:rFonts w:ascii="Times New Roman" w:hAnsi="Times New Roman"/>
          <w:color w:val="262626"/>
          <w:kern w:val="144"/>
          <w:sz w:val="28"/>
          <w:szCs w:val="28"/>
        </w:rPr>
      </w:pPr>
      <w:r w:rsidRPr="0005734D">
        <w:rPr>
          <w:rFonts w:ascii="Times New Roman" w:hAnsi="Times New Roman"/>
          <w:color w:val="262626"/>
          <w:kern w:val="144"/>
          <w:sz w:val="28"/>
          <w:szCs w:val="28"/>
        </w:rPr>
        <w:t>Настоящее Положение определяет порядок проведения аттестации муниципальных служащих в органах местного самоуправления муниципального образования «Хасынский муниципальный округ Магаданской области» (далее</w:t>
      </w:r>
      <w:r w:rsidR="00477E1F">
        <w:rPr>
          <w:rFonts w:ascii="Times New Roman" w:hAnsi="Times New Roman"/>
          <w:color w:val="262626"/>
          <w:kern w:val="144"/>
          <w:sz w:val="28"/>
          <w:szCs w:val="28"/>
        </w:rPr>
        <w:t xml:space="preserve"> - </w:t>
      </w:r>
      <w:r w:rsidRPr="0005734D">
        <w:rPr>
          <w:rFonts w:ascii="Times New Roman" w:hAnsi="Times New Roman"/>
          <w:color w:val="262626"/>
          <w:kern w:val="144"/>
          <w:sz w:val="28"/>
          <w:szCs w:val="28"/>
        </w:rPr>
        <w:t>муниципальные служащие).</w:t>
      </w:r>
    </w:p>
    <w:p w14:paraId="16C4E488" w14:textId="77777777" w:rsidR="004326C8" w:rsidRPr="0005734D" w:rsidRDefault="004326C8" w:rsidP="0005734D">
      <w:pPr>
        <w:spacing w:after="0" w:line="360" w:lineRule="auto"/>
        <w:jc w:val="center"/>
        <w:rPr>
          <w:rFonts w:ascii="Times New Roman" w:hAnsi="Times New Roman"/>
          <w:b/>
          <w:color w:val="262626"/>
          <w:kern w:val="144"/>
          <w:sz w:val="28"/>
          <w:szCs w:val="28"/>
        </w:rPr>
      </w:pPr>
      <w:r w:rsidRPr="0005734D">
        <w:rPr>
          <w:rFonts w:ascii="Times New Roman" w:hAnsi="Times New Roman"/>
          <w:b/>
          <w:color w:val="262626"/>
          <w:kern w:val="144"/>
          <w:sz w:val="28"/>
          <w:szCs w:val="28"/>
        </w:rPr>
        <w:t>1. Общие положения</w:t>
      </w:r>
    </w:p>
    <w:p w14:paraId="1A7FF446" w14:textId="77777777" w:rsidR="004326C8" w:rsidRPr="0005734D" w:rsidRDefault="004326C8" w:rsidP="00477E1F">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1.1. Аттестация муниципального служащего проводится в целях определения его соответствия замещаемой должности муниципальной службы.</w:t>
      </w:r>
    </w:p>
    <w:p w14:paraId="39CAE41E" w14:textId="77777777" w:rsidR="004326C8" w:rsidRPr="0005734D" w:rsidRDefault="004326C8" w:rsidP="00477E1F">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1.2. Аттестации не подлежат следующие муниципальные служащие:</w:t>
      </w:r>
    </w:p>
    <w:p w14:paraId="379E1FB3" w14:textId="77777777" w:rsidR="004326C8" w:rsidRPr="0005734D" w:rsidRDefault="004326C8" w:rsidP="0005734D">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а) замещающие должности муниципальной службы менее одного года;</w:t>
      </w:r>
    </w:p>
    <w:p w14:paraId="4832F6D6" w14:textId="77777777" w:rsidR="004326C8" w:rsidRPr="0005734D" w:rsidRDefault="004326C8" w:rsidP="0005734D">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б) достигшие возраста 60 лет;</w:t>
      </w:r>
    </w:p>
    <w:p w14:paraId="66343D4A" w14:textId="77777777" w:rsidR="004326C8" w:rsidRPr="0005734D" w:rsidRDefault="004326C8" w:rsidP="0005734D">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в) беременные женщины;</w:t>
      </w:r>
    </w:p>
    <w:p w14:paraId="7D204002" w14:textId="77777777" w:rsidR="004326C8" w:rsidRPr="0005734D" w:rsidRDefault="004326C8" w:rsidP="0005734D">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59447DCB" w14:textId="77777777" w:rsidR="004326C8" w:rsidRPr="0005734D" w:rsidRDefault="004326C8" w:rsidP="0005734D">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 xml:space="preserve">д) замещающие должности муниципальной службы на основании срочного трудового договора (контракта). </w:t>
      </w:r>
    </w:p>
    <w:p w14:paraId="339AB255" w14:textId="77777777" w:rsidR="004326C8" w:rsidRPr="0005734D" w:rsidRDefault="004326C8" w:rsidP="00477E1F">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1.3. Аттестация муниципального служащего проводится один раз в три года.</w:t>
      </w:r>
    </w:p>
    <w:p w14:paraId="1553537D" w14:textId="77777777" w:rsidR="00477E1F" w:rsidRDefault="00477E1F" w:rsidP="0005734D">
      <w:pPr>
        <w:autoSpaceDE w:val="0"/>
        <w:autoSpaceDN w:val="0"/>
        <w:adjustRightInd w:val="0"/>
        <w:spacing w:after="0" w:line="360" w:lineRule="auto"/>
        <w:jc w:val="center"/>
        <w:outlineLvl w:val="0"/>
        <w:rPr>
          <w:rFonts w:ascii="Times New Roman" w:hAnsi="Times New Roman"/>
          <w:b/>
          <w:bCs/>
          <w:color w:val="262626"/>
          <w:kern w:val="144"/>
          <w:sz w:val="28"/>
          <w:szCs w:val="28"/>
        </w:rPr>
      </w:pPr>
      <w:bookmarkStart w:id="1" w:name="sub_5020"/>
    </w:p>
    <w:p w14:paraId="46D70D2E" w14:textId="38B69729" w:rsidR="004326C8" w:rsidRPr="0005734D" w:rsidRDefault="004326C8" w:rsidP="00477E1F">
      <w:pPr>
        <w:autoSpaceDE w:val="0"/>
        <w:autoSpaceDN w:val="0"/>
        <w:adjustRightInd w:val="0"/>
        <w:spacing w:after="0" w:line="360" w:lineRule="auto"/>
        <w:jc w:val="center"/>
        <w:outlineLvl w:val="0"/>
        <w:rPr>
          <w:rFonts w:ascii="Times New Roman" w:hAnsi="Times New Roman"/>
          <w:b/>
          <w:bCs/>
          <w:color w:val="262626"/>
          <w:kern w:val="144"/>
          <w:sz w:val="28"/>
          <w:szCs w:val="28"/>
        </w:rPr>
      </w:pPr>
      <w:r w:rsidRPr="0005734D">
        <w:rPr>
          <w:rFonts w:ascii="Times New Roman" w:hAnsi="Times New Roman"/>
          <w:b/>
          <w:bCs/>
          <w:color w:val="262626"/>
          <w:kern w:val="144"/>
          <w:sz w:val="28"/>
          <w:szCs w:val="28"/>
        </w:rPr>
        <w:lastRenderedPageBreak/>
        <w:t>2. Организация проведения аттестации</w:t>
      </w:r>
    </w:p>
    <w:p w14:paraId="43217EAB" w14:textId="77777777" w:rsidR="004326C8" w:rsidRPr="0005734D" w:rsidRDefault="004326C8" w:rsidP="00477E1F">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2.1 Для проведения аттестации в органе местного самоуправления представителем нанимателя (работодателем) издается распоряжение, содержащее положения:</w:t>
      </w:r>
    </w:p>
    <w:p w14:paraId="7705419B" w14:textId="77777777" w:rsidR="004326C8" w:rsidRPr="0005734D" w:rsidRDefault="004326C8" w:rsidP="00477E1F">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а) о формировании аттестационной комиссии;</w:t>
      </w:r>
    </w:p>
    <w:p w14:paraId="1FB2CF32" w14:textId="77777777" w:rsidR="004326C8" w:rsidRPr="0005734D" w:rsidRDefault="004326C8" w:rsidP="00477E1F">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б) об утверждении графика проведения аттестации;</w:t>
      </w:r>
    </w:p>
    <w:p w14:paraId="29C37C9E" w14:textId="77777777" w:rsidR="004326C8" w:rsidRPr="0005734D" w:rsidRDefault="004326C8" w:rsidP="00477E1F">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в) о составлении списков муниципальных служащих, подлежащих аттестации;</w:t>
      </w:r>
    </w:p>
    <w:p w14:paraId="4B908FDE" w14:textId="77777777" w:rsidR="004326C8" w:rsidRPr="0005734D" w:rsidRDefault="004326C8" w:rsidP="00477E1F">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г) о подготовке документов, необходимых для работы аттестационной комиссии.</w:t>
      </w:r>
    </w:p>
    <w:p w14:paraId="03EC02A8" w14:textId="5E6CD2D3" w:rsidR="004326C8" w:rsidRPr="0005734D" w:rsidRDefault="004326C8" w:rsidP="00477E1F">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2.2</w:t>
      </w:r>
      <w:r w:rsidR="00477E1F">
        <w:rPr>
          <w:rFonts w:ascii="Times New Roman" w:hAnsi="Times New Roman"/>
          <w:color w:val="262626"/>
          <w:kern w:val="144"/>
          <w:sz w:val="28"/>
          <w:szCs w:val="28"/>
        </w:rPr>
        <w:t xml:space="preserve"> </w:t>
      </w:r>
      <w:r w:rsidRPr="0005734D">
        <w:rPr>
          <w:rFonts w:ascii="Times New Roman" w:hAnsi="Times New Roman"/>
          <w:color w:val="262626"/>
          <w:kern w:val="144"/>
          <w:sz w:val="28"/>
          <w:szCs w:val="28"/>
        </w:rPr>
        <w:t>Представитель нанимателя (работодатель) определяет количественный и персональный состав аттестационной комиссии, сроки и порядок ее работы.</w:t>
      </w:r>
    </w:p>
    <w:p w14:paraId="102E93B1"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477E1F">
        <w:rPr>
          <w:rFonts w:ascii="Times New Roman" w:hAnsi="Times New Roman"/>
          <w:bCs/>
          <w:color w:val="262626"/>
          <w:kern w:val="144"/>
          <w:sz w:val="28"/>
          <w:szCs w:val="28"/>
        </w:rPr>
        <w:t>2.3.</w:t>
      </w:r>
      <w:r w:rsidRPr="0005734D">
        <w:rPr>
          <w:rFonts w:ascii="Times New Roman" w:hAnsi="Times New Roman"/>
          <w:color w:val="262626"/>
          <w:kern w:val="144"/>
          <w:sz w:val="28"/>
          <w:szCs w:val="28"/>
        </w:rPr>
        <w:t xml:space="preserve"> В состав аттестационной комиссии включаются представитель нанимателя (работодатель) и (или) уполномоченные им муниципальные служащие (в том числе из кадрового, юридического (правового) подразделений и подразделения, в котором муниципальный служащий, подлежащий аттестации, замещает должность муниципальной службы).</w:t>
      </w:r>
    </w:p>
    <w:p w14:paraId="65E4AAAA" w14:textId="3C4490F0"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 xml:space="preserve">В состав аттестационной комиссии могут включаться независимые эксперты </w:t>
      </w:r>
      <w:r w:rsidR="00477E1F">
        <w:rPr>
          <w:rFonts w:ascii="Times New Roman" w:hAnsi="Times New Roman"/>
          <w:color w:val="262626"/>
          <w:kern w:val="144"/>
          <w:sz w:val="28"/>
          <w:szCs w:val="28"/>
        </w:rPr>
        <w:t>-</w:t>
      </w:r>
      <w:r w:rsidRPr="0005734D">
        <w:rPr>
          <w:rFonts w:ascii="Times New Roman" w:hAnsi="Times New Roman"/>
          <w:color w:val="262626"/>
          <w:kern w:val="144"/>
          <w:sz w:val="28"/>
          <w:szCs w:val="28"/>
        </w:rPr>
        <w:t xml:space="preserve"> специалисты по вопросам, связанным с муниципальной службой. Независимые эксперты не имеют права голоса при голосовании на заседаниях аттестационной комиссии, но их мнение (оценка) учитывается при вынесении решения по результатам аттестации.</w:t>
      </w:r>
    </w:p>
    <w:p w14:paraId="107432E6" w14:textId="2D791CC2"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 xml:space="preserve">2.4. Аттестационная комиссия состоит из председателя, заместителя председателя, секретаря и членов аттестационной комиссии. </w:t>
      </w:r>
    </w:p>
    <w:p w14:paraId="54D14DB0" w14:textId="008F97BD"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 xml:space="preserve">Все члены аттестационной комиссии при принятии решений обладают равными правами. </w:t>
      </w:r>
      <w:r w:rsidR="0051106B">
        <w:rPr>
          <w:rFonts w:ascii="Times New Roman" w:hAnsi="Times New Roman"/>
          <w:color w:val="262626"/>
          <w:kern w:val="144"/>
          <w:sz w:val="28"/>
          <w:szCs w:val="28"/>
        </w:rPr>
        <w:t>В отсутствие председателя Комиссии его обязанности исполняет заместитель председателя.</w:t>
      </w:r>
    </w:p>
    <w:p w14:paraId="7C9E3240"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 xml:space="preserve">2.5. Состав аттестационной комиссии формируется таким образом, чтобы была исключена возможность возникновения конфликтов интересов, </w:t>
      </w:r>
      <w:r w:rsidRPr="0005734D">
        <w:rPr>
          <w:rFonts w:ascii="Times New Roman" w:hAnsi="Times New Roman"/>
          <w:color w:val="262626"/>
          <w:kern w:val="144"/>
          <w:sz w:val="28"/>
          <w:szCs w:val="28"/>
        </w:rPr>
        <w:lastRenderedPageBreak/>
        <w:t>которые могли бы повлиять на принимаемые аттестационной комиссией решения.</w:t>
      </w:r>
    </w:p>
    <w:p w14:paraId="5BFAAEDE" w14:textId="4AD20F9F"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2.6. На период аттестации муниципального служащего, являющегося членом аттестационной комиссии, его членство в аттестационной комиссии приостанавливается.</w:t>
      </w:r>
    </w:p>
    <w:p w14:paraId="3B1370F6" w14:textId="77777777" w:rsidR="004326C8" w:rsidRPr="0005734D" w:rsidRDefault="004326C8" w:rsidP="00477E1F">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2.7. График проведения аттестации ежегодно, в срок до 15 декабря, утверждается представителем нанимателя (работодателем) и доводится до сведения каждого аттестуемого муниципального служащего и его непосредственного руководителя не позднее, чем за 1 месяц до начала проведения аттестации, под роспись.</w:t>
      </w:r>
    </w:p>
    <w:p w14:paraId="73E15FEF" w14:textId="77777777" w:rsidR="004326C8" w:rsidRPr="0005734D" w:rsidRDefault="004326C8" w:rsidP="00477E1F">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Соблюдение графика проведения аттестации является обязательным для аттестуемых муниципальных служащих.</w:t>
      </w:r>
    </w:p>
    <w:p w14:paraId="282A5A79" w14:textId="4E628103" w:rsidR="004326C8" w:rsidRPr="0005734D" w:rsidRDefault="004326C8" w:rsidP="00477E1F">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2.8. В графике проведения аттестации указываются:</w:t>
      </w:r>
    </w:p>
    <w:p w14:paraId="7BDD972A" w14:textId="77777777" w:rsidR="004326C8" w:rsidRPr="0005734D" w:rsidRDefault="004326C8" w:rsidP="00477E1F">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а) наименование органа местного самоуправления, структурных подразделений, в которых проводится аттестация;</w:t>
      </w:r>
    </w:p>
    <w:p w14:paraId="7EFD23D6" w14:textId="77777777" w:rsidR="004326C8" w:rsidRPr="0005734D" w:rsidRDefault="004326C8" w:rsidP="00477E1F">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б) список муниципальных служащих, подлежащих аттестации;</w:t>
      </w:r>
    </w:p>
    <w:p w14:paraId="5054B311" w14:textId="77777777" w:rsidR="004326C8" w:rsidRPr="0005734D" w:rsidRDefault="004326C8" w:rsidP="00477E1F">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в) дата, время и место проведения аттестации;</w:t>
      </w:r>
    </w:p>
    <w:p w14:paraId="5C66636C" w14:textId="77777777" w:rsidR="004326C8" w:rsidRPr="0005734D" w:rsidRDefault="004326C8" w:rsidP="00477E1F">
      <w:pPr>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г) дата предоставления в аттестационную комиссию необходимых документов с указанием ответственных за их предоставление.</w:t>
      </w:r>
    </w:p>
    <w:p w14:paraId="5F0114AD" w14:textId="77777777" w:rsidR="004326C8" w:rsidRPr="0005734D" w:rsidRDefault="004326C8" w:rsidP="00477E1F">
      <w:pPr>
        <w:spacing w:after="0" w:line="360" w:lineRule="auto"/>
        <w:ind w:firstLine="709"/>
        <w:jc w:val="both"/>
        <w:rPr>
          <w:rFonts w:ascii="Times New Roman" w:hAnsi="Times New Roman"/>
          <w:color w:val="262626"/>
          <w:spacing w:val="8"/>
          <w:kern w:val="144"/>
          <w:sz w:val="28"/>
          <w:szCs w:val="28"/>
        </w:rPr>
      </w:pPr>
      <w:r w:rsidRPr="0005734D">
        <w:rPr>
          <w:rFonts w:ascii="Times New Roman" w:hAnsi="Times New Roman"/>
          <w:color w:val="262626"/>
          <w:kern w:val="144"/>
          <w:sz w:val="28"/>
          <w:szCs w:val="28"/>
        </w:rPr>
        <w:t>2.9. Муниципальные служащие, ответственные за кадровую работу в органах местного самоуправления, совместно с руководителями подразделений проводят разъяснительную работу с муниципальными служащими, подлежащими аттестации, о задачах, порядке и сроках проведения аттестации.</w:t>
      </w:r>
      <w:r w:rsidRPr="0005734D">
        <w:rPr>
          <w:rFonts w:ascii="Times New Roman" w:hAnsi="Times New Roman"/>
          <w:color w:val="262626"/>
          <w:spacing w:val="8"/>
          <w:kern w:val="144"/>
          <w:sz w:val="28"/>
          <w:szCs w:val="28"/>
        </w:rPr>
        <w:t xml:space="preserve"> </w:t>
      </w:r>
    </w:p>
    <w:p w14:paraId="47832702"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2.10. Не позднее, чем за две недели до начала аттестации в аттестационную комиссию представляется мотивированный отзыв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w:t>
      </w:r>
    </w:p>
    <w:p w14:paraId="0D7C62BA"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lastRenderedPageBreak/>
        <w:t>Отзыв должен содержать следующие сведения о муниципальном служащем:</w:t>
      </w:r>
    </w:p>
    <w:p w14:paraId="77E43BBB"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а) фамилия, имя, отчество;</w:t>
      </w:r>
    </w:p>
    <w:p w14:paraId="09D45DB0" w14:textId="088BE992"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б)</w:t>
      </w:r>
      <w:r w:rsidR="00477E1F">
        <w:rPr>
          <w:rFonts w:ascii="Times New Roman" w:hAnsi="Times New Roman"/>
          <w:color w:val="262626"/>
          <w:kern w:val="144"/>
          <w:sz w:val="28"/>
          <w:szCs w:val="28"/>
        </w:rPr>
        <w:t xml:space="preserve"> </w:t>
      </w:r>
      <w:r w:rsidRPr="0005734D">
        <w:rPr>
          <w:rFonts w:ascii="Times New Roman" w:hAnsi="Times New Roman"/>
          <w:color w:val="262626"/>
          <w:kern w:val="144"/>
          <w:sz w:val="28"/>
          <w:szCs w:val="28"/>
        </w:rPr>
        <w:t>замещаемая должность муниципальной службы на момент проведения аттестации и дата назначения на эту должность;</w:t>
      </w:r>
    </w:p>
    <w:p w14:paraId="331ADA04"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в) перечень основных вопросов (документов), в решении (разработке) которых муниципальный служащий принимал участие;</w:t>
      </w:r>
    </w:p>
    <w:p w14:paraId="282AA452"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г) мотивированная оценка профессиональных, личностных качеств и результатов профессиональной деятельности муниципального служащего.</w:t>
      </w:r>
    </w:p>
    <w:p w14:paraId="06EEA19A"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 xml:space="preserve">К отзыву прилагается должностная инструкция по замещаемой должности. </w:t>
      </w:r>
    </w:p>
    <w:p w14:paraId="0BBA532F"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14:paraId="145B7E22" w14:textId="1368F775"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spacing w:val="8"/>
          <w:kern w:val="144"/>
          <w:sz w:val="28"/>
          <w:szCs w:val="28"/>
        </w:rPr>
      </w:pPr>
      <w:r w:rsidRPr="0005734D">
        <w:rPr>
          <w:rFonts w:ascii="Times New Roman" w:hAnsi="Times New Roman"/>
          <w:color w:val="262626"/>
          <w:kern w:val="144"/>
          <w:sz w:val="28"/>
          <w:szCs w:val="28"/>
        </w:rPr>
        <w:t>2.11. Муниципальный служащий, подлежащий аттестации, должен быть ознакомлен с отзывом не менее чем за одну неделю до начала аттестации. При этом муниципальный служащий вправе представить в аттестационную комиссию дополнительные сведения о своей профессиональной деятельности за аттестационный период, а в случае несогласия с отзывом</w:t>
      </w:r>
      <w:r w:rsidR="00477E1F">
        <w:rPr>
          <w:rFonts w:ascii="Times New Roman" w:hAnsi="Times New Roman"/>
          <w:color w:val="262626"/>
          <w:kern w:val="144"/>
          <w:sz w:val="28"/>
          <w:szCs w:val="28"/>
        </w:rPr>
        <w:t xml:space="preserve"> - </w:t>
      </w:r>
      <w:r w:rsidRPr="0005734D">
        <w:rPr>
          <w:rFonts w:ascii="Times New Roman" w:hAnsi="Times New Roman"/>
          <w:color w:val="262626"/>
          <w:kern w:val="144"/>
          <w:sz w:val="28"/>
          <w:szCs w:val="28"/>
        </w:rPr>
        <w:t>заявление о своем несогласии или пояснительную записку на отзыв.</w:t>
      </w:r>
    </w:p>
    <w:bookmarkEnd w:id="1"/>
    <w:p w14:paraId="1502A9A8" w14:textId="77777777" w:rsidR="004326C8" w:rsidRPr="0005734D" w:rsidRDefault="004326C8" w:rsidP="0005734D">
      <w:pPr>
        <w:autoSpaceDE w:val="0"/>
        <w:autoSpaceDN w:val="0"/>
        <w:adjustRightInd w:val="0"/>
        <w:spacing w:after="0" w:line="360" w:lineRule="auto"/>
        <w:jc w:val="center"/>
        <w:rPr>
          <w:rFonts w:ascii="Times New Roman" w:hAnsi="Times New Roman"/>
          <w:b/>
          <w:color w:val="262626"/>
          <w:kern w:val="144"/>
          <w:sz w:val="28"/>
          <w:szCs w:val="28"/>
        </w:rPr>
      </w:pPr>
      <w:r w:rsidRPr="0005734D">
        <w:rPr>
          <w:rFonts w:ascii="Times New Roman" w:hAnsi="Times New Roman"/>
          <w:b/>
          <w:color w:val="262626"/>
          <w:kern w:val="144"/>
          <w:sz w:val="28"/>
          <w:szCs w:val="28"/>
        </w:rPr>
        <w:t>3. Порядок проведения аттестации</w:t>
      </w:r>
    </w:p>
    <w:p w14:paraId="22335A90" w14:textId="3D5D75B3"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3.1. Аттестация проводится с приглашением аттестуемого муниципального служащего на заседание аттестационной комиссии, а также его непосредственного руководителя.</w:t>
      </w:r>
    </w:p>
    <w:p w14:paraId="2726198F"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477E1F">
        <w:rPr>
          <w:rFonts w:ascii="Times New Roman" w:hAnsi="Times New Roman"/>
          <w:bCs/>
          <w:color w:val="262626"/>
          <w:kern w:val="144"/>
          <w:sz w:val="28"/>
          <w:szCs w:val="28"/>
        </w:rPr>
        <w:t>3.2.</w:t>
      </w:r>
      <w:r w:rsidRPr="0005734D">
        <w:rPr>
          <w:rFonts w:ascii="Times New Roman" w:hAnsi="Times New Roman"/>
          <w:color w:val="262626"/>
          <w:kern w:val="144"/>
          <w:sz w:val="28"/>
          <w:szCs w:val="28"/>
        </w:rPr>
        <w:t xml:space="preserve"> </w:t>
      </w:r>
      <w:r w:rsidRPr="0005734D">
        <w:rPr>
          <w:rFonts w:ascii="Times New Roman" w:eastAsia="Calibri" w:hAnsi="Times New Roman"/>
          <w:color w:val="262626"/>
          <w:sz w:val="28"/>
          <w:szCs w:val="28"/>
        </w:rPr>
        <w:t xml:space="preserve">В случае неявки муниципального служащего на заседание аттестационной комиссии без уважительной причины или его отказа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 </w:t>
      </w:r>
      <w:r w:rsidRPr="0005734D">
        <w:rPr>
          <w:rFonts w:ascii="Times New Roman" w:eastAsia="Calibri" w:hAnsi="Times New Roman"/>
          <w:color w:val="262626"/>
          <w:sz w:val="28"/>
          <w:szCs w:val="28"/>
        </w:rPr>
        <w:lastRenderedPageBreak/>
        <w:t>но не более чем на четыре месяца со дня проведения заседания аттестационной комиссии, на которое муниципальный служащий не явился.</w:t>
      </w:r>
    </w:p>
    <w:p w14:paraId="7BAF5538" w14:textId="77777777" w:rsidR="004326C8" w:rsidRPr="0005734D" w:rsidRDefault="004326C8" w:rsidP="00477E1F">
      <w:pPr>
        <w:autoSpaceDE w:val="0"/>
        <w:autoSpaceDN w:val="0"/>
        <w:adjustRightInd w:val="0"/>
        <w:spacing w:after="0" w:line="360" w:lineRule="auto"/>
        <w:ind w:firstLine="709"/>
        <w:jc w:val="both"/>
        <w:rPr>
          <w:rFonts w:ascii="Times New Roman" w:eastAsia="Calibri" w:hAnsi="Times New Roman"/>
          <w:color w:val="262626"/>
          <w:sz w:val="28"/>
          <w:szCs w:val="28"/>
        </w:rPr>
      </w:pPr>
      <w:r w:rsidRPr="0005734D">
        <w:rPr>
          <w:rFonts w:ascii="Times New Roman" w:eastAsia="Calibri" w:hAnsi="Times New Roman"/>
          <w:color w:val="262626"/>
          <w:sz w:val="28"/>
          <w:szCs w:val="28"/>
        </w:rPr>
        <w:t>В случае неявки муниципального служащего на заседание аттестационной комиссии по уважительной причине аттестация муниципального служащего переносится на более поздний срок, но не более чем на четыре месяца со дня проведения заседания аттестационной комиссии, на которое муниципальный служащий не явился.</w:t>
      </w:r>
    </w:p>
    <w:p w14:paraId="1065301F" w14:textId="77777777" w:rsidR="004326C8" w:rsidRPr="0005734D" w:rsidRDefault="004326C8" w:rsidP="00477E1F">
      <w:pPr>
        <w:autoSpaceDE w:val="0"/>
        <w:autoSpaceDN w:val="0"/>
        <w:adjustRightInd w:val="0"/>
        <w:spacing w:after="0" w:line="360" w:lineRule="auto"/>
        <w:ind w:firstLine="709"/>
        <w:jc w:val="both"/>
        <w:rPr>
          <w:rFonts w:ascii="Times New Roman" w:eastAsia="Calibri" w:hAnsi="Times New Roman"/>
          <w:color w:val="262626"/>
          <w:sz w:val="28"/>
          <w:szCs w:val="28"/>
        </w:rPr>
      </w:pPr>
      <w:r w:rsidRPr="0005734D">
        <w:rPr>
          <w:rFonts w:ascii="Times New Roman" w:eastAsia="Calibri" w:hAnsi="Times New Roman"/>
          <w:color w:val="262626"/>
          <w:sz w:val="28"/>
          <w:szCs w:val="28"/>
        </w:rPr>
        <w:t xml:space="preserve">3.3. </w:t>
      </w:r>
      <w:r w:rsidRPr="0005734D">
        <w:rPr>
          <w:rFonts w:ascii="Times New Roman" w:hAnsi="Times New Roman"/>
          <w:color w:val="262626"/>
          <w:kern w:val="144"/>
          <w:sz w:val="28"/>
          <w:szCs w:val="28"/>
        </w:rPr>
        <w:t>Заседание аттестационной комиссии считается правомочным, если на нем присутствует не менее двух третей ее членов.</w:t>
      </w:r>
    </w:p>
    <w:p w14:paraId="14F3C299" w14:textId="6E445F86"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3.4.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14:paraId="667D16EF" w14:textId="07D76B84"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3.5.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и его заявления о несогласии с представленным отзывом (если таковое было представлено) аттестационная комиссия вправе перенести аттестацию на следующее заседание аттестационной комиссии.</w:t>
      </w:r>
    </w:p>
    <w:p w14:paraId="67E5C73B" w14:textId="5BE6D619"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3.6.</w:t>
      </w:r>
      <w:r w:rsidR="00477E1F">
        <w:rPr>
          <w:rFonts w:ascii="Times New Roman" w:hAnsi="Times New Roman"/>
          <w:color w:val="262626"/>
          <w:kern w:val="144"/>
          <w:sz w:val="28"/>
          <w:szCs w:val="28"/>
        </w:rPr>
        <w:t xml:space="preserve"> </w:t>
      </w:r>
      <w:r w:rsidRPr="0005734D">
        <w:rPr>
          <w:rFonts w:ascii="Times New Roman" w:hAnsi="Times New Roman"/>
          <w:color w:val="262626"/>
          <w:kern w:val="144"/>
          <w:sz w:val="28"/>
          <w:szCs w:val="28"/>
        </w:rPr>
        <w:t>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органом местного самоуправления задач, сложности выполняемой им работы, ее эффективности и результативности.</w:t>
      </w:r>
    </w:p>
    <w:p w14:paraId="75191EA9" w14:textId="5E8E21ED"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 xml:space="preserve">3.7. При оценке профессиональной деятельности муниципального служащего должны учитываться результаты исполнения муниципальным служащим должностной инструкции, его профессиональные знания и опыт </w:t>
      </w:r>
      <w:r w:rsidRPr="0005734D">
        <w:rPr>
          <w:rFonts w:ascii="Times New Roman" w:hAnsi="Times New Roman"/>
          <w:color w:val="262626"/>
          <w:kern w:val="144"/>
          <w:sz w:val="28"/>
          <w:szCs w:val="28"/>
        </w:rPr>
        <w:lastRenderedPageBreak/>
        <w:t>работы, результаты собеседования, соблюдение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муниципальным служащим, находящимся в его подчинении, также его организаторские способности.</w:t>
      </w:r>
    </w:p>
    <w:p w14:paraId="5FBA3FBD"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3.8.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14:paraId="072C29BA"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3.9. По результатам аттестации аттестационной комиссией принимается одно из следующих решений в отношении муниципального служащего:</w:t>
      </w:r>
    </w:p>
    <w:p w14:paraId="444985E8" w14:textId="793B138B"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а) соответствует замещаемой должности муниципальной службы;</w:t>
      </w:r>
    </w:p>
    <w:p w14:paraId="53A2FE1B"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б) не соответствует замещаемой должности муниципальной службы.</w:t>
      </w:r>
    </w:p>
    <w:p w14:paraId="2EFB3012"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3.10. Аттестационная комиссия может давать рекомендации:</w:t>
      </w:r>
    </w:p>
    <w:p w14:paraId="756FE958"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а) о поощрении муниципальных служащих за достигнутые ими успехи в работе, в том числе о повышении муниципальных служащих в должности;</w:t>
      </w:r>
    </w:p>
    <w:p w14:paraId="6157C7C2"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 xml:space="preserve">б) об улучшении деятельности аттестуемых муниципальных служащих; </w:t>
      </w:r>
    </w:p>
    <w:p w14:paraId="7F9741CD"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в) о направлении на обучение с целью получения дополнительного профессионального образования.</w:t>
      </w:r>
    </w:p>
    <w:p w14:paraId="68C45DFD" w14:textId="0A7AD8A9"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3.11.</w:t>
      </w:r>
      <w:r w:rsidR="00477E1F">
        <w:rPr>
          <w:rFonts w:ascii="Times New Roman" w:hAnsi="Times New Roman"/>
          <w:color w:val="262626"/>
          <w:kern w:val="144"/>
          <w:sz w:val="28"/>
          <w:szCs w:val="28"/>
        </w:rPr>
        <w:t xml:space="preserve"> </w:t>
      </w:r>
      <w:r w:rsidRPr="0005734D">
        <w:rPr>
          <w:rFonts w:ascii="Times New Roman" w:hAnsi="Times New Roman"/>
          <w:color w:val="262626"/>
          <w:kern w:val="144"/>
          <w:sz w:val="28"/>
          <w:szCs w:val="28"/>
        </w:rPr>
        <w:t>Результаты аттестации сообщаются аттестованному муниципальному служащему непосредственно после подведения итогов голосования.</w:t>
      </w:r>
    </w:p>
    <w:p w14:paraId="5056B150"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Результаты аттестации заносятся в аттестационный лист муниципального служащего, составленный по форме согласно приложению № 1 к настоящему Положению.</w:t>
      </w:r>
    </w:p>
    <w:p w14:paraId="28DD3450"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lastRenderedPageBreak/>
        <w:t>3.12.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14:paraId="492CAA44"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3.13. Муниципальный служащий знакомится с аттестационным листом под роспись.</w:t>
      </w:r>
    </w:p>
    <w:p w14:paraId="518CDE4D"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3.14. 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14:paraId="24390385"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 xml:space="preserve">3.15. Секретарь аттестационной комиссии ведет протокол заседания аттестационной комиссии, в котором фиксирует ее решения и результаты голосования. </w:t>
      </w:r>
    </w:p>
    <w:p w14:paraId="3A48CD19"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3.16.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14:paraId="15F11260" w14:textId="3059D69B"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14:paraId="5C5A9BA1"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3.17. По результатам аттестации представитель нанимателя (работодатель) вправе принять решение в соответствии с действующим законодательством и выводами аттестационной комиссии.</w:t>
      </w:r>
    </w:p>
    <w:p w14:paraId="1B115684" w14:textId="77777777" w:rsidR="004326C8" w:rsidRPr="0005734D" w:rsidRDefault="004326C8" w:rsidP="00477E1F">
      <w:pPr>
        <w:autoSpaceDE w:val="0"/>
        <w:autoSpaceDN w:val="0"/>
        <w:adjustRightInd w:val="0"/>
        <w:spacing w:after="0" w:line="360" w:lineRule="auto"/>
        <w:ind w:firstLine="709"/>
        <w:jc w:val="both"/>
        <w:rPr>
          <w:rFonts w:ascii="Times New Roman" w:hAnsi="Times New Roman"/>
          <w:color w:val="262626"/>
          <w:kern w:val="144"/>
          <w:sz w:val="28"/>
          <w:szCs w:val="28"/>
        </w:rPr>
      </w:pPr>
      <w:r w:rsidRPr="0005734D">
        <w:rPr>
          <w:rFonts w:ascii="Times New Roman" w:hAnsi="Times New Roman"/>
          <w:color w:val="262626"/>
          <w:kern w:val="144"/>
          <w:sz w:val="28"/>
          <w:szCs w:val="28"/>
        </w:rPr>
        <w:t>3.19. Муниципальный служащий вправе обжаловать результаты аттестации в судебном порядке в соответствии с федеральным законодательством Российской Федерации.</w:t>
      </w:r>
    </w:p>
    <w:p w14:paraId="03806DEF" w14:textId="77777777" w:rsidR="004326C8" w:rsidRDefault="004326C8" w:rsidP="0005734D">
      <w:pPr>
        <w:autoSpaceDE w:val="0"/>
        <w:autoSpaceDN w:val="0"/>
        <w:adjustRightInd w:val="0"/>
        <w:spacing w:after="0" w:line="360" w:lineRule="auto"/>
        <w:ind w:firstLine="720"/>
        <w:jc w:val="both"/>
        <w:rPr>
          <w:rFonts w:ascii="Times New Roman" w:hAnsi="Times New Roman"/>
          <w:b/>
          <w:bCs/>
          <w:color w:val="262626"/>
          <w:kern w:val="144"/>
          <w:sz w:val="28"/>
          <w:szCs w:val="28"/>
        </w:rPr>
      </w:pPr>
    </w:p>
    <w:p w14:paraId="2DFC6E84" w14:textId="77777777" w:rsidR="00D23F1E" w:rsidRDefault="00D23F1E" w:rsidP="0005734D">
      <w:pPr>
        <w:autoSpaceDE w:val="0"/>
        <w:autoSpaceDN w:val="0"/>
        <w:adjustRightInd w:val="0"/>
        <w:spacing w:after="0" w:line="360" w:lineRule="auto"/>
        <w:ind w:firstLine="720"/>
        <w:jc w:val="both"/>
        <w:rPr>
          <w:rFonts w:ascii="Times New Roman" w:hAnsi="Times New Roman"/>
          <w:b/>
          <w:bCs/>
          <w:color w:val="262626"/>
          <w:kern w:val="144"/>
          <w:sz w:val="28"/>
          <w:szCs w:val="28"/>
        </w:rPr>
      </w:pPr>
    </w:p>
    <w:p w14:paraId="58CFB2DB" w14:textId="7679796A" w:rsidR="00D23F1E" w:rsidRPr="00B53054" w:rsidRDefault="00D23F1E" w:rsidP="00D23F1E">
      <w:pPr>
        <w:autoSpaceDE w:val="0"/>
        <w:autoSpaceDN w:val="0"/>
        <w:adjustRightInd w:val="0"/>
        <w:spacing w:after="0" w:line="360" w:lineRule="auto"/>
        <w:ind w:firstLine="720"/>
        <w:jc w:val="center"/>
        <w:rPr>
          <w:rFonts w:ascii="Times New Roman" w:hAnsi="Times New Roman"/>
          <w:color w:val="262626"/>
          <w:kern w:val="144"/>
          <w:sz w:val="28"/>
          <w:szCs w:val="28"/>
        </w:rPr>
      </w:pPr>
      <w:r w:rsidRPr="00B53054">
        <w:rPr>
          <w:rFonts w:ascii="Times New Roman" w:hAnsi="Times New Roman"/>
          <w:color w:val="262626"/>
          <w:kern w:val="144"/>
          <w:sz w:val="28"/>
          <w:szCs w:val="28"/>
        </w:rPr>
        <w:t>________________</w:t>
      </w:r>
    </w:p>
    <w:p w14:paraId="71062036" w14:textId="77777777" w:rsidR="004326C8" w:rsidRPr="00B53054" w:rsidRDefault="004326C8" w:rsidP="004326C8">
      <w:pPr>
        <w:autoSpaceDE w:val="0"/>
        <w:autoSpaceDN w:val="0"/>
        <w:adjustRightInd w:val="0"/>
        <w:spacing w:after="0" w:line="360" w:lineRule="auto"/>
        <w:ind w:firstLine="720"/>
        <w:jc w:val="both"/>
        <w:rPr>
          <w:rFonts w:ascii="Times New Roman" w:hAnsi="Times New Roman"/>
          <w:color w:val="262626"/>
          <w:kern w:val="144"/>
          <w:sz w:val="28"/>
          <w:szCs w:val="28"/>
        </w:rPr>
      </w:pPr>
    </w:p>
    <w:p w14:paraId="130EA39F" w14:textId="77777777" w:rsidR="004326C8" w:rsidRPr="00D23F1E" w:rsidRDefault="004326C8" w:rsidP="004326C8">
      <w:pPr>
        <w:autoSpaceDE w:val="0"/>
        <w:autoSpaceDN w:val="0"/>
        <w:adjustRightInd w:val="0"/>
        <w:spacing w:after="0" w:line="360" w:lineRule="auto"/>
        <w:ind w:firstLine="720"/>
        <w:jc w:val="both"/>
        <w:rPr>
          <w:rFonts w:ascii="Times New Roman" w:hAnsi="Times New Roman"/>
          <w:b/>
          <w:bCs/>
          <w:color w:val="262626"/>
          <w:kern w:val="144"/>
          <w:sz w:val="28"/>
          <w:szCs w:val="28"/>
        </w:rPr>
      </w:pPr>
    </w:p>
    <w:p w14:paraId="33A7BBD7" w14:textId="77777777" w:rsidR="004326C8" w:rsidRPr="00D23F1E" w:rsidRDefault="004326C8" w:rsidP="004326C8">
      <w:pPr>
        <w:autoSpaceDE w:val="0"/>
        <w:autoSpaceDN w:val="0"/>
        <w:adjustRightInd w:val="0"/>
        <w:spacing w:after="0" w:line="360" w:lineRule="auto"/>
        <w:ind w:firstLine="720"/>
        <w:jc w:val="both"/>
        <w:rPr>
          <w:rFonts w:ascii="Times New Roman" w:hAnsi="Times New Roman"/>
          <w:b/>
          <w:bCs/>
          <w:color w:val="262626"/>
          <w:kern w:val="144"/>
          <w:sz w:val="28"/>
          <w:szCs w:val="28"/>
        </w:rPr>
      </w:pPr>
    </w:p>
    <w:p w14:paraId="44DDFFF8" w14:textId="77777777" w:rsidR="004326C8" w:rsidRPr="00D23F1E" w:rsidRDefault="004326C8" w:rsidP="004326C8">
      <w:pPr>
        <w:autoSpaceDE w:val="0"/>
        <w:autoSpaceDN w:val="0"/>
        <w:adjustRightInd w:val="0"/>
        <w:spacing w:after="0" w:line="360" w:lineRule="auto"/>
        <w:ind w:firstLine="720"/>
        <w:jc w:val="both"/>
        <w:rPr>
          <w:rFonts w:ascii="Times New Roman" w:hAnsi="Times New Roman"/>
          <w:b/>
          <w:bCs/>
          <w:color w:val="262626"/>
          <w:kern w:val="144"/>
          <w:sz w:val="28"/>
          <w:szCs w:val="28"/>
        </w:rPr>
      </w:pPr>
    </w:p>
    <w:p w14:paraId="13B1B745" w14:textId="77777777" w:rsidR="004326C8" w:rsidRPr="004326C8" w:rsidRDefault="004326C8" w:rsidP="004326C8">
      <w:pPr>
        <w:autoSpaceDE w:val="0"/>
        <w:autoSpaceDN w:val="0"/>
        <w:adjustRightInd w:val="0"/>
        <w:spacing w:after="0" w:line="240" w:lineRule="auto"/>
        <w:jc w:val="center"/>
        <w:rPr>
          <w:rFonts w:ascii="Times New Roman" w:eastAsia="Calibri" w:hAnsi="Times New Roman"/>
          <w:bCs/>
          <w:color w:val="262626"/>
          <w:sz w:val="28"/>
          <w:szCs w:val="28"/>
          <w:lang w:eastAsia="en-US"/>
        </w:rPr>
      </w:pPr>
      <w:r w:rsidRPr="004326C8">
        <w:rPr>
          <w:rFonts w:ascii="Times New Roman" w:eastAsia="Calibri" w:hAnsi="Times New Roman"/>
          <w:b/>
          <w:bCs/>
          <w:color w:val="262626"/>
          <w:sz w:val="28"/>
          <w:szCs w:val="28"/>
          <w:lang w:eastAsia="en-US"/>
        </w:rPr>
        <w:lastRenderedPageBreak/>
        <w:t xml:space="preserve">                                                                                                        </w:t>
      </w:r>
      <w:r w:rsidRPr="004326C8">
        <w:rPr>
          <w:rFonts w:ascii="Times New Roman" w:eastAsia="Calibri" w:hAnsi="Times New Roman"/>
          <w:bCs/>
          <w:color w:val="262626"/>
          <w:sz w:val="28"/>
          <w:szCs w:val="28"/>
          <w:lang w:eastAsia="en-US"/>
        </w:rPr>
        <w:t>Приложение № 1</w:t>
      </w:r>
    </w:p>
    <w:p w14:paraId="23D0944E" w14:textId="77777777" w:rsidR="004326C8" w:rsidRPr="004326C8" w:rsidRDefault="004326C8" w:rsidP="004326C8">
      <w:pPr>
        <w:autoSpaceDE w:val="0"/>
        <w:autoSpaceDN w:val="0"/>
        <w:adjustRightInd w:val="0"/>
        <w:spacing w:after="0" w:line="240" w:lineRule="auto"/>
        <w:rPr>
          <w:rFonts w:ascii="Times New Roman" w:eastAsia="Calibri" w:hAnsi="Times New Roman"/>
          <w:b/>
          <w:bCs/>
          <w:color w:val="262626"/>
          <w:sz w:val="28"/>
          <w:szCs w:val="28"/>
          <w:lang w:eastAsia="en-US"/>
        </w:rPr>
      </w:pPr>
    </w:p>
    <w:p w14:paraId="13D63DB2" w14:textId="77777777" w:rsidR="004326C8" w:rsidRPr="004326C8" w:rsidRDefault="004326C8" w:rsidP="004326C8">
      <w:pPr>
        <w:autoSpaceDE w:val="0"/>
        <w:autoSpaceDN w:val="0"/>
        <w:adjustRightInd w:val="0"/>
        <w:spacing w:after="0" w:line="240" w:lineRule="auto"/>
        <w:jc w:val="center"/>
        <w:rPr>
          <w:rFonts w:ascii="Times New Roman" w:eastAsia="Calibri" w:hAnsi="Times New Roman"/>
          <w:b/>
          <w:bCs/>
          <w:color w:val="262626"/>
          <w:sz w:val="28"/>
          <w:szCs w:val="28"/>
          <w:lang w:eastAsia="en-US"/>
        </w:rPr>
      </w:pPr>
      <w:r w:rsidRPr="004326C8">
        <w:rPr>
          <w:rFonts w:ascii="Times New Roman" w:eastAsia="Calibri" w:hAnsi="Times New Roman"/>
          <w:b/>
          <w:bCs/>
          <w:color w:val="262626"/>
          <w:sz w:val="28"/>
          <w:szCs w:val="28"/>
          <w:lang w:eastAsia="en-US"/>
        </w:rPr>
        <w:t>АТТЕСТАЦИОННЫЙ ЛИСТ МУНИЦИПАЛЬНОГО СЛУЖАЩЕГО</w:t>
      </w:r>
    </w:p>
    <w:p w14:paraId="1D098279" w14:textId="77777777" w:rsidR="004326C8" w:rsidRPr="004326C8" w:rsidRDefault="004326C8" w:rsidP="004326C8">
      <w:pPr>
        <w:autoSpaceDE w:val="0"/>
        <w:autoSpaceDN w:val="0"/>
        <w:adjustRightInd w:val="0"/>
        <w:spacing w:after="0" w:line="240" w:lineRule="auto"/>
        <w:ind w:firstLine="540"/>
        <w:jc w:val="both"/>
        <w:outlineLvl w:val="0"/>
        <w:rPr>
          <w:rFonts w:ascii="Times New Roman" w:eastAsia="Calibri" w:hAnsi="Times New Roman"/>
          <w:color w:val="262626"/>
          <w:sz w:val="28"/>
          <w:szCs w:val="28"/>
          <w:lang w:eastAsia="en-US"/>
        </w:rPr>
      </w:pPr>
    </w:p>
    <w:p w14:paraId="10DF2743" w14:textId="77777777" w:rsidR="004326C8" w:rsidRPr="004326C8" w:rsidRDefault="004326C8" w:rsidP="004326C8">
      <w:pPr>
        <w:autoSpaceDE w:val="0"/>
        <w:autoSpaceDN w:val="0"/>
        <w:adjustRightInd w:val="0"/>
        <w:spacing w:after="0" w:line="240" w:lineRule="auto"/>
        <w:jc w:val="both"/>
        <w:rPr>
          <w:rFonts w:ascii="Courier New" w:eastAsia="Calibri" w:hAnsi="Courier New" w:cs="Courier New"/>
          <w:color w:val="262626"/>
          <w:sz w:val="20"/>
          <w:szCs w:val="20"/>
          <w:lang w:eastAsia="en-US"/>
        </w:rPr>
      </w:pPr>
      <w:r w:rsidRPr="004326C8">
        <w:rPr>
          <w:rFonts w:ascii="Times New Roman" w:eastAsia="Calibri" w:hAnsi="Times New Roman"/>
          <w:color w:val="262626"/>
          <w:sz w:val="20"/>
          <w:szCs w:val="20"/>
          <w:lang w:eastAsia="en-US"/>
        </w:rPr>
        <w:t>1. Фамилия, имя, отчество</w:t>
      </w:r>
      <w:r w:rsidRPr="004326C8">
        <w:rPr>
          <w:rFonts w:ascii="Courier New" w:eastAsia="Calibri" w:hAnsi="Courier New" w:cs="Courier New"/>
          <w:color w:val="262626"/>
          <w:sz w:val="20"/>
          <w:szCs w:val="20"/>
          <w:lang w:eastAsia="en-US"/>
        </w:rPr>
        <w:t xml:space="preserve"> __________________________________________________________</w:t>
      </w:r>
    </w:p>
    <w:p w14:paraId="5BF1FDDE" w14:textId="77777777" w:rsidR="004326C8" w:rsidRPr="004326C8" w:rsidRDefault="004326C8" w:rsidP="004326C8">
      <w:pPr>
        <w:autoSpaceDE w:val="0"/>
        <w:autoSpaceDN w:val="0"/>
        <w:adjustRightInd w:val="0"/>
        <w:spacing w:after="0" w:line="240" w:lineRule="auto"/>
        <w:jc w:val="both"/>
        <w:rPr>
          <w:rFonts w:ascii="Courier New" w:eastAsia="Calibri" w:hAnsi="Courier New" w:cs="Courier New"/>
          <w:color w:val="262626"/>
          <w:sz w:val="20"/>
          <w:szCs w:val="20"/>
          <w:lang w:eastAsia="en-US"/>
        </w:rPr>
      </w:pPr>
      <w:r w:rsidRPr="004326C8">
        <w:rPr>
          <w:rFonts w:ascii="Courier New" w:eastAsia="Calibri" w:hAnsi="Courier New" w:cs="Courier New"/>
          <w:color w:val="262626"/>
          <w:sz w:val="20"/>
          <w:szCs w:val="20"/>
          <w:lang w:eastAsia="en-US"/>
        </w:rPr>
        <w:t>2.</w:t>
      </w:r>
      <w:r w:rsidRPr="004326C8">
        <w:rPr>
          <w:rFonts w:ascii="Times New Roman" w:eastAsia="Calibri" w:hAnsi="Times New Roman"/>
          <w:color w:val="262626"/>
          <w:sz w:val="20"/>
          <w:szCs w:val="20"/>
          <w:lang w:eastAsia="en-US"/>
        </w:rPr>
        <w:t>Год, число и месяц рождения</w:t>
      </w:r>
      <w:r w:rsidRPr="004326C8">
        <w:rPr>
          <w:rFonts w:ascii="Courier New" w:eastAsia="Calibri" w:hAnsi="Courier New" w:cs="Courier New"/>
          <w:color w:val="262626"/>
          <w:sz w:val="20"/>
          <w:szCs w:val="20"/>
          <w:lang w:eastAsia="en-US"/>
        </w:rPr>
        <w:t xml:space="preserve"> ____________________________________________________</w:t>
      </w:r>
    </w:p>
    <w:p w14:paraId="6DA52741"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Courier New" w:eastAsia="Calibri" w:hAnsi="Courier New" w:cs="Courier New"/>
          <w:color w:val="262626"/>
          <w:sz w:val="20"/>
          <w:szCs w:val="20"/>
          <w:lang w:eastAsia="en-US"/>
        </w:rPr>
        <w:t>3</w:t>
      </w:r>
      <w:r w:rsidRPr="004326C8">
        <w:rPr>
          <w:rFonts w:ascii="Times New Roman" w:eastAsia="Calibri" w:hAnsi="Times New Roman"/>
          <w:color w:val="262626"/>
          <w:sz w:val="20"/>
          <w:szCs w:val="20"/>
          <w:lang w:eastAsia="en-US"/>
        </w:rPr>
        <w:t>. Сведения  о  профессиональном  образовании,   наличии   ученой степени, ученого звания _______________________________________________________________________________________</w:t>
      </w:r>
    </w:p>
    <w:p w14:paraId="73DFE13F"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18"/>
          <w:szCs w:val="18"/>
          <w:lang w:eastAsia="en-US"/>
        </w:rPr>
      </w:pPr>
      <w:r w:rsidRPr="004326C8">
        <w:rPr>
          <w:rFonts w:ascii="Times New Roman" w:eastAsia="Calibri" w:hAnsi="Times New Roman"/>
          <w:color w:val="262626"/>
          <w:sz w:val="18"/>
          <w:szCs w:val="18"/>
          <w:lang w:eastAsia="en-US"/>
        </w:rPr>
        <w:t xml:space="preserve">                        (когда и какое учебное заведение окончил,</w:t>
      </w:r>
    </w:p>
    <w:p w14:paraId="6ED118CF"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_____________________________________________________________________________________________</w:t>
      </w:r>
    </w:p>
    <w:p w14:paraId="66B19ED4"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18"/>
          <w:szCs w:val="18"/>
          <w:lang w:eastAsia="en-US"/>
        </w:rPr>
      </w:pPr>
      <w:r w:rsidRPr="004326C8">
        <w:rPr>
          <w:rFonts w:ascii="Times New Roman" w:eastAsia="Calibri" w:hAnsi="Times New Roman"/>
          <w:color w:val="262626"/>
          <w:sz w:val="20"/>
          <w:szCs w:val="20"/>
          <w:lang w:eastAsia="en-US"/>
        </w:rPr>
        <w:t xml:space="preserve">                     </w:t>
      </w:r>
      <w:r w:rsidRPr="004326C8">
        <w:rPr>
          <w:rFonts w:ascii="Times New Roman" w:eastAsia="Calibri" w:hAnsi="Times New Roman"/>
          <w:color w:val="262626"/>
          <w:sz w:val="18"/>
          <w:szCs w:val="18"/>
          <w:lang w:eastAsia="en-US"/>
        </w:rPr>
        <w:t>специальность и квалификация по образованию,</w:t>
      </w:r>
    </w:p>
    <w:p w14:paraId="47271EEE"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_____________________________________________________________________________________________</w:t>
      </w:r>
    </w:p>
    <w:p w14:paraId="42DA6A3A"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18"/>
          <w:szCs w:val="18"/>
          <w:lang w:eastAsia="en-US"/>
        </w:rPr>
      </w:pPr>
      <w:r w:rsidRPr="004326C8">
        <w:rPr>
          <w:rFonts w:ascii="Times New Roman" w:eastAsia="Calibri" w:hAnsi="Times New Roman"/>
          <w:color w:val="262626"/>
          <w:sz w:val="20"/>
          <w:szCs w:val="20"/>
          <w:lang w:eastAsia="en-US"/>
        </w:rPr>
        <w:t xml:space="preserve">                      </w:t>
      </w:r>
      <w:r w:rsidRPr="004326C8">
        <w:rPr>
          <w:rFonts w:ascii="Times New Roman" w:eastAsia="Calibri" w:hAnsi="Times New Roman"/>
          <w:color w:val="262626"/>
          <w:sz w:val="18"/>
          <w:szCs w:val="18"/>
          <w:lang w:eastAsia="en-US"/>
        </w:rPr>
        <w:t>ученая степень, ученое звание)</w:t>
      </w:r>
    </w:p>
    <w:p w14:paraId="5029FDC6"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4. Замещаемая должность муниципальной службы на момент аттестации и дата назначения на эту должность ___________________________________________________________________________________</w:t>
      </w:r>
    </w:p>
    <w:p w14:paraId="75F97270"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_____________________________________________________________________________________________</w:t>
      </w:r>
    </w:p>
    <w:p w14:paraId="7DA826E6"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p>
    <w:p w14:paraId="36E93B45"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5. Стаж муниципальной службы _________________________________________________________________</w:t>
      </w:r>
    </w:p>
    <w:p w14:paraId="2C938755"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6. Общий трудовой стаж _______________________________________________________________________</w:t>
      </w:r>
    </w:p>
    <w:p w14:paraId="32BB8360"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7. Вопросы к муниципальному служащему и краткие ответы на них</w:t>
      </w:r>
    </w:p>
    <w:p w14:paraId="5EABB5E4"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_____________________________________________________________________________________________</w:t>
      </w:r>
    </w:p>
    <w:p w14:paraId="7C6DD89F"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_____________________________________________________________________________________________</w:t>
      </w:r>
    </w:p>
    <w:p w14:paraId="1D1C4213"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_____________________________________________________________________________________________</w:t>
      </w:r>
    </w:p>
    <w:p w14:paraId="601FA58C"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p>
    <w:p w14:paraId="391ED31C" w14:textId="240BE68F"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8. Замечания и предложения, высказанные аттестационной комиссией</w:t>
      </w:r>
    </w:p>
    <w:p w14:paraId="6E95BE8C"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_____________________________________________________________________________________________</w:t>
      </w:r>
    </w:p>
    <w:p w14:paraId="01BBF7DA"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_____________________________________________________________________________________________</w:t>
      </w:r>
    </w:p>
    <w:p w14:paraId="23200465"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p>
    <w:p w14:paraId="1E5551E4" w14:textId="3946867C"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9. Краткая оценка выполнения рекомендаций предыдущей аттестации</w:t>
      </w:r>
    </w:p>
    <w:p w14:paraId="4A334EFA"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_____________________________________________________________________________________________</w:t>
      </w:r>
    </w:p>
    <w:p w14:paraId="2D699AAC"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 xml:space="preserve">           (выполнены, выполнены частично, не выполнены)</w:t>
      </w:r>
    </w:p>
    <w:p w14:paraId="475F87C2"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10. Решение аттестационной комиссии ___________________________________________________________</w:t>
      </w:r>
    </w:p>
    <w:p w14:paraId="36E7FE0F"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_____________________________________________________________________________________________</w:t>
      </w:r>
    </w:p>
    <w:p w14:paraId="7D0A6474"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 xml:space="preserve">             (в соответствии с </w:t>
      </w:r>
      <w:hyperlink r:id="rId7" w:history="1">
        <w:r w:rsidRPr="004326C8">
          <w:rPr>
            <w:rFonts w:ascii="Times New Roman" w:eastAsia="Calibri" w:hAnsi="Times New Roman"/>
            <w:color w:val="262626"/>
            <w:sz w:val="20"/>
            <w:szCs w:val="20"/>
            <w:lang w:eastAsia="en-US"/>
          </w:rPr>
          <w:t>пунктом 3.9.</w:t>
        </w:r>
      </w:hyperlink>
      <w:r w:rsidRPr="004326C8">
        <w:rPr>
          <w:rFonts w:ascii="Times New Roman" w:eastAsia="Calibri" w:hAnsi="Times New Roman"/>
          <w:color w:val="262626"/>
          <w:sz w:val="20"/>
          <w:szCs w:val="20"/>
          <w:lang w:eastAsia="en-US"/>
        </w:rPr>
        <w:t xml:space="preserve"> Положения)</w:t>
      </w:r>
    </w:p>
    <w:p w14:paraId="12BCC2A2"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11. Рекомендации аттестационной комиссии ______________________________________________________</w:t>
      </w:r>
    </w:p>
    <w:p w14:paraId="6E838A81"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_____________________________________________________________________________________________</w:t>
      </w:r>
    </w:p>
    <w:p w14:paraId="476565E8"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 xml:space="preserve">             (в соответствии с </w:t>
      </w:r>
      <w:hyperlink r:id="rId8" w:history="1">
        <w:r w:rsidRPr="004326C8">
          <w:rPr>
            <w:rFonts w:ascii="Times New Roman" w:eastAsia="Calibri" w:hAnsi="Times New Roman"/>
            <w:color w:val="262626"/>
            <w:sz w:val="20"/>
            <w:szCs w:val="20"/>
            <w:lang w:eastAsia="en-US"/>
          </w:rPr>
          <w:t>пунктом 3.9.</w:t>
        </w:r>
      </w:hyperlink>
      <w:r w:rsidRPr="004326C8">
        <w:rPr>
          <w:rFonts w:ascii="Times New Roman" w:eastAsia="Calibri" w:hAnsi="Times New Roman"/>
          <w:color w:val="262626"/>
          <w:sz w:val="20"/>
          <w:szCs w:val="20"/>
          <w:lang w:eastAsia="en-US"/>
        </w:rPr>
        <w:t xml:space="preserve"> Положения)</w:t>
      </w:r>
    </w:p>
    <w:p w14:paraId="1803569E"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12. Количественный состав аттестационной комиссии _______________</w:t>
      </w:r>
    </w:p>
    <w:p w14:paraId="531E9D00"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На заседании присутствовало ______ членов аттестационной комиссии</w:t>
      </w:r>
    </w:p>
    <w:p w14:paraId="5879EC47"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Количество голосов "за" _____, "против" ______</w:t>
      </w:r>
    </w:p>
    <w:p w14:paraId="586A537B"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13. Примечания _______________________________________________________________________________</w:t>
      </w:r>
    </w:p>
    <w:p w14:paraId="021180E9"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p>
    <w:p w14:paraId="748B1B58"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Председатель</w:t>
      </w:r>
    </w:p>
    <w:p w14:paraId="17A501B9" w14:textId="77777777" w:rsidR="004326C8" w:rsidRPr="004326C8" w:rsidRDefault="004326C8" w:rsidP="004326C8">
      <w:pPr>
        <w:autoSpaceDE w:val="0"/>
        <w:autoSpaceDN w:val="0"/>
        <w:adjustRightInd w:val="0"/>
        <w:spacing w:after="0" w:line="240" w:lineRule="auto"/>
        <w:jc w:val="center"/>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аттестационной комиссии    _____________________________________________________________________ (</w:t>
      </w:r>
      <w:proofErr w:type="gramStart"/>
      <w:r w:rsidRPr="004326C8">
        <w:rPr>
          <w:rFonts w:ascii="Times New Roman" w:eastAsia="Calibri" w:hAnsi="Times New Roman"/>
          <w:color w:val="262626"/>
          <w:sz w:val="20"/>
          <w:szCs w:val="20"/>
          <w:lang w:eastAsia="en-US"/>
        </w:rPr>
        <w:t xml:space="preserve">подпись)   </w:t>
      </w:r>
      <w:proofErr w:type="gramEnd"/>
      <w:r w:rsidRPr="004326C8">
        <w:rPr>
          <w:rFonts w:ascii="Times New Roman" w:eastAsia="Calibri" w:hAnsi="Times New Roman"/>
          <w:color w:val="262626"/>
          <w:sz w:val="20"/>
          <w:szCs w:val="20"/>
          <w:lang w:eastAsia="en-US"/>
        </w:rPr>
        <w:t xml:space="preserve">  (расшифровка подписи)</w:t>
      </w:r>
    </w:p>
    <w:p w14:paraId="303FDF43"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Заместитель председателя</w:t>
      </w:r>
    </w:p>
    <w:p w14:paraId="1D64EB01" w14:textId="77777777" w:rsidR="004326C8" w:rsidRPr="004326C8" w:rsidRDefault="004326C8" w:rsidP="004326C8">
      <w:pPr>
        <w:spacing w:after="0" w:line="240" w:lineRule="auto"/>
        <w:jc w:val="center"/>
        <w:rPr>
          <w:rFonts w:ascii="Times New Roman" w:eastAsia="Calibri" w:hAnsi="Times New Roman"/>
          <w:color w:val="262626"/>
          <w:sz w:val="20"/>
          <w:szCs w:val="20"/>
          <w:lang w:eastAsia="en-US"/>
        </w:rPr>
      </w:pPr>
      <w:r w:rsidRPr="004326C8">
        <w:rPr>
          <w:rFonts w:ascii="Times New Roman" w:hAnsi="Times New Roman"/>
          <w:color w:val="262626"/>
          <w:kern w:val="144"/>
          <w:sz w:val="20"/>
          <w:szCs w:val="20"/>
        </w:rPr>
        <w:t xml:space="preserve">аттестационной комиссии      </w:t>
      </w:r>
      <w:r w:rsidRPr="004326C8">
        <w:rPr>
          <w:rFonts w:ascii="Times New Roman" w:eastAsia="Calibri" w:hAnsi="Times New Roman"/>
          <w:color w:val="262626"/>
          <w:sz w:val="20"/>
          <w:szCs w:val="20"/>
          <w:lang w:eastAsia="en-US"/>
        </w:rPr>
        <w:t>____________________________________________________________________ (</w:t>
      </w:r>
      <w:proofErr w:type="gramStart"/>
      <w:r w:rsidRPr="004326C8">
        <w:rPr>
          <w:rFonts w:ascii="Times New Roman" w:eastAsia="Calibri" w:hAnsi="Times New Roman"/>
          <w:color w:val="262626"/>
          <w:sz w:val="20"/>
          <w:szCs w:val="20"/>
          <w:lang w:eastAsia="en-US"/>
        </w:rPr>
        <w:t xml:space="preserve">подпись)   </w:t>
      </w:r>
      <w:proofErr w:type="gramEnd"/>
      <w:r w:rsidRPr="004326C8">
        <w:rPr>
          <w:rFonts w:ascii="Times New Roman" w:eastAsia="Calibri" w:hAnsi="Times New Roman"/>
          <w:color w:val="262626"/>
          <w:sz w:val="20"/>
          <w:szCs w:val="20"/>
          <w:lang w:eastAsia="en-US"/>
        </w:rPr>
        <w:t xml:space="preserve">  (расшифровка подписи)</w:t>
      </w:r>
    </w:p>
    <w:p w14:paraId="43983ACA"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Секретарь</w:t>
      </w:r>
    </w:p>
    <w:p w14:paraId="42141E6A" w14:textId="77777777" w:rsidR="004326C8" w:rsidRPr="004326C8" w:rsidRDefault="004326C8" w:rsidP="004326C8">
      <w:pPr>
        <w:spacing w:after="0" w:line="240" w:lineRule="auto"/>
        <w:jc w:val="center"/>
        <w:rPr>
          <w:rFonts w:ascii="Times New Roman" w:eastAsia="Calibri" w:hAnsi="Times New Roman"/>
          <w:color w:val="262626"/>
          <w:sz w:val="20"/>
          <w:szCs w:val="20"/>
          <w:lang w:eastAsia="en-US"/>
        </w:rPr>
      </w:pPr>
      <w:r w:rsidRPr="004326C8">
        <w:rPr>
          <w:rFonts w:ascii="Times New Roman" w:hAnsi="Times New Roman"/>
          <w:color w:val="262626"/>
          <w:kern w:val="144"/>
          <w:sz w:val="20"/>
          <w:szCs w:val="20"/>
        </w:rPr>
        <w:t xml:space="preserve">аттестационной комиссии      </w:t>
      </w:r>
      <w:r w:rsidRPr="004326C8">
        <w:rPr>
          <w:rFonts w:ascii="Times New Roman" w:eastAsia="Calibri" w:hAnsi="Times New Roman"/>
          <w:color w:val="262626"/>
          <w:sz w:val="20"/>
          <w:szCs w:val="20"/>
          <w:lang w:eastAsia="en-US"/>
        </w:rPr>
        <w:t>____________________________________________________________________ (</w:t>
      </w:r>
      <w:proofErr w:type="gramStart"/>
      <w:r w:rsidRPr="004326C8">
        <w:rPr>
          <w:rFonts w:ascii="Times New Roman" w:eastAsia="Calibri" w:hAnsi="Times New Roman"/>
          <w:color w:val="262626"/>
          <w:sz w:val="20"/>
          <w:szCs w:val="20"/>
          <w:lang w:eastAsia="en-US"/>
        </w:rPr>
        <w:t xml:space="preserve">подпись)   </w:t>
      </w:r>
      <w:proofErr w:type="gramEnd"/>
      <w:r w:rsidRPr="004326C8">
        <w:rPr>
          <w:rFonts w:ascii="Times New Roman" w:eastAsia="Calibri" w:hAnsi="Times New Roman"/>
          <w:color w:val="262626"/>
          <w:sz w:val="20"/>
          <w:szCs w:val="20"/>
          <w:lang w:eastAsia="en-US"/>
        </w:rPr>
        <w:t xml:space="preserve">  (расшифровка подписи)</w:t>
      </w:r>
    </w:p>
    <w:p w14:paraId="18DFA9D8"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Члены</w:t>
      </w:r>
    </w:p>
    <w:p w14:paraId="57837512" w14:textId="77777777" w:rsidR="004326C8" w:rsidRPr="004326C8" w:rsidRDefault="004326C8" w:rsidP="004326C8">
      <w:pPr>
        <w:spacing w:after="0" w:line="240" w:lineRule="auto"/>
        <w:jc w:val="center"/>
        <w:rPr>
          <w:rFonts w:ascii="Times New Roman" w:eastAsia="Calibri" w:hAnsi="Times New Roman"/>
          <w:color w:val="262626"/>
          <w:sz w:val="20"/>
          <w:szCs w:val="20"/>
          <w:lang w:eastAsia="en-US"/>
        </w:rPr>
      </w:pPr>
      <w:r w:rsidRPr="004326C8">
        <w:rPr>
          <w:rFonts w:ascii="Times New Roman" w:hAnsi="Times New Roman"/>
          <w:color w:val="262626"/>
          <w:kern w:val="144"/>
          <w:sz w:val="20"/>
          <w:szCs w:val="20"/>
        </w:rPr>
        <w:t xml:space="preserve">аттестационной комиссии      </w:t>
      </w:r>
      <w:r w:rsidRPr="004326C8">
        <w:rPr>
          <w:rFonts w:ascii="Times New Roman" w:eastAsia="Calibri" w:hAnsi="Times New Roman"/>
          <w:color w:val="262626"/>
          <w:sz w:val="20"/>
          <w:szCs w:val="20"/>
          <w:lang w:eastAsia="en-US"/>
        </w:rPr>
        <w:t>____________________________________________________________________ (</w:t>
      </w:r>
      <w:proofErr w:type="gramStart"/>
      <w:r w:rsidRPr="004326C8">
        <w:rPr>
          <w:rFonts w:ascii="Times New Roman" w:eastAsia="Calibri" w:hAnsi="Times New Roman"/>
          <w:color w:val="262626"/>
          <w:sz w:val="20"/>
          <w:szCs w:val="20"/>
          <w:lang w:eastAsia="en-US"/>
        </w:rPr>
        <w:t xml:space="preserve">подпись)   </w:t>
      </w:r>
      <w:proofErr w:type="gramEnd"/>
      <w:r w:rsidRPr="004326C8">
        <w:rPr>
          <w:rFonts w:ascii="Times New Roman" w:eastAsia="Calibri" w:hAnsi="Times New Roman"/>
          <w:color w:val="262626"/>
          <w:sz w:val="20"/>
          <w:szCs w:val="20"/>
          <w:lang w:eastAsia="en-US"/>
        </w:rPr>
        <w:t xml:space="preserve">  (расшифровка подписи)</w:t>
      </w:r>
    </w:p>
    <w:p w14:paraId="692F16D1"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Дата проведения аттестации</w:t>
      </w:r>
    </w:p>
    <w:p w14:paraId="4E8B439D"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__________________________</w:t>
      </w:r>
    </w:p>
    <w:p w14:paraId="4FADC942"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p>
    <w:p w14:paraId="590EC00B"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С аттестационным листом ознакомился __________________________________________________________</w:t>
      </w:r>
    </w:p>
    <w:p w14:paraId="25EA4262"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r w:rsidRPr="004326C8">
        <w:rPr>
          <w:rFonts w:ascii="Times New Roman" w:eastAsia="Calibri" w:hAnsi="Times New Roman"/>
          <w:color w:val="262626"/>
          <w:sz w:val="20"/>
          <w:szCs w:val="20"/>
          <w:lang w:eastAsia="en-US"/>
        </w:rPr>
        <w:t xml:space="preserve">                                                                                         (подпись муниципального служащего, дата)</w:t>
      </w:r>
    </w:p>
    <w:p w14:paraId="27018205" w14:textId="77777777" w:rsidR="004326C8" w:rsidRPr="004326C8" w:rsidRDefault="004326C8" w:rsidP="004326C8">
      <w:pPr>
        <w:autoSpaceDE w:val="0"/>
        <w:autoSpaceDN w:val="0"/>
        <w:adjustRightInd w:val="0"/>
        <w:spacing w:after="0" w:line="240" w:lineRule="auto"/>
        <w:jc w:val="both"/>
        <w:rPr>
          <w:rFonts w:ascii="Times New Roman" w:eastAsia="Calibri" w:hAnsi="Times New Roman"/>
          <w:color w:val="262626"/>
          <w:sz w:val="20"/>
          <w:szCs w:val="20"/>
          <w:lang w:eastAsia="en-US"/>
        </w:rPr>
      </w:pPr>
    </w:p>
    <w:p w14:paraId="505DCDFF" w14:textId="20AB9FA0" w:rsidR="004326C8" w:rsidRPr="004748D4" w:rsidRDefault="004326C8" w:rsidP="004748D4">
      <w:pPr>
        <w:autoSpaceDE w:val="0"/>
        <w:autoSpaceDN w:val="0"/>
        <w:adjustRightInd w:val="0"/>
        <w:spacing w:after="0" w:line="240" w:lineRule="auto"/>
        <w:jc w:val="both"/>
        <w:rPr>
          <w:rFonts w:ascii="Courier New" w:eastAsia="Calibri" w:hAnsi="Courier New" w:cs="Courier New"/>
          <w:color w:val="262626"/>
          <w:sz w:val="24"/>
          <w:szCs w:val="24"/>
          <w:lang w:eastAsia="en-US"/>
        </w:rPr>
      </w:pPr>
      <w:r w:rsidRPr="004326C8">
        <w:rPr>
          <w:rFonts w:ascii="Times New Roman" w:eastAsia="Calibri" w:hAnsi="Times New Roman"/>
          <w:color w:val="262626"/>
          <w:sz w:val="20"/>
          <w:szCs w:val="20"/>
          <w:lang w:eastAsia="en-US"/>
        </w:rPr>
        <w:t>М.П.</w:t>
      </w:r>
    </w:p>
    <w:p w14:paraId="39B49FCE" w14:textId="77777777" w:rsidR="004326C8" w:rsidRPr="004326C8" w:rsidRDefault="004326C8" w:rsidP="004326C8">
      <w:pPr>
        <w:autoSpaceDE w:val="0"/>
        <w:autoSpaceDN w:val="0"/>
        <w:adjustRightInd w:val="0"/>
        <w:spacing w:after="0" w:line="240" w:lineRule="auto"/>
        <w:jc w:val="right"/>
        <w:outlineLvl w:val="1"/>
        <w:rPr>
          <w:rFonts w:ascii="Times New Roman" w:hAnsi="Times New Roman"/>
          <w:color w:val="262626"/>
          <w:sz w:val="28"/>
          <w:szCs w:val="28"/>
        </w:rPr>
      </w:pPr>
      <w:r w:rsidRPr="004326C8">
        <w:rPr>
          <w:rFonts w:ascii="Times New Roman" w:hAnsi="Times New Roman"/>
          <w:color w:val="262626"/>
          <w:sz w:val="28"/>
          <w:szCs w:val="28"/>
        </w:rPr>
        <w:lastRenderedPageBreak/>
        <w:t xml:space="preserve">                                                                                                        Приложение № 1</w:t>
      </w:r>
    </w:p>
    <w:p w14:paraId="61637874" w14:textId="77777777" w:rsidR="004326C8" w:rsidRPr="004326C8" w:rsidRDefault="004326C8" w:rsidP="004326C8">
      <w:pPr>
        <w:autoSpaceDE w:val="0"/>
        <w:autoSpaceDN w:val="0"/>
        <w:adjustRightInd w:val="0"/>
        <w:spacing w:after="0" w:line="240" w:lineRule="auto"/>
        <w:jc w:val="both"/>
        <w:rPr>
          <w:rFonts w:ascii="Times New Roman" w:hAnsi="Times New Roman"/>
          <w:color w:val="262626"/>
          <w:sz w:val="28"/>
          <w:szCs w:val="28"/>
        </w:rPr>
      </w:pPr>
    </w:p>
    <w:p w14:paraId="4010D315" w14:textId="77777777" w:rsidR="004326C8" w:rsidRPr="004326C8" w:rsidRDefault="004326C8" w:rsidP="004326C8">
      <w:pPr>
        <w:autoSpaceDE w:val="0"/>
        <w:autoSpaceDN w:val="0"/>
        <w:adjustRightInd w:val="0"/>
        <w:spacing w:after="0" w:line="240" w:lineRule="auto"/>
        <w:jc w:val="center"/>
        <w:rPr>
          <w:rFonts w:ascii="Times New Roman" w:hAnsi="Times New Roman"/>
          <w:color w:val="262626"/>
          <w:sz w:val="28"/>
          <w:szCs w:val="28"/>
        </w:rPr>
      </w:pPr>
      <w:bookmarkStart w:id="2" w:name="Par103"/>
      <w:bookmarkEnd w:id="2"/>
      <w:r w:rsidRPr="004326C8">
        <w:rPr>
          <w:rFonts w:ascii="Times New Roman" w:hAnsi="Times New Roman"/>
          <w:color w:val="262626"/>
          <w:sz w:val="28"/>
          <w:szCs w:val="28"/>
        </w:rPr>
        <w:t xml:space="preserve">ОТЗЫВ </w:t>
      </w:r>
    </w:p>
    <w:p w14:paraId="607E9768" w14:textId="77777777" w:rsidR="004326C8" w:rsidRPr="004326C8" w:rsidRDefault="004326C8" w:rsidP="004326C8">
      <w:pPr>
        <w:autoSpaceDE w:val="0"/>
        <w:autoSpaceDN w:val="0"/>
        <w:adjustRightInd w:val="0"/>
        <w:spacing w:after="0" w:line="240" w:lineRule="auto"/>
        <w:jc w:val="center"/>
        <w:rPr>
          <w:rFonts w:ascii="Times New Roman" w:hAnsi="Times New Roman"/>
          <w:color w:val="262626"/>
          <w:sz w:val="28"/>
          <w:szCs w:val="28"/>
        </w:rPr>
      </w:pPr>
      <w:r w:rsidRPr="004326C8">
        <w:rPr>
          <w:rFonts w:ascii="Times New Roman" w:hAnsi="Times New Roman"/>
          <w:color w:val="262626"/>
          <w:sz w:val="28"/>
          <w:szCs w:val="28"/>
        </w:rPr>
        <w:t>Об исполнении муниципальным служащим должностных обязанностей</w:t>
      </w:r>
    </w:p>
    <w:p w14:paraId="73835542" w14:textId="77777777" w:rsidR="004326C8" w:rsidRPr="004326C8" w:rsidRDefault="004326C8" w:rsidP="004326C8">
      <w:pPr>
        <w:autoSpaceDE w:val="0"/>
        <w:autoSpaceDN w:val="0"/>
        <w:adjustRightInd w:val="0"/>
        <w:spacing w:after="0" w:line="360" w:lineRule="auto"/>
        <w:jc w:val="both"/>
        <w:rPr>
          <w:rFonts w:ascii="Times New Roman" w:hAnsi="Times New Roman"/>
          <w:color w:val="262626"/>
          <w:sz w:val="28"/>
          <w:szCs w:val="28"/>
        </w:rPr>
      </w:pPr>
    </w:p>
    <w:p w14:paraId="106AB513" w14:textId="77777777" w:rsidR="004326C8" w:rsidRPr="004326C8" w:rsidRDefault="004326C8" w:rsidP="004326C8">
      <w:pPr>
        <w:autoSpaceDE w:val="0"/>
        <w:autoSpaceDN w:val="0"/>
        <w:adjustRightInd w:val="0"/>
        <w:spacing w:after="0" w:line="360" w:lineRule="auto"/>
        <w:ind w:firstLine="540"/>
        <w:jc w:val="both"/>
        <w:rPr>
          <w:rFonts w:ascii="Times New Roman" w:hAnsi="Times New Roman"/>
          <w:color w:val="262626"/>
          <w:sz w:val="28"/>
          <w:szCs w:val="28"/>
        </w:rPr>
      </w:pPr>
      <w:r w:rsidRPr="004326C8">
        <w:rPr>
          <w:rFonts w:ascii="Times New Roman" w:hAnsi="Times New Roman"/>
          <w:color w:val="262626"/>
          <w:sz w:val="28"/>
          <w:szCs w:val="28"/>
        </w:rPr>
        <w:t>1. Фамилия, имя, отчество.</w:t>
      </w:r>
    </w:p>
    <w:p w14:paraId="68B14330" w14:textId="77777777" w:rsidR="004326C8" w:rsidRPr="004326C8" w:rsidRDefault="004326C8" w:rsidP="004326C8">
      <w:pPr>
        <w:autoSpaceDE w:val="0"/>
        <w:autoSpaceDN w:val="0"/>
        <w:adjustRightInd w:val="0"/>
        <w:spacing w:after="0" w:line="360" w:lineRule="auto"/>
        <w:ind w:firstLine="540"/>
        <w:jc w:val="both"/>
        <w:rPr>
          <w:rFonts w:ascii="Times New Roman" w:hAnsi="Times New Roman"/>
          <w:color w:val="262626"/>
          <w:sz w:val="28"/>
          <w:szCs w:val="28"/>
        </w:rPr>
      </w:pPr>
      <w:r w:rsidRPr="004326C8">
        <w:rPr>
          <w:rFonts w:ascii="Times New Roman" w:hAnsi="Times New Roman"/>
          <w:color w:val="262626"/>
          <w:sz w:val="28"/>
          <w:szCs w:val="28"/>
        </w:rPr>
        <w:t>2. Замещаемая должность на момент проведения аттестации и дата назначения на должность.</w:t>
      </w:r>
    </w:p>
    <w:p w14:paraId="736B657F" w14:textId="77777777" w:rsidR="004326C8" w:rsidRPr="004326C8" w:rsidRDefault="004326C8" w:rsidP="004326C8">
      <w:pPr>
        <w:autoSpaceDE w:val="0"/>
        <w:autoSpaceDN w:val="0"/>
        <w:adjustRightInd w:val="0"/>
        <w:spacing w:after="0" w:line="360" w:lineRule="auto"/>
        <w:ind w:firstLine="540"/>
        <w:jc w:val="both"/>
        <w:rPr>
          <w:rFonts w:ascii="Times New Roman" w:hAnsi="Times New Roman"/>
          <w:color w:val="262626"/>
          <w:sz w:val="28"/>
          <w:szCs w:val="28"/>
        </w:rPr>
      </w:pPr>
      <w:r w:rsidRPr="004326C8">
        <w:rPr>
          <w:rFonts w:ascii="Times New Roman" w:hAnsi="Times New Roman"/>
          <w:color w:val="262626"/>
          <w:sz w:val="28"/>
          <w:szCs w:val="28"/>
        </w:rPr>
        <w:t>3. Перечень основных вопросов, в решении которых принимал участие аттестуемый в период между аттестациями.</w:t>
      </w:r>
    </w:p>
    <w:p w14:paraId="7A21A9E7" w14:textId="77777777" w:rsidR="004326C8" w:rsidRPr="004326C8" w:rsidRDefault="004326C8" w:rsidP="004326C8">
      <w:pPr>
        <w:autoSpaceDE w:val="0"/>
        <w:autoSpaceDN w:val="0"/>
        <w:adjustRightInd w:val="0"/>
        <w:spacing w:after="0" w:line="360" w:lineRule="auto"/>
        <w:ind w:firstLine="540"/>
        <w:jc w:val="both"/>
        <w:rPr>
          <w:rFonts w:ascii="Times New Roman" w:hAnsi="Times New Roman"/>
          <w:color w:val="262626"/>
          <w:sz w:val="28"/>
          <w:szCs w:val="28"/>
        </w:rPr>
      </w:pPr>
      <w:r w:rsidRPr="004326C8">
        <w:rPr>
          <w:rFonts w:ascii="Times New Roman" w:hAnsi="Times New Roman"/>
          <w:color w:val="262626"/>
          <w:sz w:val="28"/>
          <w:szCs w:val="28"/>
        </w:rPr>
        <w:t>4. Мотивированная оценка профессиональных и личностных качеств.</w:t>
      </w:r>
    </w:p>
    <w:p w14:paraId="787FEAFE" w14:textId="77777777" w:rsidR="004326C8" w:rsidRPr="004326C8" w:rsidRDefault="004326C8" w:rsidP="004326C8">
      <w:pPr>
        <w:autoSpaceDE w:val="0"/>
        <w:autoSpaceDN w:val="0"/>
        <w:adjustRightInd w:val="0"/>
        <w:spacing w:after="0" w:line="360" w:lineRule="auto"/>
        <w:ind w:firstLine="540"/>
        <w:jc w:val="both"/>
        <w:rPr>
          <w:rFonts w:ascii="Times New Roman" w:hAnsi="Times New Roman"/>
          <w:color w:val="262626"/>
          <w:sz w:val="28"/>
          <w:szCs w:val="28"/>
        </w:rPr>
      </w:pPr>
      <w:r w:rsidRPr="004326C8">
        <w:rPr>
          <w:rFonts w:ascii="Times New Roman" w:hAnsi="Times New Roman"/>
          <w:color w:val="262626"/>
          <w:sz w:val="28"/>
          <w:szCs w:val="28"/>
        </w:rPr>
        <w:t>5. Отношение к выполнению должностных обязанностей.</w:t>
      </w:r>
    </w:p>
    <w:p w14:paraId="5E66F7A6" w14:textId="77777777" w:rsidR="004326C8" w:rsidRPr="004326C8" w:rsidRDefault="004326C8" w:rsidP="004326C8">
      <w:pPr>
        <w:autoSpaceDE w:val="0"/>
        <w:autoSpaceDN w:val="0"/>
        <w:adjustRightInd w:val="0"/>
        <w:spacing w:after="0" w:line="360" w:lineRule="auto"/>
        <w:ind w:firstLine="540"/>
        <w:jc w:val="both"/>
        <w:rPr>
          <w:rFonts w:ascii="Times New Roman" w:hAnsi="Times New Roman"/>
          <w:color w:val="262626"/>
          <w:sz w:val="28"/>
          <w:szCs w:val="28"/>
        </w:rPr>
      </w:pPr>
      <w:r w:rsidRPr="004326C8">
        <w:rPr>
          <w:rFonts w:ascii="Times New Roman" w:hAnsi="Times New Roman"/>
          <w:color w:val="262626"/>
          <w:sz w:val="28"/>
          <w:szCs w:val="28"/>
        </w:rPr>
        <w:t>6. Результаты служебной деятельности за истекший период.</w:t>
      </w:r>
    </w:p>
    <w:p w14:paraId="2F37925E" w14:textId="77777777" w:rsidR="004326C8" w:rsidRPr="004326C8" w:rsidRDefault="004326C8" w:rsidP="004326C8">
      <w:pPr>
        <w:autoSpaceDE w:val="0"/>
        <w:autoSpaceDN w:val="0"/>
        <w:adjustRightInd w:val="0"/>
        <w:spacing w:after="0" w:line="360" w:lineRule="auto"/>
        <w:ind w:firstLine="540"/>
        <w:jc w:val="both"/>
        <w:rPr>
          <w:rFonts w:ascii="Times New Roman" w:hAnsi="Times New Roman"/>
          <w:color w:val="262626"/>
          <w:sz w:val="28"/>
          <w:szCs w:val="28"/>
        </w:rPr>
      </w:pPr>
      <w:r w:rsidRPr="004326C8">
        <w:rPr>
          <w:rFonts w:ascii="Times New Roman" w:hAnsi="Times New Roman"/>
          <w:color w:val="262626"/>
          <w:sz w:val="28"/>
          <w:szCs w:val="28"/>
        </w:rPr>
        <w:t>7. Возможность профессионального и служебного роста.</w:t>
      </w:r>
    </w:p>
    <w:p w14:paraId="01F6EBAE" w14:textId="77777777" w:rsidR="004326C8" w:rsidRPr="004326C8" w:rsidRDefault="004326C8" w:rsidP="004326C8">
      <w:pPr>
        <w:autoSpaceDE w:val="0"/>
        <w:autoSpaceDN w:val="0"/>
        <w:adjustRightInd w:val="0"/>
        <w:spacing w:after="0" w:line="360" w:lineRule="auto"/>
        <w:ind w:firstLine="540"/>
        <w:jc w:val="both"/>
        <w:rPr>
          <w:rFonts w:ascii="Times New Roman" w:hAnsi="Times New Roman"/>
          <w:color w:val="262626"/>
          <w:sz w:val="28"/>
          <w:szCs w:val="28"/>
        </w:rPr>
      </w:pPr>
      <w:r w:rsidRPr="004326C8">
        <w:rPr>
          <w:rFonts w:ascii="Times New Roman" w:hAnsi="Times New Roman"/>
          <w:color w:val="262626"/>
          <w:sz w:val="28"/>
          <w:szCs w:val="28"/>
        </w:rPr>
        <w:t>8. Замечания и рекомендации аттестуемому.</w:t>
      </w:r>
    </w:p>
    <w:p w14:paraId="78BC2948" w14:textId="77777777" w:rsidR="004326C8" w:rsidRPr="004326C8" w:rsidRDefault="004326C8" w:rsidP="004326C8">
      <w:pPr>
        <w:autoSpaceDE w:val="0"/>
        <w:autoSpaceDN w:val="0"/>
        <w:adjustRightInd w:val="0"/>
        <w:spacing w:after="0" w:line="360" w:lineRule="auto"/>
        <w:ind w:firstLine="540"/>
        <w:jc w:val="both"/>
        <w:rPr>
          <w:rFonts w:ascii="Times New Roman" w:hAnsi="Times New Roman"/>
          <w:color w:val="262626"/>
          <w:sz w:val="28"/>
          <w:szCs w:val="28"/>
        </w:rPr>
      </w:pPr>
      <w:r w:rsidRPr="004326C8">
        <w:rPr>
          <w:rFonts w:ascii="Times New Roman" w:hAnsi="Times New Roman"/>
          <w:color w:val="262626"/>
          <w:sz w:val="28"/>
          <w:szCs w:val="28"/>
        </w:rPr>
        <w:t>9. Предложения по аттестации.</w:t>
      </w:r>
    </w:p>
    <w:p w14:paraId="65889C67" w14:textId="77777777" w:rsidR="004326C8" w:rsidRPr="004326C8" w:rsidRDefault="004326C8" w:rsidP="004326C8">
      <w:pPr>
        <w:autoSpaceDE w:val="0"/>
        <w:autoSpaceDN w:val="0"/>
        <w:adjustRightInd w:val="0"/>
        <w:spacing w:after="0" w:line="240" w:lineRule="auto"/>
        <w:jc w:val="both"/>
        <w:rPr>
          <w:rFonts w:ascii="Times New Roman" w:hAnsi="Times New Roman"/>
          <w:color w:val="262626"/>
          <w:sz w:val="28"/>
          <w:szCs w:val="28"/>
        </w:rPr>
      </w:pPr>
    </w:p>
    <w:p w14:paraId="44E505E4" w14:textId="77777777" w:rsidR="004326C8" w:rsidRPr="004326C8" w:rsidRDefault="004326C8" w:rsidP="004326C8">
      <w:pPr>
        <w:autoSpaceDE w:val="0"/>
        <w:autoSpaceDN w:val="0"/>
        <w:adjustRightInd w:val="0"/>
        <w:spacing w:after="0" w:line="240" w:lineRule="auto"/>
        <w:jc w:val="both"/>
        <w:rPr>
          <w:rFonts w:ascii="Times New Roman" w:hAnsi="Times New Roman"/>
          <w:color w:val="262626"/>
          <w:sz w:val="20"/>
          <w:szCs w:val="20"/>
        </w:rPr>
      </w:pPr>
      <w:r w:rsidRPr="004326C8">
        <w:rPr>
          <w:rFonts w:ascii="Times New Roman" w:hAnsi="Times New Roman"/>
          <w:color w:val="262626"/>
          <w:sz w:val="28"/>
          <w:szCs w:val="28"/>
        </w:rPr>
        <w:t xml:space="preserve">Подпись руководителя     ________________________    </w:t>
      </w:r>
      <w:r w:rsidRPr="004326C8">
        <w:rPr>
          <w:rFonts w:ascii="Times New Roman" w:hAnsi="Times New Roman"/>
          <w:color w:val="262626"/>
          <w:sz w:val="20"/>
          <w:szCs w:val="20"/>
        </w:rPr>
        <w:t>Расшифровка подписи</w:t>
      </w:r>
    </w:p>
    <w:p w14:paraId="211FD9F1" w14:textId="77777777" w:rsidR="004326C8" w:rsidRPr="004326C8" w:rsidRDefault="004326C8" w:rsidP="004326C8">
      <w:pPr>
        <w:autoSpaceDE w:val="0"/>
        <w:autoSpaceDN w:val="0"/>
        <w:adjustRightInd w:val="0"/>
        <w:spacing w:after="0" w:line="240" w:lineRule="auto"/>
        <w:jc w:val="both"/>
        <w:rPr>
          <w:rFonts w:ascii="Times New Roman" w:hAnsi="Times New Roman"/>
          <w:color w:val="262626"/>
          <w:sz w:val="20"/>
          <w:szCs w:val="20"/>
        </w:rPr>
      </w:pPr>
      <w:r w:rsidRPr="004326C8">
        <w:rPr>
          <w:rFonts w:ascii="Times New Roman" w:hAnsi="Times New Roman"/>
          <w:color w:val="262626"/>
          <w:sz w:val="20"/>
          <w:szCs w:val="20"/>
        </w:rPr>
        <w:t>Дата</w:t>
      </w:r>
    </w:p>
    <w:p w14:paraId="5DF8AB6B" w14:textId="77777777" w:rsidR="004326C8" w:rsidRPr="004326C8" w:rsidRDefault="004326C8" w:rsidP="004326C8">
      <w:pPr>
        <w:autoSpaceDE w:val="0"/>
        <w:autoSpaceDN w:val="0"/>
        <w:adjustRightInd w:val="0"/>
        <w:spacing w:after="0" w:line="240" w:lineRule="auto"/>
        <w:jc w:val="both"/>
        <w:rPr>
          <w:rFonts w:ascii="Times New Roman" w:hAnsi="Times New Roman"/>
          <w:color w:val="262626"/>
          <w:sz w:val="28"/>
          <w:szCs w:val="28"/>
        </w:rPr>
      </w:pPr>
    </w:p>
    <w:p w14:paraId="27D522E8" w14:textId="77777777" w:rsidR="004326C8" w:rsidRPr="004326C8" w:rsidRDefault="004326C8" w:rsidP="004326C8">
      <w:pPr>
        <w:autoSpaceDE w:val="0"/>
        <w:autoSpaceDN w:val="0"/>
        <w:adjustRightInd w:val="0"/>
        <w:spacing w:after="0" w:line="240" w:lineRule="auto"/>
        <w:jc w:val="both"/>
        <w:rPr>
          <w:rFonts w:ascii="Times New Roman" w:hAnsi="Times New Roman"/>
          <w:color w:val="262626"/>
          <w:sz w:val="24"/>
          <w:szCs w:val="24"/>
        </w:rPr>
      </w:pPr>
      <w:r w:rsidRPr="004326C8">
        <w:rPr>
          <w:rFonts w:ascii="Times New Roman" w:hAnsi="Times New Roman"/>
          <w:color w:val="262626"/>
          <w:sz w:val="28"/>
          <w:szCs w:val="28"/>
        </w:rPr>
        <w:t xml:space="preserve">Подпись аттестуемого     ________________________    </w:t>
      </w:r>
      <w:r w:rsidRPr="004326C8">
        <w:rPr>
          <w:rFonts w:ascii="Times New Roman" w:hAnsi="Times New Roman"/>
          <w:color w:val="262626"/>
          <w:sz w:val="24"/>
          <w:szCs w:val="24"/>
        </w:rPr>
        <w:t>Расшифровка подписи</w:t>
      </w:r>
    </w:p>
    <w:p w14:paraId="36A8DB80" w14:textId="77777777" w:rsidR="004326C8" w:rsidRPr="004326C8" w:rsidRDefault="004326C8" w:rsidP="004326C8">
      <w:pPr>
        <w:autoSpaceDE w:val="0"/>
        <w:autoSpaceDN w:val="0"/>
        <w:adjustRightInd w:val="0"/>
        <w:spacing w:after="0" w:line="240" w:lineRule="auto"/>
        <w:jc w:val="both"/>
        <w:rPr>
          <w:rFonts w:ascii="Times New Roman" w:hAnsi="Times New Roman"/>
          <w:color w:val="262626"/>
          <w:sz w:val="24"/>
          <w:szCs w:val="24"/>
        </w:rPr>
      </w:pPr>
      <w:r w:rsidRPr="004326C8">
        <w:rPr>
          <w:rFonts w:ascii="Times New Roman" w:hAnsi="Times New Roman"/>
          <w:color w:val="262626"/>
          <w:sz w:val="24"/>
          <w:szCs w:val="24"/>
        </w:rPr>
        <w:t>Дата</w:t>
      </w:r>
    </w:p>
    <w:p w14:paraId="06F98057" w14:textId="77777777" w:rsidR="004326C8" w:rsidRPr="00D23F1E" w:rsidRDefault="004326C8" w:rsidP="004326C8">
      <w:pPr>
        <w:autoSpaceDE w:val="0"/>
        <w:autoSpaceDN w:val="0"/>
        <w:adjustRightInd w:val="0"/>
        <w:spacing w:after="0" w:line="240" w:lineRule="auto"/>
        <w:jc w:val="both"/>
        <w:rPr>
          <w:rFonts w:ascii="Times New Roman" w:hAnsi="Times New Roman"/>
          <w:b/>
          <w:bCs/>
          <w:color w:val="262626"/>
          <w:sz w:val="28"/>
          <w:szCs w:val="28"/>
        </w:rPr>
      </w:pPr>
    </w:p>
    <w:p w14:paraId="59112CAC" w14:textId="77777777" w:rsidR="004748D4" w:rsidRPr="00D23F1E" w:rsidRDefault="004748D4" w:rsidP="004748D4">
      <w:pPr>
        <w:spacing w:after="0"/>
        <w:rPr>
          <w:rFonts w:ascii="Times New Roman" w:hAnsi="Times New Roman"/>
          <w:b/>
          <w:bCs/>
          <w:sz w:val="28"/>
          <w:szCs w:val="28"/>
        </w:rPr>
      </w:pPr>
    </w:p>
    <w:p w14:paraId="039CE675" w14:textId="051A3288" w:rsidR="00FA3B31" w:rsidRPr="0067460A" w:rsidRDefault="00CC4CD3" w:rsidP="009F36C1">
      <w:pPr>
        <w:spacing w:after="0"/>
        <w:jc w:val="center"/>
        <w:rPr>
          <w:rFonts w:ascii="Times New Roman" w:hAnsi="Times New Roman"/>
          <w:sz w:val="28"/>
          <w:szCs w:val="28"/>
        </w:rPr>
      </w:pPr>
      <w:r w:rsidRPr="0067460A">
        <w:rPr>
          <w:rFonts w:ascii="Times New Roman" w:hAnsi="Times New Roman"/>
          <w:sz w:val="28"/>
          <w:szCs w:val="28"/>
        </w:rPr>
        <w:t>_______________</w:t>
      </w:r>
    </w:p>
    <w:sectPr w:rsidR="00FA3B31" w:rsidRPr="0067460A" w:rsidSect="00B71919">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FD56" w14:textId="77777777" w:rsidR="00B71919" w:rsidRDefault="00B71919">
      <w:pPr>
        <w:spacing w:after="0" w:line="240" w:lineRule="auto"/>
      </w:pPr>
      <w:r>
        <w:separator/>
      </w:r>
    </w:p>
  </w:endnote>
  <w:endnote w:type="continuationSeparator" w:id="0">
    <w:p w14:paraId="45B20C57" w14:textId="77777777" w:rsidR="00B71919" w:rsidRDefault="00B71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1BBB" w14:textId="77777777" w:rsidR="004326C8" w:rsidRDefault="004326C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F1BD" w14:textId="77777777" w:rsidR="004326C8" w:rsidRDefault="004326C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451D" w14:textId="77777777" w:rsidR="004326C8" w:rsidRDefault="004326C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ABAC" w14:textId="77777777" w:rsidR="00B71919" w:rsidRDefault="00B71919">
      <w:pPr>
        <w:spacing w:after="0" w:line="240" w:lineRule="auto"/>
      </w:pPr>
      <w:r>
        <w:separator/>
      </w:r>
    </w:p>
  </w:footnote>
  <w:footnote w:type="continuationSeparator" w:id="0">
    <w:p w14:paraId="78544B90" w14:textId="77777777" w:rsidR="00B71919" w:rsidRDefault="00B71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4F7C" w14:textId="77777777" w:rsidR="004326C8" w:rsidRDefault="004326C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531579"/>
      <w:docPartObj>
        <w:docPartGallery w:val="Page Numbers (Top of Page)"/>
        <w:docPartUnique/>
      </w:docPartObj>
    </w:sdtPr>
    <w:sdtEndPr>
      <w:rPr>
        <w:rFonts w:ascii="Times New Roman" w:hAnsi="Times New Roman"/>
        <w:sz w:val="24"/>
        <w:szCs w:val="24"/>
      </w:rPr>
    </w:sdtEndPr>
    <w:sdtContent>
      <w:p w14:paraId="10A75E3B" w14:textId="7E594FEA" w:rsidR="005B3EB2" w:rsidRPr="004326C8" w:rsidRDefault="004326C8" w:rsidP="004326C8">
        <w:pPr>
          <w:pStyle w:val="a5"/>
          <w:jc w:val="center"/>
          <w:rPr>
            <w:rFonts w:ascii="Times New Roman" w:hAnsi="Times New Roman"/>
            <w:sz w:val="24"/>
            <w:szCs w:val="24"/>
          </w:rPr>
        </w:pPr>
        <w:r w:rsidRPr="004326C8">
          <w:rPr>
            <w:rFonts w:ascii="Times New Roman" w:hAnsi="Times New Roman"/>
            <w:sz w:val="24"/>
            <w:szCs w:val="24"/>
          </w:rPr>
          <w:fldChar w:fldCharType="begin"/>
        </w:r>
        <w:r w:rsidRPr="004326C8">
          <w:rPr>
            <w:rFonts w:ascii="Times New Roman" w:hAnsi="Times New Roman"/>
            <w:sz w:val="24"/>
            <w:szCs w:val="24"/>
          </w:rPr>
          <w:instrText>PAGE   \* MERGEFORMAT</w:instrText>
        </w:r>
        <w:r w:rsidRPr="004326C8">
          <w:rPr>
            <w:rFonts w:ascii="Times New Roman" w:hAnsi="Times New Roman"/>
            <w:sz w:val="24"/>
            <w:szCs w:val="24"/>
          </w:rPr>
          <w:fldChar w:fldCharType="separate"/>
        </w:r>
        <w:r w:rsidRPr="004326C8">
          <w:rPr>
            <w:rFonts w:ascii="Times New Roman" w:hAnsi="Times New Roman"/>
            <w:sz w:val="24"/>
            <w:szCs w:val="24"/>
          </w:rPr>
          <w:t>2</w:t>
        </w:r>
        <w:r w:rsidRPr="004326C8">
          <w:rPr>
            <w:rFonts w:ascii="Times New Roman" w:hAnsi="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5639" w14:textId="77777777" w:rsidR="004326C8" w:rsidRDefault="004326C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3D8"/>
    <w:rsid w:val="00007B4D"/>
    <w:rsid w:val="00036EBE"/>
    <w:rsid w:val="000514D1"/>
    <w:rsid w:val="0005734D"/>
    <w:rsid w:val="00094977"/>
    <w:rsid w:val="000A3B2B"/>
    <w:rsid w:val="000B2EE7"/>
    <w:rsid w:val="000C7F40"/>
    <w:rsid w:val="000F138B"/>
    <w:rsid w:val="0010676D"/>
    <w:rsid w:val="001450B7"/>
    <w:rsid w:val="0016471C"/>
    <w:rsid w:val="00164ABC"/>
    <w:rsid w:val="00166AC9"/>
    <w:rsid w:val="001A5A7C"/>
    <w:rsid w:val="001A602C"/>
    <w:rsid w:val="001C29B5"/>
    <w:rsid w:val="001E0657"/>
    <w:rsid w:val="001E0A2B"/>
    <w:rsid w:val="001F4882"/>
    <w:rsid w:val="002173D8"/>
    <w:rsid w:val="00246C52"/>
    <w:rsid w:val="00257F92"/>
    <w:rsid w:val="0026493A"/>
    <w:rsid w:val="00267100"/>
    <w:rsid w:val="002D592C"/>
    <w:rsid w:val="00322925"/>
    <w:rsid w:val="00325F36"/>
    <w:rsid w:val="00335F33"/>
    <w:rsid w:val="003438A2"/>
    <w:rsid w:val="0034791F"/>
    <w:rsid w:val="0036137F"/>
    <w:rsid w:val="00370870"/>
    <w:rsid w:val="00392FB2"/>
    <w:rsid w:val="003E197B"/>
    <w:rsid w:val="004326C8"/>
    <w:rsid w:val="004748D4"/>
    <w:rsid w:val="00477B52"/>
    <w:rsid w:val="00477E1F"/>
    <w:rsid w:val="004A66E5"/>
    <w:rsid w:val="004B50D6"/>
    <w:rsid w:val="004C5E04"/>
    <w:rsid w:val="00503080"/>
    <w:rsid w:val="005037CC"/>
    <w:rsid w:val="0051106B"/>
    <w:rsid w:val="005132AD"/>
    <w:rsid w:val="005560D9"/>
    <w:rsid w:val="00591540"/>
    <w:rsid w:val="005A411A"/>
    <w:rsid w:val="005B3EB2"/>
    <w:rsid w:val="005C2FF7"/>
    <w:rsid w:val="005E7CF7"/>
    <w:rsid w:val="005F2601"/>
    <w:rsid w:val="00604907"/>
    <w:rsid w:val="00625731"/>
    <w:rsid w:val="00637AA8"/>
    <w:rsid w:val="00640444"/>
    <w:rsid w:val="0067460A"/>
    <w:rsid w:val="006A2EC1"/>
    <w:rsid w:val="006D5E97"/>
    <w:rsid w:val="007022D5"/>
    <w:rsid w:val="007450E0"/>
    <w:rsid w:val="00754C4F"/>
    <w:rsid w:val="00757DC2"/>
    <w:rsid w:val="007B2FC0"/>
    <w:rsid w:val="007D0EC2"/>
    <w:rsid w:val="00801C2A"/>
    <w:rsid w:val="008060FB"/>
    <w:rsid w:val="00807E25"/>
    <w:rsid w:val="00832833"/>
    <w:rsid w:val="008A2F7D"/>
    <w:rsid w:val="008D68A0"/>
    <w:rsid w:val="008F7288"/>
    <w:rsid w:val="00942DA0"/>
    <w:rsid w:val="00977A86"/>
    <w:rsid w:val="009A2465"/>
    <w:rsid w:val="009D3616"/>
    <w:rsid w:val="009E78B3"/>
    <w:rsid w:val="009F36C1"/>
    <w:rsid w:val="00A61600"/>
    <w:rsid w:val="00A80B68"/>
    <w:rsid w:val="00AA6A92"/>
    <w:rsid w:val="00AB03CD"/>
    <w:rsid w:val="00AC151E"/>
    <w:rsid w:val="00AD5210"/>
    <w:rsid w:val="00B11D6C"/>
    <w:rsid w:val="00B53054"/>
    <w:rsid w:val="00B71919"/>
    <w:rsid w:val="00B76EDA"/>
    <w:rsid w:val="00BA01E5"/>
    <w:rsid w:val="00BA22A5"/>
    <w:rsid w:val="00BE24C2"/>
    <w:rsid w:val="00BE543A"/>
    <w:rsid w:val="00BF702E"/>
    <w:rsid w:val="00C10111"/>
    <w:rsid w:val="00C27CFA"/>
    <w:rsid w:val="00C8654B"/>
    <w:rsid w:val="00C97DC2"/>
    <w:rsid w:val="00CA1310"/>
    <w:rsid w:val="00CC3D99"/>
    <w:rsid w:val="00CC4CD3"/>
    <w:rsid w:val="00CE0BA9"/>
    <w:rsid w:val="00D23F1E"/>
    <w:rsid w:val="00D252DF"/>
    <w:rsid w:val="00D43780"/>
    <w:rsid w:val="00DC1F13"/>
    <w:rsid w:val="00DD24F9"/>
    <w:rsid w:val="00E15423"/>
    <w:rsid w:val="00E35829"/>
    <w:rsid w:val="00EF689E"/>
    <w:rsid w:val="00F008D7"/>
    <w:rsid w:val="00F052A6"/>
    <w:rsid w:val="00F10B78"/>
    <w:rsid w:val="00F63853"/>
    <w:rsid w:val="00F77429"/>
    <w:rsid w:val="00F96057"/>
    <w:rsid w:val="00FA3B31"/>
    <w:rsid w:val="00FB1B91"/>
    <w:rsid w:val="00FC7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551A0"/>
  <w15:docId w15:val="{027FCFEE-A140-40D2-B023-6BBE3BE3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CD3"/>
    <w:rPr>
      <w:rFonts w:ascii="Calibri" w:eastAsia="Times New Roman" w:hAnsi="Calibri" w:cs="Times New Roman"/>
      <w:lang w:eastAsia="ru-RU"/>
    </w:rPr>
  </w:style>
  <w:style w:type="paragraph" w:styleId="2">
    <w:name w:val="heading 2"/>
    <w:basedOn w:val="a"/>
    <w:next w:val="a"/>
    <w:link w:val="20"/>
    <w:qFormat/>
    <w:rsid w:val="00CC4CD3"/>
    <w:pPr>
      <w:keepNext/>
      <w:overflowPunct w:val="0"/>
      <w:autoSpaceDE w:val="0"/>
      <w:autoSpaceDN w:val="0"/>
      <w:adjustRightInd w:val="0"/>
      <w:spacing w:after="0" w:line="240" w:lineRule="auto"/>
      <w:jc w:val="center"/>
      <w:outlineLvl w:val="1"/>
    </w:pPr>
    <w:rPr>
      <w:rFonts w:ascii="Bookman Old Style" w:hAnsi="Bookman Old Style"/>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C4CD3"/>
    <w:rPr>
      <w:rFonts w:ascii="Bookman Old Style" w:eastAsia="Times New Roman" w:hAnsi="Bookman Old Style" w:cs="Times New Roman"/>
      <w:b/>
      <w:sz w:val="36"/>
      <w:szCs w:val="20"/>
      <w:lang w:eastAsia="ru-RU"/>
    </w:rPr>
  </w:style>
  <w:style w:type="paragraph" w:styleId="a3">
    <w:name w:val="Body Text"/>
    <w:basedOn w:val="a"/>
    <w:link w:val="a4"/>
    <w:unhideWhenUsed/>
    <w:rsid w:val="00CC4CD3"/>
    <w:pPr>
      <w:spacing w:after="0" w:line="240" w:lineRule="auto"/>
      <w:jc w:val="both"/>
    </w:pPr>
    <w:rPr>
      <w:rFonts w:ascii="Times New Roman" w:hAnsi="Times New Roman"/>
      <w:sz w:val="24"/>
      <w:szCs w:val="20"/>
    </w:rPr>
  </w:style>
  <w:style w:type="character" w:customStyle="1" w:styleId="a4">
    <w:name w:val="Основной текст Знак"/>
    <w:basedOn w:val="a0"/>
    <w:link w:val="a3"/>
    <w:rsid w:val="00CC4CD3"/>
    <w:rPr>
      <w:rFonts w:ascii="Times New Roman" w:eastAsia="Times New Roman" w:hAnsi="Times New Roman" w:cs="Times New Roman"/>
      <w:sz w:val="24"/>
      <w:szCs w:val="20"/>
      <w:lang w:eastAsia="ru-RU"/>
    </w:rPr>
  </w:style>
  <w:style w:type="paragraph" w:styleId="a5">
    <w:name w:val="header"/>
    <w:basedOn w:val="a"/>
    <w:link w:val="a6"/>
    <w:uiPriority w:val="99"/>
    <w:rsid w:val="00CC4CD3"/>
    <w:pPr>
      <w:tabs>
        <w:tab w:val="center" w:pos="4677"/>
        <w:tab w:val="right" w:pos="9355"/>
      </w:tabs>
    </w:pPr>
  </w:style>
  <w:style w:type="character" w:customStyle="1" w:styleId="a6">
    <w:name w:val="Верхний колонтитул Знак"/>
    <w:basedOn w:val="a0"/>
    <w:link w:val="a5"/>
    <w:uiPriority w:val="99"/>
    <w:rsid w:val="00CC4CD3"/>
    <w:rPr>
      <w:rFonts w:ascii="Calibri" w:eastAsia="Times New Roman" w:hAnsi="Calibri" w:cs="Times New Roman"/>
      <w:lang w:eastAsia="ru-RU"/>
    </w:rPr>
  </w:style>
  <w:style w:type="character" w:customStyle="1" w:styleId="FontStyle20">
    <w:name w:val="Font Style20"/>
    <w:basedOn w:val="a0"/>
    <w:uiPriority w:val="99"/>
    <w:rsid w:val="00CC4CD3"/>
    <w:rPr>
      <w:rFonts w:ascii="Bookman Old Style" w:hAnsi="Bookman Old Style" w:cs="Bookman Old Style"/>
      <w:spacing w:val="-10"/>
      <w:sz w:val="24"/>
      <w:szCs w:val="24"/>
    </w:rPr>
  </w:style>
  <w:style w:type="table" w:styleId="a7">
    <w:name w:val="Table Grid"/>
    <w:basedOn w:val="a1"/>
    <w:uiPriority w:val="59"/>
    <w:rsid w:val="00640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04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0444"/>
    <w:rPr>
      <w:rFonts w:ascii="Tahoma" w:eastAsia="Times New Roman" w:hAnsi="Tahoma" w:cs="Tahoma"/>
      <w:sz w:val="16"/>
      <w:szCs w:val="16"/>
      <w:lang w:eastAsia="ru-RU"/>
    </w:rPr>
  </w:style>
  <w:style w:type="table" w:customStyle="1" w:styleId="1">
    <w:name w:val="Сетка таблицы1"/>
    <w:basedOn w:val="a1"/>
    <w:next w:val="a7"/>
    <w:uiPriority w:val="59"/>
    <w:rsid w:val="0080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4326C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326C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B355090533B746942E15FCB16BE26D10A812F54C88E06529600EF9110AA29A5B2F1A2D2468350CF1A48B67BF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F7B355090533B746942E15FCB16BE26D10A812F54C88E06529600EF9110AA29A5B2F1A2D2468350CF1A48B67BF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87937-5142-427D-991C-F7DD77C4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2379</Words>
  <Characters>13565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Караич Юлия Андреевна</dc:creator>
  <cp:keywords/>
  <dc:description/>
  <cp:lastModifiedBy>Иван Тейхриб</cp:lastModifiedBy>
  <cp:revision>77</cp:revision>
  <cp:lastPrinted>2024-04-02T06:15:00Z</cp:lastPrinted>
  <dcterms:created xsi:type="dcterms:W3CDTF">2022-01-13T23:45:00Z</dcterms:created>
  <dcterms:modified xsi:type="dcterms:W3CDTF">2024-04-02T06:29:00Z</dcterms:modified>
</cp:coreProperties>
</file>